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6A55DF" w:rsidRPr="00A87B4A">
        <w:rPr>
          <w:rFonts w:ascii="Arial" w:hAnsi="Arial" w:cs="Arial"/>
          <w:szCs w:val="24"/>
        </w:rPr>
        <w:t>3</w:t>
      </w:r>
      <w:r w:rsidR="00D679D4">
        <w:rPr>
          <w:rFonts w:ascii="Arial" w:hAnsi="Arial" w:cs="Arial"/>
          <w:szCs w:val="24"/>
        </w:rPr>
        <w:t>9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6A55DF" w:rsidRPr="00A87B4A">
        <w:rPr>
          <w:rFonts w:ascii="Arial" w:hAnsi="Arial" w:cs="Arial"/>
          <w:b/>
          <w:sz w:val="24"/>
          <w:szCs w:val="24"/>
        </w:rPr>
        <w:t>3</w:t>
      </w:r>
      <w:r w:rsidR="00D679D4">
        <w:rPr>
          <w:rFonts w:ascii="Arial" w:hAnsi="Arial" w:cs="Arial"/>
          <w:b/>
          <w:sz w:val="24"/>
          <w:szCs w:val="24"/>
        </w:rPr>
        <w:t>9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D679D4">
        <w:rPr>
          <w:rFonts w:ascii="Arial" w:hAnsi="Arial" w:cs="Arial"/>
          <w:sz w:val="24"/>
          <w:szCs w:val="24"/>
        </w:rPr>
        <w:t>22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1F51A2">
        <w:rPr>
          <w:rFonts w:ascii="Arial" w:hAnsi="Arial" w:cs="Arial"/>
          <w:sz w:val="24"/>
          <w:szCs w:val="24"/>
        </w:rPr>
        <w:t xml:space="preserve">novembro </w:t>
      </w:r>
      <w:r w:rsidR="0049567C" w:rsidRPr="00A87B4A">
        <w:rPr>
          <w:rFonts w:ascii="Arial" w:hAnsi="Arial" w:cs="Arial"/>
          <w:sz w:val="24"/>
          <w:szCs w:val="24"/>
        </w:rPr>
        <w:t>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0F5C27" w:rsidRDefault="000F5C27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0F5C27">
        <w:rPr>
          <w:rFonts w:ascii="Arial" w:hAnsi="Arial" w:cs="Arial"/>
          <w:sz w:val="26"/>
          <w:szCs w:val="26"/>
        </w:rPr>
        <w:t xml:space="preserve">Em </w:t>
      </w:r>
      <w:r w:rsidR="00D679D4">
        <w:rPr>
          <w:rFonts w:ascii="Arial" w:hAnsi="Arial" w:cs="Arial"/>
          <w:sz w:val="26"/>
          <w:szCs w:val="26"/>
        </w:rPr>
        <w:t>Segunda</w:t>
      </w:r>
      <w:r w:rsidRPr="000F5C27">
        <w:rPr>
          <w:rFonts w:ascii="Arial" w:hAnsi="Arial" w:cs="Arial"/>
          <w:sz w:val="26"/>
          <w:szCs w:val="26"/>
        </w:rPr>
        <w:t xml:space="preserve"> Discussão </w:t>
      </w:r>
      <w:r w:rsidRPr="000F5C27">
        <w:rPr>
          <w:rFonts w:ascii="Arial" w:hAnsi="Arial" w:cs="Arial"/>
          <w:b/>
          <w:sz w:val="26"/>
          <w:szCs w:val="26"/>
        </w:rPr>
        <w:t>Projeto de Lei nº 1</w:t>
      </w:r>
      <w:r w:rsidR="001B6977">
        <w:rPr>
          <w:rFonts w:ascii="Arial" w:hAnsi="Arial" w:cs="Arial"/>
          <w:b/>
          <w:sz w:val="26"/>
          <w:szCs w:val="26"/>
        </w:rPr>
        <w:t>71</w:t>
      </w:r>
      <w:r w:rsidRPr="000F5C27">
        <w:rPr>
          <w:rFonts w:ascii="Arial" w:hAnsi="Arial" w:cs="Arial"/>
          <w:b/>
          <w:sz w:val="26"/>
          <w:szCs w:val="26"/>
        </w:rPr>
        <w:t>/2016,</w:t>
      </w:r>
      <w:r w:rsidRPr="000F5C27">
        <w:rPr>
          <w:rFonts w:ascii="Arial" w:hAnsi="Arial" w:cs="Arial"/>
          <w:sz w:val="26"/>
          <w:szCs w:val="26"/>
        </w:rPr>
        <w:t xml:space="preserve"> de autoria do Vereador </w:t>
      </w:r>
      <w:r w:rsidR="001B6977">
        <w:rPr>
          <w:rFonts w:ascii="Arial" w:hAnsi="Arial" w:cs="Arial"/>
          <w:sz w:val="26"/>
          <w:szCs w:val="26"/>
        </w:rPr>
        <w:t xml:space="preserve">Arnô Ribeiro Novaes, </w:t>
      </w:r>
      <w:r w:rsidRPr="000F5C27">
        <w:rPr>
          <w:rFonts w:ascii="Arial" w:hAnsi="Arial" w:cs="Arial"/>
          <w:sz w:val="26"/>
          <w:szCs w:val="26"/>
        </w:rPr>
        <w:t>que “</w:t>
      </w:r>
      <w:r w:rsidR="001B6977" w:rsidRPr="00D73C07">
        <w:rPr>
          <w:rFonts w:ascii="Arial" w:hAnsi="Arial" w:cs="Arial"/>
          <w:i/>
          <w:sz w:val="26"/>
          <w:szCs w:val="26"/>
        </w:rPr>
        <w:t>Declara de Utilidade Pública a Associação “Frente da Luta pela Moradia de Itaquaquecetuba</w:t>
      </w:r>
      <w:proofErr w:type="gramStart"/>
      <w:r w:rsidR="001B6977">
        <w:rPr>
          <w:rFonts w:ascii="Arial" w:hAnsi="Arial" w:cs="Arial"/>
          <w:sz w:val="26"/>
          <w:szCs w:val="26"/>
        </w:rPr>
        <w:t>”</w:t>
      </w:r>
      <w:proofErr w:type="gramEnd"/>
    </w:p>
    <w:p w:rsidR="00A75FDE" w:rsidRPr="00D73C07" w:rsidRDefault="00A75FDE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</w:t>
      </w:r>
      <w:r w:rsidR="00D679D4">
        <w:rPr>
          <w:rFonts w:ascii="Arial" w:hAnsi="Arial" w:cs="Arial"/>
          <w:sz w:val="26"/>
          <w:szCs w:val="26"/>
        </w:rPr>
        <w:t>Segunda</w:t>
      </w:r>
      <w:r>
        <w:rPr>
          <w:rFonts w:ascii="Arial" w:hAnsi="Arial" w:cs="Arial"/>
          <w:sz w:val="26"/>
          <w:szCs w:val="26"/>
        </w:rPr>
        <w:t xml:space="preserve"> Discussão </w:t>
      </w:r>
      <w:r w:rsidRPr="00BD1DFA">
        <w:rPr>
          <w:rFonts w:ascii="Arial" w:hAnsi="Arial" w:cs="Arial"/>
          <w:b/>
          <w:sz w:val="26"/>
          <w:szCs w:val="26"/>
        </w:rPr>
        <w:t>Projeto de Lei nº 1</w:t>
      </w:r>
      <w:r w:rsidR="001B6977">
        <w:rPr>
          <w:rFonts w:ascii="Arial" w:hAnsi="Arial" w:cs="Arial"/>
          <w:b/>
          <w:sz w:val="26"/>
          <w:szCs w:val="26"/>
        </w:rPr>
        <w:t>72</w:t>
      </w:r>
      <w:r w:rsidRPr="00BD1DFA">
        <w:rPr>
          <w:rFonts w:ascii="Arial" w:hAnsi="Arial" w:cs="Arial"/>
          <w:b/>
          <w:sz w:val="26"/>
          <w:szCs w:val="26"/>
        </w:rPr>
        <w:t>/2016</w:t>
      </w:r>
      <w:r>
        <w:rPr>
          <w:rFonts w:ascii="Arial" w:hAnsi="Arial" w:cs="Arial"/>
          <w:sz w:val="26"/>
          <w:szCs w:val="26"/>
        </w:rPr>
        <w:t xml:space="preserve">, de autoria do </w:t>
      </w:r>
      <w:r w:rsidR="001B6977">
        <w:rPr>
          <w:rFonts w:ascii="Arial" w:hAnsi="Arial" w:cs="Arial"/>
          <w:sz w:val="26"/>
          <w:szCs w:val="26"/>
        </w:rPr>
        <w:t>Vereador Rolgaciano Fernandes Almeida, que “</w:t>
      </w:r>
      <w:r w:rsidR="001B6977" w:rsidRPr="00D73C07">
        <w:rPr>
          <w:rFonts w:ascii="Arial" w:hAnsi="Arial" w:cs="Arial"/>
          <w:i/>
          <w:sz w:val="26"/>
          <w:szCs w:val="26"/>
        </w:rPr>
        <w:t>Institui no Município de Itaquaquecetuba a Quinzena Municipal de Doação de Sangue, e dá outras providências</w:t>
      </w:r>
      <w:proofErr w:type="gramStart"/>
      <w:r w:rsidR="001B6977" w:rsidRPr="00D73C07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F21513" w:rsidRPr="00D73C07" w:rsidRDefault="00F21513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Primeira Discussão </w:t>
      </w:r>
      <w:r w:rsidRPr="00B43CCD">
        <w:rPr>
          <w:rFonts w:ascii="Arial" w:hAnsi="Arial" w:cs="Arial"/>
          <w:b/>
          <w:sz w:val="26"/>
          <w:szCs w:val="26"/>
        </w:rPr>
        <w:t xml:space="preserve">Projeto de Lei nº 173/2016, </w:t>
      </w:r>
      <w:r>
        <w:rPr>
          <w:rFonts w:ascii="Arial" w:hAnsi="Arial" w:cs="Arial"/>
          <w:sz w:val="26"/>
          <w:szCs w:val="26"/>
        </w:rPr>
        <w:t>de autoria do Vereador Rolgaciano Fernandes Almeid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a, que “</w:t>
      </w:r>
      <w:r w:rsidRPr="00D73C07">
        <w:rPr>
          <w:rFonts w:ascii="Arial" w:hAnsi="Arial" w:cs="Arial"/>
          <w:i/>
          <w:sz w:val="26"/>
          <w:szCs w:val="26"/>
        </w:rPr>
        <w:t>Considera de Utilidade Pública a Associação Avalanche Pentecostal</w:t>
      </w:r>
      <w:proofErr w:type="gramStart"/>
      <w:r w:rsidRPr="00D73C07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F21513" w:rsidRPr="00D73C07" w:rsidRDefault="00F21513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Primeira Discussão </w:t>
      </w:r>
      <w:r w:rsidRPr="00B43CCD">
        <w:rPr>
          <w:rFonts w:ascii="Arial" w:hAnsi="Arial" w:cs="Arial"/>
          <w:b/>
          <w:sz w:val="26"/>
          <w:szCs w:val="26"/>
        </w:rPr>
        <w:t>Projeto de Lei nº 174/2016</w:t>
      </w:r>
      <w:r>
        <w:rPr>
          <w:rFonts w:ascii="Arial" w:hAnsi="Arial" w:cs="Arial"/>
          <w:sz w:val="26"/>
          <w:szCs w:val="26"/>
        </w:rPr>
        <w:t>, de autoria do Executivo, que “</w:t>
      </w:r>
      <w:r w:rsidRPr="00D73C07">
        <w:rPr>
          <w:rFonts w:ascii="Arial" w:hAnsi="Arial" w:cs="Arial"/>
          <w:i/>
          <w:sz w:val="26"/>
          <w:szCs w:val="26"/>
        </w:rPr>
        <w:t>Autoriza o Poder Executivo Municipal a regulamentar, no âmbito do Município de Itaquaquecetuba, as parcerias entre a Administração Pública Municipal e as Organizações da Sociedade Civil, em conformidade com o disposto na Lei Federal nº 13019, de 31 de julho de 2014</w:t>
      </w:r>
      <w:proofErr w:type="gramStart"/>
      <w:r w:rsidRPr="00D73C07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F21513" w:rsidRPr="00F21513" w:rsidRDefault="00F21513" w:rsidP="00F21513">
      <w:pPr>
        <w:jc w:val="both"/>
        <w:rPr>
          <w:rFonts w:ascii="Arial" w:hAnsi="Arial" w:cs="Arial"/>
          <w:sz w:val="26"/>
          <w:szCs w:val="26"/>
        </w:rPr>
      </w:pPr>
    </w:p>
    <w:p w:rsidR="00335E87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080931" w:rsidRPr="00A87B4A" w:rsidRDefault="00080931" w:rsidP="00335E87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1F2D6C">
        <w:rPr>
          <w:rFonts w:ascii="Arial" w:hAnsi="Arial" w:cs="Arial"/>
          <w:sz w:val="24"/>
          <w:szCs w:val="24"/>
        </w:rPr>
        <w:t>21</w:t>
      </w:r>
      <w:r w:rsidR="007D23C0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1F51A2">
        <w:rPr>
          <w:rFonts w:ascii="Arial" w:hAnsi="Arial" w:cs="Arial"/>
          <w:sz w:val="24"/>
          <w:szCs w:val="24"/>
        </w:rPr>
        <w:t>novembro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E24C9"/>
    <w:rsid w:val="001E46FB"/>
    <w:rsid w:val="001E77AF"/>
    <w:rsid w:val="001F2D6C"/>
    <w:rsid w:val="001F3554"/>
    <w:rsid w:val="001F4FCF"/>
    <w:rsid w:val="001F516C"/>
    <w:rsid w:val="001F51A2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6DE1"/>
    <w:rsid w:val="002A173C"/>
    <w:rsid w:val="002A3F23"/>
    <w:rsid w:val="002A53A4"/>
    <w:rsid w:val="002A7F6A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309D2"/>
    <w:rsid w:val="0044009D"/>
    <w:rsid w:val="00443149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35587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0E1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75FDE"/>
    <w:rsid w:val="00A808C1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C178-83A0-4F78-83FD-247DBC11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10</cp:revision>
  <cp:lastPrinted>2016-11-21T12:31:00Z</cp:lastPrinted>
  <dcterms:created xsi:type="dcterms:W3CDTF">2016-11-18T17:53:00Z</dcterms:created>
  <dcterms:modified xsi:type="dcterms:W3CDTF">2016-11-21T12:32:00Z</dcterms:modified>
</cp:coreProperties>
</file>