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05FAE" w:rsidRDefault="00002B9B" w:rsidP="00005F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05FAE">
        <w:rPr>
          <w:rFonts w:ascii="Times New Roman" w:hAnsi="Times New Roman" w:cs="Times New Roman"/>
          <w:b/>
          <w:sz w:val="28"/>
          <w:szCs w:val="28"/>
          <w:u w:val="single"/>
        </w:rPr>
        <w:t>Requerimentos - 42ª Sessão Ordinária de 2016</w:t>
      </w:r>
    </w:p>
    <w:bookmarkEnd w:id="0"/>
    <w:p w:rsidR="00002B9B" w:rsidRPr="00005FAE" w:rsidRDefault="00002B9B" w:rsidP="0000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386" w:rsidRPr="00005FAE" w:rsidRDefault="00005FAE" w:rsidP="0000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05FAE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005FAE">
        <w:rPr>
          <w:rFonts w:ascii="Times New Roman" w:hAnsi="Times New Roman" w:cs="Times New Roman"/>
          <w:b/>
          <w:sz w:val="28"/>
          <w:szCs w:val="28"/>
        </w:rPr>
        <w:t>º 86/2016</w:t>
      </w:r>
    </w:p>
    <w:p w:rsidR="00E76386" w:rsidRPr="00005FAE" w:rsidRDefault="00005FAE" w:rsidP="0000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05F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05FA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76386" w:rsidRPr="00005FAE" w:rsidRDefault="00005FAE" w:rsidP="00005FAE">
      <w:pPr>
        <w:jc w:val="both"/>
        <w:rPr>
          <w:rFonts w:ascii="Times New Roman" w:hAnsi="Times New Roman" w:cs="Times New Roman"/>
          <w:sz w:val="28"/>
          <w:szCs w:val="28"/>
        </w:rPr>
      </w:pPr>
      <w:r w:rsidRPr="00005F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05FAE">
        <w:rPr>
          <w:rFonts w:ascii="Times New Roman" w:hAnsi="Times New Roman" w:cs="Times New Roman"/>
          <w:sz w:val="28"/>
          <w:szCs w:val="28"/>
        </w:rPr>
        <w:t>Esclarecimento sobre a construção de uma C</w:t>
      </w:r>
      <w:r w:rsidRPr="00005FAE">
        <w:rPr>
          <w:rFonts w:ascii="Times New Roman" w:hAnsi="Times New Roman" w:cs="Times New Roman"/>
          <w:sz w:val="28"/>
          <w:szCs w:val="28"/>
        </w:rPr>
        <w:t>reche C</w:t>
      </w:r>
      <w:r w:rsidRPr="00005FAE">
        <w:rPr>
          <w:rFonts w:ascii="Times New Roman" w:hAnsi="Times New Roman" w:cs="Times New Roman"/>
          <w:sz w:val="28"/>
          <w:szCs w:val="28"/>
        </w:rPr>
        <w:t>omunitária na Rua Itararé com a Rua Araçatuba, Vila Bartira.</w:t>
      </w:r>
    </w:p>
    <w:p w:rsidR="00E76386" w:rsidRPr="00005FAE" w:rsidRDefault="00E76386" w:rsidP="0000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386" w:rsidRDefault="00E76386"/>
    <w:sectPr w:rsidR="00E7638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05FAE"/>
    <w:rsid w:val="001915A3"/>
    <w:rsid w:val="00217F62"/>
    <w:rsid w:val="00A906D8"/>
    <w:rsid w:val="00AB5A74"/>
    <w:rsid w:val="00B61CFF"/>
    <w:rsid w:val="00E7638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2016-12-13T11:46:00Z</cp:lastPrinted>
  <dcterms:created xsi:type="dcterms:W3CDTF">2015-07-02T20:38:00Z</dcterms:created>
  <dcterms:modified xsi:type="dcterms:W3CDTF">2016-12-13T11:47:00Z</dcterms:modified>
</cp:coreProperties>
</file>