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31F40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0">
        <w:rPr>
          <w:rFonts w:ascii="Times New Roman" w:hAnsi="Times New Roman" w:cs="Times New Roman"/>
          <w:b/>
          <w:sz w:val="28"/>
          <w:szCs w:val="28"/>
          <w:u w:val="single"/>
        </w:rPr>
        <w:t>27ª Sessão Ordinária de 2015</w:t>
      </w:r>
    </w:p>
    <w:p w:rsidR="00002B9B" w:rsidRDefault="00002B9B">
      <w:pPr>
        <w:rPr>
          <w:rFonts w:ascii="Times New Roman" w:hAnsi="Times New Roman" w:cs="Times New Roman"/>
          <w:sz w:val="28"/>
          <w:szCs w:val="28"/>
        </w:rPr>
      </w:pPr>
    </w:p>
    <w:p w:rsidR="00E554C0" w:rsidRDefault="00E5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Correspondências Recebidas</w:t>
      </w:r>
    </w:p>
    <w:p w:rsidR="00C045BF" w:rsidRPr="00731F40" w:rsidRDefault="00C045BF">
      <w:pPr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1344/2015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Prefeitura Municipal de Itaquaquecetuba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Cópia do balancete referente ao mês de Julho de 2015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731F40">
        <w:rPr>
          <w:rFonts w:ascii="Times New Roman" w:hAnsi="Times New Roman" w:cs="Times New Roman"/>
          <w:b/>
          <w:sz w:val="28"/>
          <w:szCs w:val="28"/>
        </w:rPr>
        <w:t>1345/2015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Assembleia Legislativa do Estado de SP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Cumprimenta o povo acolhedor do Município de Itaquaquecetuba, por mais um aniversário.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1346/2015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Câmara Municipal de Mogi das Cruzes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Sessão So</w:t>
      </w:r>
      <w:r w:rsidRPr="00731F40">
        <w:rPr>
          <w:rFonts w:ascii="Times New Roman" w:hAnsi="Times New Roman" w:cs="Times New Roman"/>
          <w:sz w:val="28"/>
          <w:szCs w:val="28"/>
        </w:rPr>
        <w:t>lene de entrega do Título de Cidadão Mogiano ao Excelentíssimo Senhor Desembargador José Renato Nalini, Presidente do Tribunal de Justiça do Estado de SP.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1347/2015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Referente ao</w:t>
      </w:r>
      <w:r w:rsidRPr="00731F40">
        <w:rPr>
          <w:rFonts w:ascii="Times New Roman" w:hAnsi="Times New Roman" w:cs="Times New Roman"/>
          <w:sz w:val="28"/>
          <w:szCs w:val="28"/>
        </w:rPr>
        <w:t xml:space="preserve"> Requerimento nº 64/2015, de autoria do Vereador Roque Levi Santos Tavares.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1348/2015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Casa Civil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Referente ao Ofício nº 127/2015/DSP, que encaminhou cópia do Requerimento nº 52/2015, de autoria do Vereador Wil</w:t>
      </w:r>
      <w:r w:rsidRPr="00731F40">
        <w:rPr>
          <w:rFonts w:ascii="Times New Roman" w:hAnsi="Times New Roman" w:cs="Times New Roman"/>
          <w:sz w:val="28"/>
          <w:szCs w:val="28"/>
        </w:rPr>
        <w:t>son dos Santos.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1349/2015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Ministério da Saúde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Referente ao Ofício nº 135/2015, que encaminhou cópia do Requerimento nº 58/2015, de autoria da Vereadora Adriana Aparecida Félix.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135</w:t>
      </w:r>
      <w:r w:rsidRPr="00731F40">
        <w:rPr>
          <w:rFonts w:ascii="Times New Roman" w:hAnsi="Times New Roman" w:cs="Times New Roman"/>
          <w:b/>
          <w:sz w:val="28"/>
          <w:szCs w:val="28"/>
        </w:rPr>
        <w:t>0/2015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Mamoru Nakashima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Minuta referente ao Estatuto e Plano de Carreira e Remuneração do Magistério Público de Itaquaquecetuba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1351/2015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 xml:space="preserve">Referente ao Ofício </w:t>
      </w:r>
      <w:r w:rsidRPr="00731F40">
        <w:rPr>
          <w:rFonts w:ascii="Times New Roman" w:hAnsi="Times New Roman" w:cs="Times New Roman"/>
          <w:sz w:val="28"/>
          <w:szCs w:val="28"/>
        </w:rPr>
        <w:t>136/2015/DSP, solicita o envio de cópia do Relatório da CEI.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1352/2015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>Referente ao Ofício nº 102/2015/DSP, que encaminhou cópia do Requerimento 41/2015, de autoria da Vereadora Ad</w:t>
      </w:r>
      <w:r w:rsidRPr="00731F40">
        <w:rPr>
          <w:rFonts w:ascii="Times New Roman" w:hAnsi="Times New Roman" w:cs="Times New Roman"/>
          <w:sz w:val="28"/>
          <w:szCs w:val="28"/>
        </w:rPr>
        <w:t>riana Aparecida Félix.</w:t>
      </w:r>
    </w:p>
    <w:p w:rsidR="0073355B" w:rsidRPr="00731F40" w:rsidRDefault="0073355B" w:rsidP="00C04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31F40" w:rsidRPr="00731F40">
        <w:rPr>
          <w:rFonts w:ascii="Times New Roman" w:hAnsi="Times New Roman" w:cs="Times New Roman"/>
          <w:b/>
          <w:sz w:val="28"/>
          <w:szCs w:val="28"/>
        </w:rPr>
        <w:t>n</w:t>
      </w:r>
      <w:r w:rsidRPr="00731F40">
        <w:rPr>
          <w:rFonts w:ascii="Times New Roman" w:hAnsi="Times New Roman" w:cs="Times New Roman"/>
          <w:b/>
          <w:sz w:val="28"/>
          <w:szCs w:val="28"/>
        </w:rPr>
        <w:t>º 1353/2015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31F40">
        <w:rPr>
          <w:rFonts w:ascii="Times New Roman" w:hAnsi="Times New Roman" w:cs="Times New Roman"/>
          <w:sz w:val="28"/>
          <w:szCs w:val="28"/>
        </w:rPr>
        <w:t>Prefeitura Municipal</w:t>
      </w:r>
      <w:proofErr w:type="gramStart"/>
      <w:r w:rsidRPr="00731F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31F40">
        <w:rPr>
          <w:rFonts w:ascii="Times New Roman" w:hAnsi="Times New Roman" w:cs="Times New Roman"/>
          <w:sz w:val="28"/>
          <w:szCs w:val="28"/>
        </w:rPr>
        <w:t>de Poá</w:t>
      </w:r>
    </w:p>
    <w:p w:rsidR="0073355B" w:rsidRPr="00731F40" w:rsidRDefault="007C6BA8" w:rsidP="00C045BF">
      <w:pPr>
        <w:jc w:val="both"/>
        <w:rPr>
          <w:rFonts w:ascii="Times New Roman" w:hAnsi="Times New Roman" w:cs="Times New Roman"/>
          <w:sz w:val="28"/>
          <w:szCs w:val="28"/>
        </w:rPr>
      </w:pPr>
      <w:r w:rsidRPr="00731F4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31F40">
        <w:rPr>
          <w:rFonts w:ascii="Times New Roman" w:hAnsi="Times New Roman" w:cs="Times New Roman"/>
          <w:sz w:val="28"/>
          <w:szCs w:val="28"/>
        </w:rPr>
        <w:t xml:space="preserve">Abertura da 43ª Exposição de Orquídeas e Plantas Ornamentais que será realizada no dia 04 de setembro às </w:t>
      </w:r>
      <w:proofErr w:type="gramStart"/>
      <w:r w:rsidRPr="00731F40">
        <w:rPr>
          <w:rFonts w:ascii="Times New Roman" w:hAnsi="Times New Roman" w:cs="Times New Roman"/>
          <w:sz w:val="28"/>
          <w:szCs w:val="28"/>
        </w:rPr>
        <w:t>10:00</w:t>
      </w:r>
      <w:proofErr w:type="gramEnd"/>
      <w:r w:rsidRPr="00731F40">
        <w:rPr>
          <w:rFonts w:ascii="Times New Roman" w:hAnsi="Times New Roman" w:cs="Times New Roman"/>
          <w:sz w:val="28"/>
          <w:szCs w:val="28"/>
        </w:rPr>
        <w:t xml:space="preserve"> na Praça de Eventos de Poá.</w:t>
      </w:r>
    </w:p>
    <w:sectPr w:rsidR="0073355B" w:rsidRPr="00731F40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A8" w:rsidRDefault="007C6BA8" w:rsidP="00295125">
      <w:r>
        <w:separator/>
      </w:r>
    </w:p>
  </w:endnote>
  <w:endnote w:type="continuationSeparator" w:id="0">
    <w:p w:rsidR="007C6BA8" w:rsidRDefault="007C6BA8" w:rsidP="002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25" w:rsidRDefault="002951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25" w:rsidRDefault="002951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25" w:rsidRDefault="002951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A8" w:rsidRDefault="007C6BA8" w:rsidP="00295125">
      <w:r>
        <w:separator/>
      </w:r>
    </w:p>
  </w:footnote>
  <w:footnote w:type="continuationSeparator" w:id="0">
    <w:p w:rsidR="007C6BA8" w:rsidRDefault="007C6BA8" w:rsidP="002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25" w:rsidRDefault="002951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1640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95125" w:rsidRDefault="002951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5125" w:rsidRDefault="002951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25" w:rsidRDefault="002951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95125"/>
    <w:rsid w:val="00731F40"/>
    <w:rsid w:val="0073355B"/>
    <w:rsid w:val="007C6BA8"/>
    <w:rsid w:val="00A906D8"/>
    <w:rsid w:val="00AB5A74"/>
    <w:rsid w:val="00B61CFF"/>
    <w:rsid w:val="00C045BF"/>
    <w:rsid w:val="00E554C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95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125"/>
  </w:style>
  <w:style w:type="paragraph" w:styleId="Rodap">
    <w:name w:val="footer"/>
    <w:basedOn w:val="Normal"/>
    <w:link w:val="RodapChar"/>
    <w:uiPriority w:val="99"/>
    <w:unhideWhenUsed/>
    <w:rsid w:val="00295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E765-BA59-417C-88DC-055EDB0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2015-09-01T12:40:00Z</cp:lastPrinted>
  <dcterms:created xsi:type="dcterms:W3CDTF">2015-07-02T20:38:00Z</dcterms:created>
  <dcterms:modified xsi:type="dcterms:W3CDTF">2015-09-01T12:40:00Z</dcterms:modified>
</cp:coreProperties>
</file>