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04" w:rsidRDefault="00E77704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BD7147" w:rsidRDefault="00BD7147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BD7147" w:rsidRDefault="00BD7147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BD7147" w:rsidRDefault="00BD7147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BD7147" w:rsidRPr="000E5316" w:rsidRDefault="00BD7147" w:rsidP="00E77704">
      <w:pPr>
        <w:ind w:left="708" w:firstLine="708"/>
        <w:rPr>
          <w:rFonts w:ascii="Arial" w:hAnsi="Arial" w:cs="Arial"/>
          <w:sz w:val="28"/>
          <w:szCs w:val="28"/>
        </w:rPr>
      </w:pPr>
    </w:p>
    <w:p w:rsidR="00E77704" w:rsidRPr="00BD7147" w:rsidRDefault="00E77704" w:rsidP="00E77704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BD7147">
        <w:rPr>
          <w:rFonts w:ascii="Arial" w:hAnsi="Arial" w:cs="Arial"/>
          <w:b/>
          <w:sz w:val="28"/>
          <w:szCs w:val="28"/>
        </w:rPr>
        <w:t>INDICAÇÃO Nº ___</w:t>
      </w:r>
      <w:r w:rsidR="00BD7147" w:rsidRPr="00BD7147">
        <w:rPr>
          <w:rFonts w:ascii="Arial" w:hAnsi="Arial" w:cs="Arial"/>
          <w:b/>
          <w:sz w:val="28"/>
          <w:szCs w:val="28"/>
        </w:rPr>
        <w:t>378</w:t>
      </w:r>
      <w:r w:rsidRPr="00BD7147">
        <w:rPr>
          <w:rFonts w:ascii="Arial" w:hAnsi="Arial" w:cs="Arial"/>
          <w:b/>
          <w:sz w:val="28"/>
          <w:szCs w:val="28"/>
        </w:rPr>
        <w:t>_____/2017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sz w:val="28"/>
          <w:szCs w:val="28"/>
        </w:rPr>
        <w:tab/>
      </w:r>
      <w:r w:rsidRPr="00BA6043">
        <w:rPr>
          <w:rFonts w:ascii="Arial" w:hAnsi="Arial" w:cs="Arial"/>
          <w:b/>
          <w:sz w:val="28"/>
          <w:szCs w:val="28"/>
        </w:rPr>
        <w:t>INDICO À MESA</w:t>
      </w:r>
      <w:r w:rsidRPr="00BA6043">
        <w:rPr>
          <w:rFonts w:ascii="Arial" w:hAnsi="Arial" w:cs="Arial"/>
          <w:sz w:val="28"/>
          <w:szCs w:val="28"/>
        </w:rPr>
        <w:t xml:space="preserve">, observadas as formalidades regimentais que seja enviado ofício ao Excelentíssimo Senhor Prefeito Municipal, encaminhando ao Setor responsável, </w:t>
      </w:r>
      <w:r>
        <w:rPr>
          <w:rFonts w:ascii="Arial" w:hAnsi="Arial" w:cs="Arial"/>
          <w:sz w:val="28"/>
          <w:szCs w:val="28"/>
        </w:rPr>
        <w:t xml:space="preserve">limpeza do córrego </w:t>
      </w:r>
      <w:r w:rsidR="00BD7147">
        <w:rPr>
          <w:rFonts w:ascii="Arial" w:hAnsi="Arial" w:cs="Arial"/>
          <w:sz w:val="28"/>
          <w:szCs w:val="28"/>
        </w:rPr>
        <w:t xml:space="preserve">localizado </w:t>
      </w:r>
      <w:r>
        <w:rPr>
          <w:rFonts w:ascii="Arial" w:hAnsi="Arial" w:cs="Arial"/>
          <w:sz w:val="28"/>
          <w:szCs w:val="28"/>
        </w:rPr>
        <w:t>na Rua São Judas Tadeu</w:t>
      </w:r>
      <w:r w:rsidR="00BD714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 Bairro Vila Japão</w:t>
      </w:r>
      <w:r w:rsidR="00BD7147">
        <w:rPr>
          <w:rFonts w:ascii="Arial" w:hAnsi="Arial" w:cs="Arial"/>
          <w:sz w:val="28"/>
          <w:szCs w:val="28"/>
        </w:rPr>
        <w:t>, neste município.</w:t>
      </w:r>
      <w:r w:rsidRPr="00BA604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 xml:space="preserve"> </w:t>
      </w:r>
    </w:p>
    <w:p w:rsidR="00E77704" w:rsidRPr="00BA6043" w:rsidRDefault="00E77704" w:rsidP="00BD7147">
      <w:pPr>
        <w:ind w:firstLine="1416"/>
        <w:jc w:val="both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b/>
          <w:sz w:val="28"/>
          <w:szCs w:val="28"/>
        </w:rPr>
        <w:t xml:space="preserve">JUSTIFICATIVA: </w:t>
      </w:r>
      <w:r w:rsidRPr="00BA6043">
        <w:rPr>
          <w:rFonts w:ascii="Arial" w:hAnsi="Arial" w:cs="Arial"/>
          <w:sz w:val="28"/>
          <w:szCs w:val="28"/>
        </w:rPr>
        <w:t xml:space="preserve">Os moradores daquela </w:t>
      </w:r>
      <w:r w:rsidR="00BD7147">
        <w:rPr>
          <w:rFonts w:ascii="Arial" w:hAnsi="Arial" w:cs="Arial"/>
          <w:sz w:val="28"/>
          <w:szCs w:val="28"/>
        </w:rPr>
        <w:t>R</w:t>
      </w:r>
      <w:r w:rsidRPr="00BA6043">
        <w:rPr>
          <w:rFonts w:ascii="Arial" w:hAnsi="Arial" w:cs="Arial"/>
          <w:sz w:val="28"/>
          <w:szCs w:val="28"/>
        </w:rPr>
        <w:t>egião procuram este Vereador por terem a</w:t>
      </w:r>
      <w:r>
        <w:rPr>
          <w:rFonts w:ascii="Arial" w:hAnsi="Arial" w:cs="Arial"/>
          <w:sz w:val="28"/>
          <w:szCs w:val="28"/>
        </w:rPr>
        <w:t xml:space="preserve"> necessidade da limpeza do </w:t>
      </w:r>
      <w:r w:rsidR="00BD714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órrego.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BA6043">
        <w:rPr>
          <w:rFonts w:ascii="Arial" w:hAnsi="Arial" w:cs="Arial"/>
          <w:sz w:val="28"/>
          <w:szCs w:val="28"/>
        </w:rPr>
        <w:t xml:space="preserve">Plenário Ver. Mauricio Alves Braz, </w:t>
      </w:r>
      <w:r w:rsidR="00BD7147">
        <w:rPr>
          <w:rFonts w:ascii="Arial" w:hAnsi="Arial" w:cs="Arial"/>
          <w:sz w:val="28"/>
          <w:szCs w:val="28"/>
        </w:rPr>
        <w:t>22</w:t>
      </w:r>
      <w:r w:rsidRPr="00BA6043">
        <w:rPr>
          <w:rFonts w:ascii="Arial" w:hAnsi="Arial" w:cs="Arial"/>
          <w:sz w:val="28"/>
          <w:szCs w:val="28"/>
        </w:rPr>
        <w:t xml:space="preserve"> de Fevereiro de 2017.</w:t>
      </w: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rPr>
          <w:rFonts w:ascii="Arial" w:hAnsi="Arial" w:cs="Arial"/>
          <w:sz w:val="28"/>
          <w:szCs w:val="28"/>
        </w:rPr>
      </w:pPr>
    </w:p>
    <w:p w:rsidR="00E77704" w:rsidRPr="00BA6043" w:rsidRDefault="00E77704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Alexandre Oliveira da Silva</w:t>
      </w:r>
    </w:p>
    <w:p w:rsidR="00E77704" w:rsidRPr="00BA6043" w:rsidRDefault="00E77704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Xandão</w:t>
      </w:r>
    </w:p>
    <w:p w:rsidR="00E77704" w:rsidRPr="00BA6043" w:rsidRDefault="00E77704" w:rsidP="00E77704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BA6043">
        <w:rPr>
          <w:rFonts w:ascii="Arial" w:hAnsi="Arial" w:cs="Arial"/>
          <w:sz w:val="28"/>
          <w:szCs w:val="28"/>
        </w:rPr>
        <w:t>Solidariedade</w:t>
      </w:r>
    </w:p>
    <w:sectPr w:rsidR="00E77704" w:rsidRPr="00BA6043" w:rsidSect="004967BB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C" w:rsidRDefault="00046F6C">
      <w:pPr>
        <w:spacing w:after="0" w:line="240" w:lineRule="auto"/>
      </w:pPr>
      <w:r>
        <w:separator/>
      </w:r>
    </w:p>
  </w:endnote>
  <w:endnote w:type="continuationSeparator" w:id="0">
    <w:p w:rsidR="00046F6C" w:rsidRDefault="0004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C" w:rsidRDefault="00046F6C">
      <w:pPr>
        <w:spacing w:after="0" w:line="240" w:lineRule="auto"/>
      </w:pPr>
      <w:r>
        <w:separator/>
      </w:r>
    </w:p>
  </w:footnote>
  <w:footnote w:type="continuationSeparator" w:id="0">
    <w:p w:rsidR="00046F6C" w:rsidRDefault="0004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F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F6C"/>
  <w:p w:rsidR="003908CE" w:rsidRDefault="00046F6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A2D21E" wp14:editId="01638C3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F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04"/>
    <w:rsid w:val="00046F6C"/>
    <w:rsid w:val="003908CE"/>
    <w:rsid w:val="00BD7147"/>
    <w:rsid w:val="00C572B8"/>
    <w:rsid w:val="00D33EB1"/>
    <w:rsid w:val="00E7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7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89A-7E78-47F3-B585-F7DC6C7F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2</cp:revision>
  <dcterms:created xsi:type="dcterms:W3CDTF">2017-02-22T15:02:00Z</dcterms:created>
  <dcterms:modified xsi:type="dcterms:W3CDTF">2017-02-22T19:48:00Z</dcterms:modified>
</cp:coreProperties>
</file>