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D" w:rsidRDefault="00D77EED" w:rsidP="00435ADD">
      <w:pPr>
        <w:rPr>
          <w:b/>
          <w:sz w:val="28"/>
          <w:szCs w:val="28"/>
        </w:rPr>
      </w:pP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D77EED" w:rsidRDefault="00D77EED" w:rsidP="007B7E97">
      <w:pPr>
        <w:rPr>
          <w:b/>
          <w:sz w:val="28"/>
          <w:szCs w:val="28"/>
        </w:rPr>
      </w:pPr>
    </w:p>
    <w:p w:rsidR="00D77EED" w:rsidRDefault="00D77EED" w:rsidP="00435ADD">
      <w:pPr>
        <w:rPr>
          <w:b/>
          <w:sz w:val="28"/>
          <w:szCs w:val="28"/>
        </w:rPr>
      </w:pPr>
    </w:p>
    <w:p w:rsidR="00D77EED" w:rsidRDefault="00F91703" w:rsidP="00D77E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REQUERIMENTO Nº</w:t>
      </w:r>
      <w:r w:rsidR="00D77EED">
        <w:rPr>
          <w:b/>
          <w:sz w:val="28"/>
          <w:szCs w:val="28"/>
        </w:rPr>
        <w:t>__________</w:t>
      </w:r>
      <w:r w:rsidR="007C3004">
        <w:rPr>
          <w:b/>
          <w:sz w:val="28"/>
          <w:szCs w:val="28"/>
        </w:rPr>
        <w:t>19</w:t>
      </w:r>
      <w:r w:rsidR="00D77EED">
        <w:rPr>
          <w:b/>
          <w:sz w:val="28"/>
          <w:szCs w:val="28"/>
        </w:rPr>
        <w:t>____________/</w:t>
      </w:r>
      <w:r w:rsidR="00D20133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D77EED" w:rsidRDefault="00D77EED" w:rsidP="007B7E97">
      <w:pPr>
        <w:jc w:val="center"/>
        <w:rPr>
          <w:b/>
          <w:sz w:val="28"/>
          <w:szCs w:val="28"/>
        </w:rPr>
      </w:pPr>
    </w:p>
    <w:p w:rsidR="007B7E97" w:rsidRDefault="007B7E97" w:rsidP="007B7E97">
      <w:pPr>
        <w:jc w:val="center"/>
        <w:rPr>
          <w:b/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as inúmeras reclamações relativas ao serviço funerário municipal;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as dificuldades enfrentadas pelas famílias de baixa renda na ocasião do sepultamento de seus entes queridos na questão do atendimento gratuito;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Considerando</w:t>
      </w:r>
      <w:r>
        <w:rPr>
          <w:sz w:val="28"/>
          <w:szCs w:val="28"/>
        </w:rPr>
        <w:t xml:space="preserve"> as notícias referentes a existência de monopólio no âmbito municipal relativo ao serviço funerário;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Constituição Federal, em seu artigo 30, inciso VII, confere aos Municípios a competência para organizar e prestar diretamente ou sob regime de concessão ou permissão, os serviços públicos de interesse local;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a existência dos processos judiciais nºs 0007145-84.2002.8.26.0278 e 0007741-68.2002.8.26.0278 que tramitaram perante a MM. 3ª Vara Cível de Itaquaquecetuba, e que foram julgados improcedentes, reconhecendo a ilegalidade da atividade exercida pela empresa CTU – Centro de Tanatologia Universal Ltda ME, e </w:t>
      </w:r>
      <w:r w:rsidR="007B7E97">
        <w:rPr>
          <w:sz w:val="28"/>
          <w:szCs w:val="28"/>
        </w:rPr>
        <w:t>conseqüentemente</w:t>
      </w:r>
      <w:r>
        <w:rPr>
          <w:sz w:val="28"/>
          <w:szCs w:val="28"/>
        </w:rPr>
        <w:t>, legítimo o seu fechamento;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que os referidos processos judiciais </w:t>
      </w:r>
      <w:proofErr w:type="gramStart"/>
      <w:r>
        <w:rPr>
          <w:sz w:val="28"/>
          <w:szCs w:val="28"/>
        </w:rPr>
        <w:t>encontram-se</w:t>
      </w:r>
      <w:proofErr w:type="gramEnd"/>
      <w:r>
        <w:rPr>
          <w:sz w:val="28"/>
          <w:szCs w:val="28"/>
        </w:rPr>
        <w:t xml:space="preserve"> em grau de recurso (</w:t>
      </w:r>
      <w:r w:rsidR="007C3004">
        <w:rPr>
          <w:sz w:val="28"/>
          <w:szCs w:val="28"/>
        </w:rPr>
        <w:t>a</w:t>
      </w:r>
      <w:r>
        <w:rPr>
          <w:sz w:val="28"/>
          <w:szCs w:val="28"/>
        </w:rPr>
        <w:t>pelação), porém, constando que os efeitos e os pressupostos de admissibilidade serão analisados na instância superior, portanto, perfeitamente cabível o fechamento do estabelecimento;</w:t>
      </w:r>
    </w:p>
    <w:p w:rsidR="00D20133" w:rsidRDefault="00D20133" w:rsidP="00D20133">
      <w:pPr>
        <w:jc w:val="both"/>
        <w:rPr>
          <w:sz w:val="28"/>
          <w:szCs w:val="28"/>
        </w:rPr>
      </w:pPr>
    </w:p>
    <w:p w:rsidR="007B7E97" w:rsidRDefault="007B7E97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435ADD" w:rsidRDefault="00435ADD" w:rsidP="00D20133">
      <w:pPr>
        <w:jc w:val="both"/>
        <w:rPr>
          <w:sz w:val="28"/>
          <w:szCs w:val="28"/>
        </w:rPr>
      </w:pPr>
    </w:p>
    <w:p w:rsidR="00D20133" w:rsidRPr="00D20133" w:rsidRDefault="00D20133" w:rsidP="00D20133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Considerando</w:t>
      </w:r>
      <w:r>
        <w:rPr>
          <w:sz w:val="28"/>
          <w:szCs w:val="28"/>
        </w:rPr>
        <w:t>, finalmente, o que consta na Lei Municipal nº 2.340, de 30 de Junho de 2005, e suas posteriores alterações.</w:t>
      </w: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7B7E97" w:rsidRDefault="007B7E97" w:rsidP="00D77EED">
      <w:pPr>
        <w:jc w:val="right"/>
        <w:rPr>
          <w:b/>
          <w:sz w:val="28"/>
          <w:szCs w:val="28"/>
        </w:rPr>
      </w:pPr>
    </w:p>
    <w:p w:rsidR="007B7E97" w:rsidRDefault="007B7E97" w:rsidP="00D77EED">
      <w:pPr>
        <w:jc w:val="right"/>
        <w:rPr>
          <w:b/>
          <w:sz w:val="28"/>
          <w:szCs w:val="28"/>
        </w:rPr>
      </w:pPr>
    </w:p>
    <w:p w:rsidR="00D77EED" w:rsidRDefault="00D77EED" w:rsidP="00D77E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013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REQUE</w:t>
      </w:r>
      <w:r w:rsidR="00D20133">
        <w:rPr>
          <w:b/>
          <w:sz w:val="28"/>
          <w:szCs w:val="28"/>
        </w:rPr>
        <w:t>REMOS</w:t>
      </w:r>
      <w:r>
        <w:rPr>
          <w:b/>
          <w:sz w:val="28"/>
          <w:szCs w:val="28"/>
        </w:rPr>
        <w:t xml:space="preserve"> À MESA</w:t>
      </w:r>
      <w:r>
        <w:rPr>
          <w:sz w:val="28"/>
          <w:szCs w:val="28"/>
        </w:rPr>
        <w:t xml:space="preserve">, </w:t>
      </w:r>
      <w:r w:rsidR="00D20133">
        <w:rPr>
          <w:sz w:val="28"/>
          <w:szCs w:val="28"/>
        </w:rPr>
        <w:t xml:space="preserve">observadas as formalidades regimentais para que seja oficiado </w:t>
      </w:r>
      <w:r w:rsidR="007B7E97">
        <w:rPr>
          <w:sz w:val="28"/>
          <w:szCs w:val="28"/>
        </w:rPr>
        <w:t>Excelentíssimo</w:t>
      </w:r>
      <w:r w:rsidR="00D20133">
        <w:rPr>
          <w:sz w:val="28"/>
          <w:szCs w:val="28"/>
        </w:rPr>
        <w:t xml:space="preserve"> </w:t>
      </w:r>
      <w:r w:rsidR="007B7E97">
        <w:rPr>
          <w:sz w:val="28"/>
          <w:szCs w:val="28"/>
        </w:rPr>
        <w:t>Senhor</w:t>
      </w:r>
      <w:r w:rsidR="00D20133">
        <w:rPr>
          <w:sz w:val="28"/>
          <w:szCs w:val="28"/>
        </w:rPr>
        <w:t xml:space="preserve"> Prefeito Municipal, para que informe a esta Casa de Leis, dentro do prazo legal o que se segue</w:t>
      </w:r>
      <w:r>
        <w:rPr>
          <w:sz w:val="28"/>
          <w:szCs w:val="28"/>
        </w:rPr>
        <w:t>:</w:t>
      </w:r>
    </w:p>
    <w:p w:rsidR="007B7E97" w:rsidRDefault="007B7E97" w:rsidP="00D77EED">
      <w:pPr>
        <w:jc w:val="both"/>
        <w:rPr>
          <w:sz w:val="28"/>
          <w:szCs w:val="28"/>
        </w:rPr>
      </w:pPr>
    </w:p>
    <w:p w:rsidR="007B7E97" w:rsidRDefault="007B7E97" w:rsidP="00D77EED">
      <w:pPr>
        <w:jc w:val="both"/>
        <w:rPr>
          <w:sz w:val="28"/>
          <w:szCs w:val="28"/>
        </w:rPr>
      </w:pPr>
    </w:p>
    <w:p w:rsidR="00D77EED" w:rsidRDefault="00D77EED" w:rsidP="00D77EED">
      <w:pPr>
        <w:jc w:val="both"/>
        <w:rPr>
          <w:sz w:val="28"/>
          <w:szCs w:val="28"/>
        </w:rPr>
      </w:pPr>
    </w:p>
    <w:p w:rsidR="00D77EED" w:rsidRDefault="00D20133" w:rsidP="00D77E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foi realizada licitação</w:t>
      </w:r>
      <w:r w:rsidR="007B7E97">
        <w:rPr>
          <w:sz w:val="28"/>
          <w:szCs w:val="28"/>
        </w:rPr>
        <w:t xml:space="preserve"> </w:t>
      </w:r>
      <w:r>
        <w:rPr>
          <w:sz w:val="28"/>
          <w:szCs w:val="28"/>
        </w:rPr>
        <w:t>pública para concessão do serviço funerário municipal?</w:t>
      </w:r>
    </w:p>
    <w:p w:rsidR="00F91703" w:rsidRDefault="00F91703" w:rsidP="00F91703">
      <w:pPr>
        <w:ind w:left="2400"/>
        <w:jc w:val="both"/>
        <w:rPr>
          <w:sz w:val="28"/>
          <w:szCs w:val="28"/>
        </w:rPr>
      </w:pPr>
    </w:p>
    <w:p w:rsidR="00F91703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positiva a resposta, Qual é o prazo da concessão? E qual empresa opera o serviço em questão?</w:t>
      </w:r>
    </w:p>
    <w:p w:rsidR="00E07B0F" w:rsidRDefault="00E07B0F" w:rsidP="00E07B0F">
      <w:pPr>
        <w:pStyle w:val="PargrafodaLista"/>
        <w:rPr>
          <w:sz w:val="28"/>
          <w:szCs w:val="28"/>
        </w:rPr>
      </w:pPr>
    </w:p>
    <w:p w:rsidR="00E07B0F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negativa a resposta, Quais os motivos e porque não foi iniciado o processo licitatório? E em que prazo será feito?</w:t>
      </w:r>
    </w:p>
    <w:p w:rsidR="00E07B0F" w:rsidRDefault="00E07B0F" w:rsidP="00E07B0F">
      <w:pPr>
        <w:pStyle w:val="PargrafodaLista"/>
        <w:rPr>
          <w:sz w:val="28"/>
          <w:szCs w:val="28"/>
        </w:rPr>
      </w:pPr>
    </w:p>
    <w:p w:rsidR="00E07B0F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a empresa que presta serviço gratuito à população com vulnerabilidade social? Essa empresa possui alvará municipal? Qual é o custo? De que forma é subsidiado pela Municipalidade? Quais são os critérios para a realização da triagem? Quem são os funcionários responsáveis pela triagem e atendimento?</w:t>
      </w:r>
    </w:p>
    <w:p w:rsidR="00E07B0F" w:rsidRDefault="00E07B0F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7B7E97" w:rsidRDefault="007B7E97" w:rsidP="00E07B0F">
      <w:pPr>
        <w:pStyle w:val="PargrafodaLista"/>
        <w:rPr>
          <w:sz w:val="28"/>
          <w:szCs w:val="28"/>
        </w:rPr>
      </w:pPr>
    </w:p>
    <w:p w:rsidR="00435ADD" w:rsidRDefault="00435ADD" w:rsidP="00E07B0F">
      <w:pPr>
        <w:pStyle w:val="PargrafodaLista"/>
        <w:rPr>
          <w:sz w:val="28"/>
          <w:szCs w:val="28"/>
        </w:rPr>
      </w:pPr>
    </w:p>
    <w:p w:rsidR="00435ADD" w:rsidRDefault="00435ADD" w:rsidP="00E07B0F">
      <w:pPr>
        <w:pStyle w:val="PargrafodaLista"/>
        <w:rPr>
          <w:sz w:val="28"/>
          <w:szCs w:val="28"/>
        </w:rPr>
      </w:pPr>
    </w:p>
    <w:p w:rsidR="00435ADD" w:rsidRDefault="00435ADD" w:rsidP="00E07B0F">
      <w:pPr>
        <w:pStyle w:val="PargrafodaLista"/>
        <w:rPr>
          <w:sz w:val="28"/>
          <w:szCs w:val="28"/>
        </w:rPr>
      </w:pPr>
    </w:p>
    <w:p w:rsidR="00435ADD" w:rsidRDefault="00435ADD" w:rsidP="00E07B0F">
      <w:pPr>
        <w:pStyle w:val="PargrafodaLista"/>
        <w:rPr>
          <w:sz w:val="28"/>
          <w:szCs w:val="28"/>
        </w:rPr>
      </w:pPr>
    </w:p>
    <w:p w:rsidR="00435ADD" w:rsidRDefault="00435ADD" w:rsidP="00E07B0F">
      <w:pPr>
        <w:pStyle w:val="PargrafodaLista"/>
        <w:rPr>
          <w:sz w:val="28"/>
          <w:szCs w:val="28"/>
        </w:rPr>
      </w:pPr>
    </w:p>
    <w:p w:rsidR="00E07B0F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Quem arca com o ônus das despesas com serviços e obras de limpeza, segurança, fechamento de túmulos, energia elétrica, água potável, esgoto sanitário, drenagem pluvial e comunicação nos cemitérios municipais?</w:t>
      </w:r>
    </w:p>
    <w:p w:rsidR="00E07B0F" w:rsidRDefault="00E07B0F" w:rsidP="00E07B0F">
      <w:pPr>
        <w:pStyle w:val="PargrafodaLista"/>
        <w:rPr>
          <w:sz w:val="28"/>
          <w:szCs w:val="28"/>
        </w:rPr>
      </w:pPr>
    </w:p>
    <w:p w:rsidR="00E07B0F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Existe estoque de urnas funerárias em quantidade suficiente para atender a demanda dos serviços de famílias de baixa renda? Qual o local do estoque? De que forma é feita a contratação para aquisição das citadas urnas? Qual a empresa fornecedora? Qual o valor pago? Quando foi realizada a última compra?</w:t>
      </w:r>
    </w:p>
    <w:p w:rsidR="00E07B0F" w:rsidRDefault="00E07B0F" w:rsidP="00E07B0F">
      <w:pPr>
        <w:pStyle w:val="PargrafodaLista"/>
        <w:rPr>
          <w:sz w:val="28"/>
          <w:szCs w:val="28"/>
        </w:rPr>
      </w:pPr>
    </w:p>
    <w:p w:rsidR="00E07B0F" w:rsidRDefault="00E07B0F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Quantas famílias foram atendidas nos últimos 6 (seis) meses pelo serviço gratuito? </w:t>
      </w:r>
      <w:r w:rsidR="002C5B01">
        <w:rPr>
          <w:sz w:val="28"/>
          <w:szCs w:val="28"/>
        </w:rPr>
        <w:t>Quem são essas famílias (nome e endereço)? Por quem foram feitos esses atendimentos? Qual é o local de atendimento?</w:t>
      </w:r>
    </w:p>
    <w:p w:rsidR="002C5B01" w:rsidRDefault="002C5B01" w:rsidP="002C5B01">
      <w:pPr>
        <w:pStyle w:val="PargrafodaLista"/>
        <w:rPr>
          <w:sz w:val="28"/>
          <w:szCs w:val="28"/>
        </w:rPr>
      </w:pPr>
    </w:p>
    <w:p w:rsidR="002C5B01" w:rsidRDefault="002C5B01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Quantos veículos funerários estão disponíveis para prestação do serviço? Trata-se de frota própria? Se houver terceirização como foi feita a contratação? Qual a empresa? E qual o custo?</w:t>
      </w:r>
    </w:p>
    <w:p w:rsidR="002C5B01" w:rsidRDefault="002C5B01" w:rsidP="002C5B01">
      <w:pPr>
        <w:pStyle w:val="PargrafodaLista"/>
        <w:rPr>
          <w:sz w:val="28"/>
          <w:szCs w:val="28"/>
        </w:rPr>
      </w:pPr>
    </w:p>
    <w:p w:rsidR="002C5B01" w:rsidRDefault="002C5B01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Quantas empresas estão cadastradas como prestadoras de serviços em cemitérios e fornecedores de produtos afetos à atividade funerária?</w:t>
      </w:r>
    </w:p>
    <w:p w:rsidR="002C5B01" w:rsidRDefault="002C5B01" w:rsidP="002C5B01">
      <w:pPr>
        <w:pStyle w:val="PargrafodaLista"/>
        <w:rPr>
          <w:sz w:val="28"/>
          <w:szCs w:val="28"/>
        </w:rPr>
      </w:pPr>
    </w:p>
    <w:p w:rsidR="002C5B01" w:rsidRDefault="002C5B01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é feito o sistema de rodízio do cadastro e triagem dos enterros gratuitos?</w:t>
      </w:r>
    </w:p>
    <w:p w:rsidR="002C5B01" w:rsidRDefault="002C5B01" w:rsidP="002C5B01">
      <w:pPr>
        <w:pStyle w:val="PargrafodaLista"/>
        <w:rPr>
          <w:sz w:val="28"/>
          <w:szCs w:val="28"/>
        </w:rPr>
      </w:pPr>
    </w:p>
    <w:p w:rsidR="002C5B01" w:rsidRDefault="002C5B01" w:rsidP="00F91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é feita a autorização dos </w:t>
      </w:r>
      <w:r w:rsidR="007B7E97">
        <w:rPr>
          <w:sz w:val="28"/>
          <w:szCs w:val="28"/>
        </w:rPr>
        <w:t>traslados</w:t>
      </w:r>
      <w:r>
        <w:rPr>
          <w:sz w:val="28"/>
          <w:szCs w:val="28"/>
        </w:rPr>
        <w:t xml:space="preserve"> e exumações do serviço funerário? Quantas empresas estão habilitadas? Onde é feita a divulgação do endereço e telefone das empresas habilitadas?</w:t>
      </w:r>
    </w:p>
    <w:p w:rsidR="007B7E97" w:rsidRDefault="007B7E97" w:rsidP="007B7E97">
      <w:pPr>
        <w:pStyle w:val="PargrafodaLista"/>
        <w:rPr>
          <w:sz w:val="28"/>
          <w:szCs w:val="28"/>
        </w:rPr>
      </w:pPr>
    </w:p>
    <w:p w:rsidR="00435ADD" w:rsidRDefault="00435ADD" w:rsidP="007B7E97">
      <w:pPr>
        <w:pStyle w:val="PargrafodaLista"/>
        <w:rPr>
          <w:sz w:val="28"/>
          <w:szCs w:val="28"/>
        </w:rPr>
      </w:pPr>
    </w:p>
    <w:p w:rsidR="007B7E97" w:rsidRDefault="007B7E97" w:rsidP="007B7E97">
      <w:pPr>
        <w:jc w:val="both"/>
        <w:rPr>
          <w:sz w:val="28"/>
          <w:szCs w:val="28"/>
        </w:rPr>
      </w:pPr>
    </w:p>
    <w:p w:rsidR="002C5B01" w:rsidRDefault="002C5B01" w:rsidP="002C5B01">
      <w:pPr>
        <w:pStyle w:val="PargrafodaLista"/>
        <w:rPr>
          <w:sz w:val="28"/>
          <w:szCs w:val="28"/>
        </w:rPr>
      </w:pPr>
    </w:p>
    <w:p w:rsidR="007B7E97" w:rsidRDefault="007B7E97" w:rsidP="002C5B01">
      <w:pPr>
        <w:pStyle w:val="PargrafodaLista"/>
        <w:rPr>
          <w:sz w:val="28"/>
          <w:szCs w:val="28"/>
        </w:rPr>
      </w:pPr>
    </w:p>
    <w:p w:rsidR="007B7E97" w:rsidRPr="0010165D" w:rsidRDefault="002C5B01" w:rsidP="009424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Sendo de conhecimento público o resultado dos processos judiciais nºs 0007145-84.2002.8.26.0278 e 0007741-68.2002.8.26.0278 que tramitaram perante a MM. 3ª Vara Cível de Itaquaquecetuba, e que foram julgados improcedentes, reconhecendo a ilegalidade da atividade exercida pela empresa CTU – Centro de Tanatologia Universal Ltda ME, e </w:t>
      </w:r>
      <w:r w:rsidR="007B7E97">
        <w:rPr>
          <w:sz w:val="28"/>
          <w:szCs w:val="28"/>
        </w:rPr>
        <w:t>conseqüentemente</w:t>
      </w:r>
      <w:r>
        <w:rPr>
          <w:sz w:val="28"/>
          <w:szCs w:val="28"/>
        </w:rPr>
        <w:t>, sendo legítimo seu fechamento</w:t>
      </w:r>
      <w:r w:rsidR="007B7E97">
        <w:rPr>
          <w:sz w:val="28"/>
          <w:szCs w:val="28"/>
        </w:rPr>
        <w:t xml:space="preserve">, </w:t>
      </w:r>
      <w:r w:rsidR="007C3004">
        <w:rPr>
          <w:sz w:val="28"/>
          <w:szCs w:val="28"/>
        </w:rPr>
        <w:t>q</w:t>
      </w:r>
      <w:r w:rsidR="007B7E97">
        <w:rPr>
          <w:sz w:val="28"/>
          <w:szCs w:val="28"/>
        </w:rPr>
        <w:t xml:space="preserve">uais foram </w:t>
      </w:r>
      <w:proofErr w:type="gramStart"/>
      <w:r w:rsidR="007B7E97">
        <w:rPr>
          <w:sz w:val="28"/>
          <w:szCs w:val="28"/>
        </w:rPr>
        <w:t>as</w:t>
      </w:r>
      <w:proofErr w:type="gramEnd"/>
      <w:r w:rsidR="007B7E97">
        <w:rPr>
          <w:sz w:val="28"/>
          <w:szCs w:val="28"/>
        </w:rPr>
        <w:t xml:space="preserve"> medidas adotadas pelo Setor Competente da Prefeitura para o seu fechamento? Qual o prazo para a adoção das medidas legais?</w:t>
      </w:r>
    </w:p>
    <w:p w:rsidR="009424B8" w:rsidRDefault="009424B8" w:rsidP="007B7E97">
      <w:pPr>
        <w:jc w:val="center"/>
        <w:rPr>
          <w:sz w:val="28"/>
          <w:szCs w:val="28"/>
        </w:rPr>
      </w:pPr>
    </w:p>
    <w:p w:rsidR="009424B8" w:rsidRDefault="009424B8" w:rsidP="0094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Com a finalidade de instruir eventual procedimento investigatório e/ou processual.</w:t>
      </w:r>
    </w:p>
    <w:p w:rsidR="009424B8" w:rsidRDefault="009424B8" w:rsidP="0010165D">
      <w:pPr>
        <w:rPr>
          <w:sz w:val="28"/>
          <w:szCs w:val="28"/>
        </w:rPr>
      </w:pPr>
    </w:p>
    <w:p w:rsidR="00D77EED" w:rsidRDefault="00D77EED" w:rsidP="007B7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35382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7B7E97">
        <w:rPr>
          <w:sz w:val="28"/>
          <w:szCs w:val="28"/>
        </w:rPr>
        <w:t>março</w:t>
      </w:r>
      <w:r w:rsidR="002866DA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7B7E97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D77EED" w:rsidRDefault="00D77EED" w:rsidP="00D77EED">
      <w:pPr>
        <w:jc w:val="both"/>
        <w:rPr>
          <w:sz w:val="28"/>
          <w:szCs w:val="28"/>
        </w:rPr>
      </w:pPr>
    </w:p>
    <w:p w:rsidR="0010165D" w:rsidRDefault="0010165D" w:rsidP="00D77EED">
      <w:pPr>
        <w:jc w:val="both"/>
        <w:rPr>
          <w:sz w:val="28"/>
          <w:szCs w:val="28"/>
        </w:rPr>
      </w:pPr>
    </w:p>
    <w:p w:rsidR="0010165D" w:rsidRPr="007C3004" w:rsidRDefault="0010165D" w:rsidP="00D77EED">
      <w:pPr>
        <w:jc w:val="both"/>
      </w:pPr>
    </w:p>
    <w:p w:rsidR="0010165D" w:rsidRPr="007C3004" w:rsidRDefault="0010165D" w:rsidP="0010165D">
      <w:pPr>
        <w:jc w:val="center"/>
        <w:rPr>
          <w:b/>
        </w:rPr>
      </w:pPr>
      <w:r w:rsidRPr="007C3004">
        <w:rPr>
          <w:b/>
        </w:rPr>
        <w:t>ELIO DE ARAUJO</w:t>
      </w:r>
    </w:p>
    <w:p w:rsidR="0010165D" w:rsidRPr="007C3004" w:rsidRDefault="0010165D" w:rsidP="0010165D">
      <w:pPr>
        <w:jc w:val="center"/>
      </w:pPr>
      <w:r w:rsidRPr="007C3004">
        <w:t>Vereador</w:t>
      </w:r>
    </w:p>
    <w:p w:rsidR="007B7E97" w:rsidRPr="007C3004" w:rsidRDefault="007B7E97" w:rsidP="00D77EED">
      <w:pPr>
        <w:jc w:val="both"/>
      </w:pPr>
    </w:p>
    <w:p w:rsidR="00D77EED" w:rsidRPr="007C3004" w:rsidRDefault="00D77EED" w:rsidP="00D77EED">
      <w:pPr>
        <w:jc w:val="both"/>
      </w:pPr>
    </w:p>
    <w:p w:rsidR="00D77EED" w:rsidRPr="007C3004" w:rsidRDefault="00D77EED" w:rsidP="0010165D"/>
    <w:p w:rsidR="007C3004" w:rsidRDefault="007B7E97" w:rsidP="007C3004">
      <w:pPr>
        <w:jc w:val="center"/>
        <w:rPr>
          <w:b/>
        </w:rPr>
      </w:pPr>
      <w:r w:rsidRPr="007C3004">
        <w:rPr>
          <w:b/>
        </w:rPr>
        <w:t>E</w:t>
      </w:r>
      <w:r w:rsidR="0010165D" w:rsidRPr="007C3004">
        <w:rPr>
          <w:b/>
        </w:rPr>
        <w:t>DVANDO FERREIRA DE JEUS</w:t>
      </w:r>
    </w:p>
    <w:p w:rsidR="007C3004" w:rsidRPr="007C3004" w:rsidRDefault="007C3004" w:rsidP="007C3004">
      <w:pPr>
        <w:jc w:val="center"/>
      </w:pPr>
      <w:r w:rsidRPr="007C3004">
        <w:t>Vereador</w:t>
      </w:r>
    </w:p>
    <w:p w:rsidR="007C3004" w:rsidRDefault="007C3004" w:rsidP="007C3004">
      <w:pPr>
        <w:jc w:val="center"/>
        <w:rPr>
          <w:b/>
        </w:rPr>
      </w:pPr>
      <w:bookmarkStart w:id="0" w:name="_GoBack"/>
      <w:bookmarkEnd w:id="0"/>
    </w:p>
    <w:p w:rsidR="007C3004" w:rsidRDefault="007C3004" w:rsidP="007C3004">
      <w:pPr>
        <w:jc w:val="center"/>
        <w:rPr>
          <w:b/>
        </w:rPr>
      </w:pPr>
    </w:p>
    <w:p w:rsidR="007C3004" w:rsidRDefault="007C3004" w:rsidP="007C3004">
      <w:pPr>
        <w:jc w:val="center"/>
        <w:rPr>
          <w:b/>
        </w:rPr>
      </w:pPr>
      <w:r>
        <w:rPr>
          <w:b/>
        </w:rPr>
        <w:t>A</w:t>
      </w:r>
      <w:r w:rsidR="0010165D" w:rsidRPr="007C3004">
        <w:rPr>
          <w:b/>
        </w:rPr>
        <w:t xml:space="preserve">RMANDO TAVARES DOS </w:t>
      </w:r>
      <w:proofErr w:type="gramStart"/>
      <w:r>
        <w:rPr>
          <w:b/>
        </w:rPr>
        <w:t>SANTOS</w:t>
      </w:r>
      <w:r w:rsidR="00664B9F">
        <w:rPr>
          <w:b/>
        </w:rPr>
        <w:t xml:space="preserve"> </w:t>
      </w:r>
      <w:r>
        <w:rPr>
          <w:b/>
        </w:rPr>
        <w:t>NETO</w:t>
      </w:r>
      <w:proofErr w:type="gramEnd"/>
    </w:p>
    <w:p w:rsidR="00735382" w:rsidRDefault="007C3004" w:rsidP="007C3004">
      <w:pPr>
        <w:jc w:val="center"/>
      </w:pPr>
      <w:r>
        <w:t>Vereador</w:t>
      </w:r>
    </w:p>
    <w:p w:rsidR="009910AE" w:rsidRPr="007C3004" w:rsidRDefault="009910AE" w:rsidP="007C3004">
      <w:pPr>
        <w:jc w:val="center"/>
        <w:rPr>
          <w:b/>
        </w:rPr>
      </w:pPr>
    </w:p>
    <w:p w:rsidR="007C3004" w:rsidRDefault="007C3004" w:rsidP="007C3004">
      <w:pPr>
        <w:jc w:val="center"/>
        <w:rPr>
          <w:b/>
        </w:rPr>
      </w:pPr>
    </w:p>
    <w:p w:rsidR="007C3004" w:rsidRDefault="0010165D" w:rsidP="007C3004">
      <w:pPr>
        <w:jc w:val="center"/>
        <w:rPr>
          <w:b/>
        </w:rPr>
      </w:pPr>
      <w:r w:rsidRPr="007C3004">
        <w:rPr>
          <w:b/>
        </w:rPr>
        <w:t>CESAR DINIZ DE SOUZA</w:t>
      </w:r>
    </w:p>
    <w:p w:rsidR="007C3004" w:rsidRPr="007C3004" w:rsidRDefault="007C3004" w:rsidP="007C3004">
      <w:pPr>
        <w:jc w:val="center"/>
      </w:pPr>
      <w:r w:rsidRPr="007C3004">
        <w:t>Vereador</w:t>
      </w:r>
    </w:p>
    <w:p w:rsidR="007C3004" w:rsidRDefault="007C3004" w:rsidP="007C3004">
      <w:pPr>
        <w:jc w:val="center"/>
        <w:rPr>
          <w:b/>
        </w:rPr>
      </w:pPr>
    </w:p>
    <w:p w:rsidR="007C3004" w:rsidRDefault="007C3004" w:rsidP="007C3004">
      <w:pPr>
        <w:jc w:val="center"/>
        <w:rPr>
          <w:b/>
        </w:rPr>
      </w:pPr>
    </w:p>
    <w:p w:rsidR="00735382" w:rsidRPr="007C3004" w:rsidRDefault="0010165D" w:rsidP="007C3004">
      <w:pPr>
        <w:jc w:val="center"/>
        <w:rPr>
          <w:b/>
        </w:rPr>
      </w:pPr>
      <w:r w:rsidRPr="007C3004">
        <w:rPr>
          <w:b/>
        </w:rPr>
        <w:t>VALDIR FERREIRA DA</w:t>
      </w:r>
      <w:r w:rsidR="007C3004">
        <w:rPr>
          <w:b/>
        </w:rPr>
        <w:t xml:space="preserve"> </w:t>
      </w:r>
      <w:r w:rsidR="00735382" w:rsidRPr="007C3004">
        <w:rPr>
          <w:b/>
        </w:rPr>
        <w:t>SILVA</w:t>
      </w:r>
    </w:p>
    <w:p w:rsidR="007C3004" w:rsidRPr="007C3004" w:rsidRDefault="0010165D" w:rsidP="007C3004">
      <w:pPr>
        <w:jc w:val="center"/>
      </w:pPr>
      <w:r w:rsidRPr="007C3004">
        <w:t xml:space="preserve">Vereador </w:t>
      </w:r>
    </w:p>
    <w:sectPr w:rsidR="007C3004" w:rsidRPr="007C3004" w:rsidSect="007334E6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C6" w:rsidRDefault="003617C6">
      <w:r>
        <w:separator/>
      </w:r>
    </w:p>
  </w:endnote>
  <w:endnote w:type="continuationSeparator" w:id="0">
    <w:p w:rsidR="003617C6" w:rsidRDefault="0036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C6" w:rsidRDefault="003617C6">
      <w:r>
        <w:separator/>
      </w:r>
    </w:p>
  </w:footnote>
  <w:footnote w:type="continuationSeparator" w:id="0">
    <w:p w:rsidR="003617C6" w:rsidRDefault="0036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17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17C6"/>
  <w:p w:rsidR="002704E1" w:rsidRDefault="00F22F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17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4F8"/>
    <w:multiLevelType w:val="hybridMultilevel"/>
    <w:tmpl w:val="0310CEA8"/>
    <w:lvl w:ilvl="0" w:tplc="52E446DE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ED"/>
    <w:rsid w:val="0006219F"/>
    <w:rsid w:val="000B250E"/>
    <w:rsid w:val="0010165D"/>
    <w:rsid w:val="0018752B"/>
    <w:rsid w:val="002569BD"/>
    <w:rsid w:val="002704E1"/>
    <w:rsid w:val="002866DA"/>
    <w:rsid w:val="002A5142"/>
    <w:rsid w:val="002C5B01"/>
    <w:rsid w:val="003272B4"/>
    <w:rsid w:val="003617C6"/>
    <w:rsid w:val="00435ADD"/>
    <w:rsid w:val="00664B9F"/>
    <w:rsid w:val="007334E6"/>
    <w:rsid w:val="00735382"/>
    <w:rsid w:val="007B7E97"/>
    <w:rsid w:val="007C3004"/>
    <w:rsid w:val="009424B8"/>
    <w:rsid w:val="0097158C"/>
    <w:rsid w:val="0098062C"/>
    <w:rsid w:val="00981B49"/>
    <w:rsid w:val="009910AE"/>
    <w:rsid w:val="00AF656E"/>
    <w:rsid w:val="00B15E30"/>
    <w:rsid w:val="00BF124D"/>
    <w:rsid w:val="00C64B32"/>
    <w:rsid w:val="00D20133"/>
    <w:rsid w:val="00D77EED"/>
    <w:rsid w:val="00DC1AE9"/>
    <w:rsid w:val="00E07B0F"/>
    <w:rsid w:val="00F22FAE"/>
    <w:rsid w:val="00F91703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E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B0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BB66-108D-480F-BBF0-886B610E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Elza-legislativo</cp:lastModifiedBy>
  <cp:revision>16</cp:revision>
  <cp:lastPrinted>2017-03-06T17:05:00Z</cp:lastPrinted>
  <dcterms:created xsi:type="dcterms:W3CDTF">2017-03-06T16:42:00Z</dcterms:created>
  <dcterms:modified xsi:type="dcterms:W3CDTF">2017-03-13T17:48:00Z</dcterms:modified>
</cp:coreProperties>
</file>