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DE" w:rsidRDefault="00BA4FD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________</w:t>
      </w:r>
      <w:r w:rsidR="00A83C20">
        <w:rPr>
          <w:sz w:val="28"/>
          <w:szCs w:val="28"/>
        </w:rPr>
        <w:t>814</w:t>
      </w:r>
      <w:r>
        <w:rPr>
          <w:sz w:val="28"/>
          <w:szCs w:val="28"/>
        </w:rPr>
        <w:t>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DA2368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A4FDE" w:rsidRDefault="00BA4FDE" w:rsidP="00A83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4D3DB6">
        <w:rPr>
          <w:sz w:val="28"/>
          <w:szCs w:val="28"/>
        </w:rPr>
        <w:t>determinar ao setor competente da municipalidade as providências que se fizerem necessárias, no sentido de se proceder a</w:t>
      </w:r>
      <w:r w:rsidR="006B3828">
        <w:rPr>
          <w:sz w:val="28"/>
          <w:szCs w:val="28"/>
        </w:rPr>
        <w:t xml:space="preserve"> </w:t>
      </w:r>
      <w:r w:rsidR="006823B9">
        <w:rPr>
          <w:sz w:val="28"/>
          <w:szCs w:val="28"/>
        </w:rPr>
        <w:t xml:space="preserve">urgente e </w:t>
      </w:r>
      <w:r w:rsidR="00093E36">
        <w:rPr>
          <w:sz w:val="28"/>
          <w:szCs w:val="28"/>
        </w:rPr>
        <w:t xml:space="preserve">necessária </w:t>
      </w:r>
      <w:r w:rsidR="002C23C3">
        <w:rPr>
          <w:sz w:val="28"/>
          <w:szCs w:val="28"/>
        </w:rPr>
        <w:t>regularização da numeração dos imóveis localizados na Avenida Ítalo Adami, sentido Bairro, após o cruzamento com a Rodovia Henrique Eroles até a divisa com o Município de Poá</w:t>
      </w:r>
      <w:r>
        <w:rPr>
          <w:sz w:val="28"/>
          <w:szCs w:val="28"/>
        </w:rPr>
        <w:t>.</w:t>
      </w:r>
    </w:p>
    <w:p w:rsidR="00CB7059" w:rsidRDefault="00CB7059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7059">
        <w:rPr>
          <w:sz w:val="28"/>
          <w:szCs w:val="28"/>
        </w:rPr>
        <w:t xml:space="preserve">                               </w:t>
      </w:r>
      <w:r w:rsidR="00093E36">
        <w:rPr>
          <w:sz w:val="28"/>
          <w:szCs w:val="28"/>
        </w:rPr>
        <w:t>Tal propositura se faz extremamente urgente e necessária</w:t>
      </w:r>
      <w:r w:rsidR="00CB7059">
        <w:rPr>
          <w:sz w:val="28"/>
          <w:szCs w:val="28"/>
        </w:rPr>
        <w:t>, pois</w:t>
      </w:r>
      <w:r w:rsidR="002C23C3">
        <w:rPr>
          <w:sz w:val="28"/>
          <w:szCs w:val="28"/>
        </w:rPr>
        <w:t xml:space="preserve"> neste trecho a numeração se inicia do número 11 (não seguindo a continuação da numeração da Avenida), e segue de forma crescente e completamente desordenada, confrontando com a numeração já existente no início da referida Avenida, nas proximidades do Centro deste Município, o que tem acarretado inúmeros problemas quando os moradores desta região necessitam dos serviços de ambulância, de viaturas policiais ou qualquer tipo de entregas, pois quando se busca a numeração, é</w:t>
      </w:r>
      <w:r w:rsidR="00CB7059">
        <w:rPr>
          <w:sz w:val="28"/>
          <w:szCs w:val="28"/>
        </w:rPr>
        <w:t xml:space="preserve"> </w:t>
      </w:r>
      <w:r w:rsidR="002C23C3">
        <w:rPr>
          <w:sz w:val="28"/>
          <w:szCs w:val="28"/>
        </w:rPr>
        <w:t>direcionada para o início da Avenida Ítalo Adami, nas proximidades do Centro de Itaquaquecetuba</w:t>
      </w:r>
      <w:r w:rsidR="00093E36">
        <w:rPr>
          <w:sz w:val="28"/>
          <w:szCs w:val="28"/>
        </w:rPr>
        <w:t>.</w:t>
      </w:r>
    </w:p>
    <w:p w:rsidR="002C23C3" w:rsidRDefault="002C23C3">
      <w:pPr>
        <w:jc w:val="both"/>
        <w:rPr>
          <w:sz w:val="28"/>
          <w:szCs w:val="28"/>
        </w:rPr>
      </w:pPr>
    </w:p>
    <w:p w:rsidR="002C23C3" w:rsidRDefault="002C2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705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A presente solicitação </w:t>
      </w:r>
      <w:r w:rsidR="00CB7059">
        <w:rPr>
          <w:sz w:val="28"/>
          <w:szCs w:val="28"/>
        </w:rPr>
        <w:t>necessita por parte do Poder Público de uma solução urgente visando solucionar em definitivo tais problemas.</w:t>
      </w:r>
    </w:p>
    <w:p w:rsidR="00CB7059" w:rsidRDefault="00CB7059">
      <w:pPr>
        <w:jc w:val="both"/>
        <w:rPr>
          <w:sz w:val="28"/>
          <w:szCs w:val="28"/>
        </w:rPr>
      </w:pPr>
    </w:p>
    <w:p w:rsidR="00CB7059" w:rsidRPr="00EA47EA" w:rsidRDefault="00CB7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Segue anexo Abaixo-assinado dos moradores da região.</w:t>
      </w:r>
    </w:p>
    <w:p w:rsidR="00CB7059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CB7059">
        <w:rPr>
          <w:sz w:val="28"/>
          <w:szCs w:val="28"/>
        </w:rPr>
        <w:t>03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CB7059">
        <w:rPr>
          <w:sz w:val="28"/>
          <w:szCs w:val="28"/>
        </w:rPr>
        <w:t>abril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A83C20" w:rsidRDefault="00A83C20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bookmarkStart w:id="0" w:name="_GoBack"/>
      <w:bookmarkEnd w:id="0"/>
      <w:r>
        <w:rPr>
          <w:sz w:val="28"/>
          <w:szCs w:val="28"/>
        </w:rPr>
        <w:t>____________</w:t>
      </w:r>
    </w:p>
    <w:p w:rsidR="00EE6400" w:rsidRPr="00A83C20" w:rsidRDefault="004D3DB6">
      <w:pPr>
        <w:jc w:val="center"/>
        <w:rPr>
          <w:b/>
          <w:sz w:val="28"/>
          <w:szCs w:val="28"/>
        </w:rPr>
      </w:pPr>
      <w:r w:rsidRPr="00A83C20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A83C20">
      <w:headerReference w:type="even" r:id="rId7"/>
      <w:headerReference w:type="default" r:id="rId8"/>
      <w:headerReference w:type="first" r:id="rId9"/>
      <w:pgSz w:w="11906" w:h="16838"/>
      <w:pgMar w:top="34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90" w:rsidRDefault="00733490">
      <w:r>
        <w:separator/>
      </w:r>
    </w:p>
  </w:endnote>
  <w:endnote w:type="continuationSeparator" w:id="0">
    <w:p w:rsidR="00733490" w:rsidRDefault="0073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90" w:rsidRDefault="00733490">
      <w:r>
        <w:separator/>
      </w:r>
    </w:p>
  </w:footnote>
  <w:footnote w:type="continuationSeparator" w:id="0">
    <w:p w:rsidR="00733490" w:rsidRDefault="00733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334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33490"/>
  <w:p w:rsidR="001969C0" w:rsidRDefault="00733490">
    <w:r>
      <w:rPr>
        <w:noProof/>
      </w:rPr>
      <w:drawing>
        <wp:anchor distT="0" distB="0" distL="114300" distR="114300" simplePos="0" relativeHeight="251658240" behindDoc="0" locked="0" layoutInCell="1" allowOverlap="1" wp14:anchorId="06BDB6E0" wp14:editId="371D543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334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BA1"/>
    <w:rsid w:val="0000503D"/>
    <w:rsid w:val="00093E36"/>
    <w:rsid w:val="000B7353"/>
    <w:rsid w:val="00110655"/>
    <w:rsid w:val="001969C0"/>
    <w:rsid w:val="002C23C3"/>
    <w:rsid w:val="00374EA9"/>
    <w:rsid w:val="003A33C6"/>
    <w:rsid w:val="003E4D2C"/>
    <w:rsid w:val="004D3DB6"/>
    <w:rsid w:val="004F59FC"/>
    <w:rsid w:val="0058089E"/>
    <w:rsid w:val="005B672E"/>
    <w:rsid w:val="00670DF8"/>
    <w:rsid w:val="006823B9"/>
    <w:rsid w:val="006B3828"/>
    <w:rsid w:val="006D7F8A"/>
    <w:rsid w:val="00733490"/>
    <w:rsid w:val="0075741C"/>
    <w:rsid w:val="00795C6C"/>
    <w:rsid w:val="0081422E"/>
    <w:rsid w:val="008A426B"/>
    <w:rsid w:val="009123ED"/>
    <w:rsid w:val="009165FF"/>
    <w:rsid w:val="009E358B"/>
    <w:rsid w:val="009F4A66"/>
    <w:rsid w:val="00A3284B"/>
    <w:rsid w:val="00A437EE"/>
    <w:rsid w:val="00A83C20"/>
    <w:rsid w:val="00B25A55"/>
    <w:rsid w:val="00BA4413"/>
    <w:rsid w:val="00BA4FDE"/>
    <w:rsid w:val="00C83BA1"/>
    <w:rsid w:val="00CB7059"/>
    <w:rsid w:val="00D15E8F"/>
    <w:rsid w:val="00D42122"/>
    <w:rsid w:val="00DA2368"/>
    <w:rsid w:val="00DF269E"/>
    <w:rsid w:val="00EA47EA"/>
    <w:rsid w:val="00EE6400"/>
    <w:rsid w:val="00F737D1"/>
    <w:rsid w:val="00FA270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3</cp:revision>
  <cp:lastPrinted>2017-02-13T13:19:00Z</cp:lastPrinted>
  <dcterms:created xsi:type="dcterms:W3CDTF">2017-04-03T14:15:00Z</dcterms:created>
  <dcterms:modified xsi:type="dcterms:W3CDTF">2017-04-03T16:18:00Z</dcterms:modified>
</cp:coreProperties>
</file>