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7" w:rsidRPr="00DD7702" w:rsidRDefault="00E84B18" w:rsidP="00174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D7702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                            </w:t>
      </w:r>
      <w:r w:rsidR="00DD7702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         </w:t>
      </w:r>
      <w:r w:rsidR="00174137" w:rsidRPr="00DD77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PROJETO DE LEI Nº</w:t>
      </w:r>
      <w:r w:rsidR="00DD77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DD77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DD7702" w:rsidRPr="00DD77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39</w:t>
      </w:r>
      <w:r w:rsidRPr="00DD77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DD77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DD77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/ 2017</w:t>
      </w:r>
    </w:p>
    <w:p w:rsidR="00174137" w:rsidRPr="00DD7702" w:rsidRDefault="0047557A" w:rsidP="00DD7702">
      <w:pPr>
        <w:spacing w:before="100" w:beforeAutospacing="1" w:after="100" w:afterAutospacing="1" w:line="240" w:lineRule="auto"/>
        <w:ind w:left="4111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</w:pPr>
      <w:r w:rsidRPr="00DD7702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 xml:space="preserve"> </w:t>
      </w:r>
      <w:r w:rsidR="00471621" w:rsidRPr="00DD7702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>“</w:t>
      </w:r>
      <w:r w:rsidRPr="00DD7702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>Dá</w:t>
      </w:r>
      <w:r w:rsidR="00471621" w:rsidRPr="00DD7702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 xml:space="preserve"> </w:t>
      </w:r>
      <w:r w:rsidRPr="00DD7702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 xml:space="preserve">nova redação ao </w:t>
      </w:r>
      <w:r w:rsidR="00DD7702" w:rsidRPr="00DD7702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>a</w:t>
      </w:r>
      <w:r w:rsidRPr="00DD7702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>rtigo 1º da Lei Municipal</w:t>
      </w:r>
      <w:r w:rsidR="00471621" w:rsidRPr="00DD7702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 xml:space="preserve"> </w:t>
      </w:r>
      <w:r w:rsidRPr="00DD7702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>nº 3080, de 16 de outubro de 2013</w:t>
      </w:r>
      <w:r w:rsidR="00471621" w:rsidRPr="00DD7702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>”.</w:t>
      </w:r>
      <w:r w:rsidRPr="00DD7702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 xml:space="preserve"> </w:t>
      </w:r>
    </w:p>
    <w:p w:rsidR="0020754C" w:rsidRPr="00DD7702" w:rsidRDefault="0020754C" w:rsidP="00DD7702">
      <w:pPr>
        <w:shd w:val="clear" w:color="auto" w:fill="FFFFFF"/>
        <w:spacing w:after="0" w:line="240" w:lineRule="auto"/>
        <w:ind w:left="3119" w:hanging="141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</w:pPr>
    </w:p>
    <w:p w:rsidR="006B3F56" w:rsidRPr="00DD7702" w:rsidRDefault="006B3F56" w:rsidP="0020754C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Arial" w:hAnsi="Arial" w:cs="Arial"/>
          <w:sz w:val="24"/>
          <w:szCs w:val="24"/>
        </w:rPr>
      </w:pPr>
    </w:p>
    <w:p w:rsidR="009E25EC" w:rsidRPr="00DD7702" w:rsidRDefault="009E25EC" w:rsidP="0047557A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Arial" w:hAnsi="Arial" w:cs="Arial"/>
          <w:sz w:val="24"/>
          <w:szCs w:val="24"/>
        </w:rPr>
      </w:pPr>
      <w:r w:rsidRPr="00DD7702">
        <w:rPr>
          <w:rFonts w:ascii="Arial" w:hAnsi="Arial" w:cs="Arial"/>
          <w:sz w:val="24"/>
          <w:szCs w:val="24"/>
        </w:rPr>
        <w:t>A Câmara Municipal de Itaquaquecetuba, no uso das atribuições que lhe são conferidas pelo artigo 44, da Lei Orgânica do Município</w:t>
      </w:r>
      <w:r w:rsidR="006B3F56" w:rsidRPr="00DD7702">
        <w:rPr>
          <w:rFonts w:ascii="Arial" w:hAnsi="Arial" w:cs="Arial"/>
          <w:sz w:val="24"/>
          <w:szCs w:val="24"/>
        </w:rPr>
        <w:t xml:space="preserve">. </w:t>
      </w:r>
      <w:r w:rsidRPr="00DD7702">
        <w:rPr>
          <w:rFonts w:ascii="Arial" w:hAnsi="Arial" w:cs="Arial"/>
          <w:b/>
          <w:bCs/>
          <w:sz w:val="24"/>
          <w:szCs w:val="24"/>
        </w:rPr>
        <w:t>RESOLVE:</w:t>
      </w:r>
    </w:p>
    <w:p w:rsidR="006B3F56" w:rsidRPr="00DD7702" w:rsidRDefault="00174137" w:rsidP="0047557A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1º</w:t>
      </w:r>
      <w:r w:rsidR="00471621"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7557A"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artigo 1º da Lei Municipal nº 3080, de 16 de outubro de 2013, passa a vigorar com a seguinte redação: </w:t>
      </w:r>
    </w:p>
    <w:p w:rsidR="0047557A" w:rsidRPr="00DD7702" w:rsidRDefault="0031044F" w:rsidP="00471621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“</w:t>
      </w:r>
      <w:r w:rsidR="0047557A"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1º</w:t>
      </w:r>
      <w:r w:rsidR="00471621"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47557A"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Fica oficializado no Calendário de Eventos Esportivos de Itaquaquecetuba, a CORRIDA E CAMINHADA da Associação Casa da Criança Zenaide de Souza Lima, a ser realizada anualmente no mês de setembro, com</w:t>
      </w:r>
      <w:r w:rsidR="00471621"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47557A"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data a ser definida pela Comissão Organizadora</w:t>
      </w:r>
      <w:r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="0047557A"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74137" w:rsidRPr="00DD7702" w:rsidRDefault="00174137" w:rsidP="00471621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firstLine="269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2º</w:t>
      </w:r>
      <w:r w:rsidR="0047557A"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47557A"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despesas decorrentes da execução da presente Lei </w:t>
      </w:r>
      <w:r w:rsidR="00471621"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correrão</w:t>
      </w:r>
      <w:r w:rsidR="0047557A"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</w:t>
      </w:r>
      <w:r w:rsidR="003404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conta</w:t>
      </w:r>
      <w:r w:rsidR="0047557A"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das dotações próprias do orçamento</w:t>
      </w:r>
      <w:r w:rsidR="0047557A"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011B13" w:rsidRPr="00DD7702" w:rsidRDefault="00174137" w:rsidP="00DD7702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</w:t>
      </w:r>
      <w:r w:rsidR="0047557A"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3º </w:t>
      </w:r>
      <w:r w:rsidR="0047557A"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 Lei entra em vigor na data de sua publicação, revogadas as disposições em </w:t>
      </w:r>
      <w:r w:rsidR="00471621"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contrário.</w:t>
      </w:r>
      <w:r w:rsidR="0047557A" w:rsidRPr="00DD77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174137" w:rsidRPr="00DD7702" w:rsidRDefault="00174137" w:rsidP="00471621">
      <w:pPr>
        <w:shd w:val="clear" w:color="auto" w:fill="FFFFFF"/>
        <w:spacing w:before="100" w:beforeAutospacing="1" w:after="100" w:afterAutospacing="1" w:line="24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DD77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DD7702">
        <w:rPr>
          <w:rFonts w:ascii="Arial" w:hAnsi="Arial" w:cs="Arial"/>
          <w:sz w:val="24"/>
          <w:szCs w:val="24"/>
        </w:rPr>
        <w:t>Plenário Ver</w:t>
      </w:r>
      <w:r w:rsidR="005C76BA" w:rsidRPr="00DD7702">
        <w:rPr>
          <w:rFonts w:ascii="Arial" w:hAnsi="Arial" w:cs="Arial"/>
          <w:sz w:val="24"/>
          <w:szCs w:val="24"/>
        </w:rPr>
        <w:t xml:space="preserve">eador Maurício </w:t>
      </w:r>
      <w:r w:rsidR="0047557A" w:rsidRPr="00DD7702">
        <w:rPr>
          <w:rFonts w:ascii="Arial" w:hAnsi="Arial" w:cs="Arial"/>
          <w:sz w:val="24"/>
          <w:szCs w:val="24"/>
        </w:rPr>
        <w:t>Alves Braz, em</w:t>
      </w:r>
      <w:r w:rsidR="00471621" w:rsidRPr="00DD7702">
        <w:rPr>
          <w:rFonts w:ascii="Arial" w:hAnsi="Arial" w:cs="Arial"/>
          <w:sz w:val="24"/>
          <w:szCs w:val="24"/>
        </w:rPr>
        <w:t xml:space="preserve"> </w:t>
      </w:r>
      <w:r w:rsidR="00767FAA" w:rsidRPr="00DD7702">
        <w:rPr>
          <w:rFonts w:ascii="Arial" w:hAnsi="Arial" w:cs="Arial"/>
          <w:sz w:val="24"/>
          <w:szCs w:val="24"/>
        </w:rPr>
        <w:t>20</w:t>
      </w:r>
      <w:r w:rsidR="005C76BA" w:rsidRPr="00DD7702">
        <w:rPr>
          <w:rFonts w:ascii="Arial" w:hAnsi="Arial" w:cs="Arial"/>
          <w:sz w:val="24"/>
          <w:szCs w:val="24"/>
        </w:rPr>
        <w:t xml:space="preserve"> de abril de 2017</w:t>
      </w:r>
      <w:r w:rsidRPr="00DD7702">
        <w:rPr>
          <w:rFonts w:ascii="Arial" w:hAnsi="Arial" w:cs="Arial"/>
          <w:sz w:val="24"/>
          <w:szCs w:val="24"/>
        </w:rPr>
        <w:t>.</w:t>
      </w:r>
    </w:p>
    <w:p w:rsidR="001C1145" w:rsidRPr="00DD7702" w:rsidRDefault="001C1145" w:rsidP="005C76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1C1145" w:rsidRPr="00DD7702" w:rsidRDefault="001C1145" w:rsidP="005C76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1C1145" w:rsidRPr="00DD7702" w:rsidRDefault="001C1145" w:rsidP="001C1145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Arial" w:hAnsi="Arial" w:cs="Arial"/>
          <w:color w:val="000000"/>
          <w:sz w:val="28"/>
          <w:szCs w:val="28"/>
        </w:rPr>
      </w:pPr>
      <w:r w:rsidRPr="00DD7702">
        <w:rPr>
          <w:rFonts w:ascii="Arial" w:hAnsi="Arial" w:cs="Arial"/>
          <w:color w:val="000000"/>
          <w:sz w:val="26"/>
          <w:szCs w:val="26"/>
        </w:rPr>
        <w:t xml:space="preserve">                     </w:t>
      </w:r>
    </w:p>
    <w:p w:rsidR="00471621" w:rsidRPr="00DD7702" w:rsidRDefault="00F85DCF" w:rsidP="001C1145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Arial" w:hAnsi="Arial" w:cs="Arial"/>
          <w:color w:val="000000"/>
          <w:sz w:val="28"/>
          <w:szCs w:val="28"/>
        </w:rPr>
      </w:pPr>
      <w:r w:rsidRPr="00F85DCF">
        <w:rPr>
          <w:rFonts w:ascii="Arial" w:hAnsi="Arial" w:cs="Arial"/>
          <w:noProof/>
          <w:color w:val="000000"/>
          <w:sz w:val="26"/>
          <w:szCs w:val="2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1.95pt;margin-top:8.95pt;width:226.5pt;height:0;z-index:251658240" o:connectortype="straight"/>
        </w:pict>
      </w:r>
    </w:p>
    <w:p w:rsidR="001C1145" w:rsidRPr="00DD7702" w:rsidRDefault="001C1145" w:rsidP="001C1145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D7702">
        <w:rPr>
          <w:rFonts w:ascii="Arial" w:hAnsi="Arial" w:cs="Arial"/>
          <w:b/>
          <w:color w:val="000000"/>
          <w:sz w:val="28"/>
          <w:szCs w:val="28"/>
        </w:rPr>
        <w:t>Roberto Carlos do Nascimento Tito</w:t>
      </w:r>
    </w:p>
    <w:p w:rsidR="001C1145" w:rsidRPr="00DD7702" w:rsidRDefault="001C1145" w:rsidP="001C1145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Arial" w:hAnsi="Arial" w:cs="Arial"/>
          <w:color w:val="000000"/>
          <w:sz w:val="28"/>
          <w:szCs w:val="28"/>
        </w:rPr>
      </w:pPr>
      <w:r w:rsidRPr="00DD7702">
        <w:rPr>
          <w:rFonts w:ascii="Arial" w:hAnsi="Arial" w:cs="Arial"/>
          <w:color w:val="000000"/>
          <w:sz w:val="28"/>
          <w:szCs w:val="28"/>
        </w:rPr>
        <w:t>Presidente da Câmara</w:t>
      </w:r>
    </w:p>
    <w:p w:rsidR="0035050A" w:rsidRPr="00DD7702" w:rsidRDefault="001C1145" w:rsidP="00A97950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Arial" w:hAnsi="Arial" w:cs="Arial"/>
          <w:sz w:val="28"/>
          <w:szCs w:val="28"/>
        </w:rPr>
      </w:pPr>
      <w:r w:rsidRPr="00DD7702">
        <w:rPr>
          <w:rFonts w:ascii="Arial" w:hAnsi="Arial" w:cs="Arial"/>
          <w:color w:val="000000"/>
          <w:sz w:val="28"/>
          <w:szCs w:val="28"/>
        </w:rPr>
        <w:t>Carlinhos da Minercal</w:t>
      </w:r>
    </w:p>
    <w:p w:rsidR="00174137" w:rsidRPr="00DD7702" w:rsidRDefault="00174137" w:rsidP="00174137">
      <w:pPr>
        <w:autoSpaceDE w:val="0"/>
        <w:autoSpaceDN w:val="0"/>
        <w:adjustRightInd w:val="0"/>
        <w:spacing w:after="0" w:line="240" w:lineRule="auto"/>
        <w:ind w:firstLine="3572"/>
        <w:jc w:val="both"/>
        <w:rPr>
          <w:rFonts w:ascii="Arial" w:hAnsi="Arial" w:cs="Arial"/>
          <w:sz w:val="28"/>
          <w:szCs w:val="28"/>
        </w:rPr>
      </w:pPr>
    </w:p>
    <w:p w:rsidR="00174137" w:rsidRDefault="00174137" w:rsidP="00174137">
      <w:pPr>
        <w:autoSpaceDE w:val="0"/>
        <w:autoSpaceDN w:val="0"/>
        <w:adjustRightInd w:val="0"/>
        <w:spacing w:after="0" w:line="240" w:lineRule="auto"/>
        <w:ind w:firstLine="3572"/>
        <w:jc w:val="both"/>
        <w:rPr>
          <w:rFonts w:ascii="Times New Roman" w:hAnsi="Times New Roman" w:cs="Times New Roman"/>
          <w:sz w:val="28"/>
          <w:szCs w:val="28"/>
        </w:rPr>
      </w:pPr>
    </w:p>
    <w:p w:rsidR="00174137" w:rsidRDefault="00174137" w:rsidP="005064B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74137" w:rsidRDefault="00174137" w:rsidP="00174137">
      <w:pPr>
        <w:autoSpaceDE w:val="0"/>
        <w:autoSpaceDN w:val="0"/>
        <w:adjustRightInd w:val="0"/>
        <w:spacing w:after="0" w:line="240" w:lineRule="auto"/>
        <w:ind w:firstLine="3572"/>
        <w:jc w:val="both"/>
        <w:rPr>
          <w:rFonts w:ascii="Times New Roman" w:hAnsi="Times New Roman" w:cs="Times New Roman"/>
          <w:sz w:val="28"/>
          <w:szCs w:val="28"/>
        </w:rPr>
      </w:pPr>
    </w:p>
    <w:sectPr w:rsidR="00174137" w:rsidSect="006B3F56">
      <w:headerReference w:type="default" r:id="rId7"/>
      <w:footerReference w:type="default" r:id="rId8"/>
      <w:pgSz w:w="11907" w:h="16839" w:code="9"/>
      <w:pgMar w:top="567" w:right="1134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58" w:rsidRDefault="00810958" w:rsidP="005064BE">
      <w:pPr>
        <w:spacing w:after="0" w:line="240" w:lineRule="auto"/>
      </w:pPr>
      <w:r>
        <w:separator/>
      </w:r>
    </w:p>
  </w:endnote>
  <w:endnote w:type="continuationSeparator" w:id="1">
    <w:p w:rsidR="00810958" w:rsidRDefault="00810958" w:rsidP="0050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4C" w:rsidRDefault="0020754C" w:rsidP="0020754C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20754C" w:rsidRDefault="0020754C" w:rsidP="0020754C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20754C" w:rsidRPr="0020754C" w:rsidRDefault="0020754C" w:rsidP="0020754C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58" w:rsidRDefault="00810958" w:rsidP="005064BE">
      <w:pPr>
        <w:spacing w:after="0" w:line="240" w:lineRule="auto"/>
      </w:pPr>
      <w:r>
        <w:separator/>
      </w:r>
    </w:p>
  </w:footnote>
  <w:footnote w:type="continuationSeparator" w:id="1">
    <w:p w:rsidR="00810958" w:rsidRDefault="00810958" w:rsidP="0050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4C" w:rsidRDefault="0020754C" w:rsidP="0020754C">
    <w:pPr>
      <w:pStyle w:val="Cabealho"/>
    </w:pPr>
    <w:r>
      <w:rPr>
        <w:noProof/>
        <w:lang w:eastAsia="pt-BR"/>
      </w:rPr>
      <w:drawing>
        <wp:inline distT="0" distB="0" distL="0" distR="0">
          <wp:extent cx="5400675" cy="1157288"/>
          <wp:effectExtent l="19050" t="0" r="9525" b="0"/>
          <wp:docPr id="1" name="Imagem 1" descr="C:\Users\xxx-2\Desktop\Brazão impress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xx-2\Desktop\Brazão impresso - Có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57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754C" w:rsidRDefault="0020754C">
    <w:pPr>
      <w:pStyle w:val="Cabealho"/>
    </w:pPr>
  </w:p>
  <w:p w:rsidR="00780002" w:rsidRDefault="000E1DE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74137"/>
    <w:rsid w:val="00011B13"/>
    <w:rsid w:val="00035CDE"/>
    <w:rsid w:val="000A2B79"/>
    <w:rsid w:val="000B1E76"/>
    <w:rsid w:val="000E1DE6"/>
    <w:rsid w:val="001428E5"/>
    <w:rsid w:val="00174137"/>
    <w:rsid w:val="001C1145"/>
    <w:rsid w:val="001D3DE8"/>
    <w:rsid w:val="001D3F1B"/>
    <w:rsid w:val="0020754C"/>
    <w:rsid w:val="00244392"/>
    <w:rsid w:val="00253E85"/>
    <w:rsid w:val="00266BF9"/>
    <w:rsid w:val="002767CF"/>
    <w:rsid w:val="002D276B"/>
    <w:rsid w:val="002E73AC"/>
    <w:rsid w:val="00303EAE"/>
    <w:rsid w:val="0031044F"/>
    <w:rsid w:val="00320D1B"/>
    <w:rsid w:val="003404D2"/>
    <w:rsid w:val="0035050A"/>
    <w:rsid w:val="003A50B8"/>
    <w:rsid w:val="003A533D"/>
    <w:rsid w:val="003D6524"/>
    <w:rsid w:val="00471621"/>
    <w:rsid w:val="0047557A"/>
    <w:rsid w:val="00477B9D"/>
    <w:rsid w:val="004904F0"/>
    <w:rsid w:val="004B4492"/>
    <w:rsid w:val="004D7C01"/>
    <w:rsid w:val="005064BE"/>
    <w:rsid w:val="00542B5E"/>
    <w:rsid w:val="0056284A"/>
    <w:rsid w:val="005C76BA"/>
    <w:rsid w:val="0068285C"/>
    <w:rsid w:val="006B3F56"/>
    <w:rsid w:val="006F3E38"/>
    <w:rsid w:val="00767FAA"/>
    <w:rsid w:val="00780002"/>
    <w:rsid w:val="00810958"/>
    <w:rsid w:val="008B762A"/>
    <w:rsid w:val="009418AE"/>
    <w:rsid w:val="009D05F9"/>
    <w:rsid w:val="009D1B5F"/>
    <w:rsid w:val="009E25EC"/>
    <w:rsid w:val="00A247B5"/>
    <w:rsid w:val="00A9540C"/>
    <w:rsid w:val="00A97950"/>
    <w:rsid w:val="00B20A3C"/>
    <w:rsid w:val="00C10A67"/>
    <w:rsid w:val="00C25F84"/>
    <w:rsid w:val="00C95209"/>
    <w:rsid w:val="00CE165D"/>
    <w:rsid w:val="00D850E4"/>
    <w:rsid w:val="00D91CC6"/>
    <w:rsid w:val="00D9738B"/>
    <w:rsid w:val="00DD7702"/>
    <w:rsid w:val="00E0323C"/>
    <w:rsid w:val="00E84B18"/>
    <w:rsid w:val="00E8667E"/>
    <w:rsid w:val="00EA07F7"/>
    <w:rsid w:val="00EB083B"/>
    <w:rsid w:val="00EC29C1"/>
    <w:rsid w:val="00EF3B64"/>
    <w:rsid w:val="00F342C7"/>
    <w:rsid w:val="00F37B96"/>
    <w:rsid w:val="00F62A03"/>
    <w:rsid w:val="00F85DCF"/>
    <w:rsid w:val="00FA5574"/>
    <w:rsid w:val="00FC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4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6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4BE"/>
  </w:style>
  <w:style w:type="paragraph" w:styleId="Rodap">
    <w:name w:val="footer"/>
    <w:basedOn w:val="Normal"/>
    <w:link w:val="RodapChar"/>
    <w:uiPriority w:val="99"/>
    <w:unhideWhenUsed/>
    <w:rsid w:val="00506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4BE"/>
  </w:style>
  <w:style w:type="paragraph" w:styleId="NormalWeb">
    <w:name w:val="Normal (Web)"/>
    <w:basedOn w:val="Normal"/>
    <w:uiPriority w:val="99"/>
    <w:unhideWhenUsed/>
    <w:rsid w:val="001C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C510-08FD-45CC-A661-B580B4B4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15</cp:revision>
  <cp:lastPrinted>2017-05-15T13:50:00Z</cp:lastPrinted>
  <dcterms:created xsi:type="dcterms:W3CDTF">2017-04-11T16:37:00Z</dcterms:created>
  <dcterms:modified xsi:type="dcterms:W3CDTF">2017-05-16T13:40:00Z</dcterms:modified>
</cp:coreProperties>
</file>