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2B" w:rsidRPr="00341E53" w:rsidRDefault="00DD7937" w:rsidP="0057122B">
      <w:pPr>
        <w:spacing w:after="0" w:line="240" w:lineRule="auto"/>
        <w:ind w:firstLine="708"/>
        <w:rPr>
          <w:rFonts w:eastAsia="Times New Roman" w:cs="Arial"/>
          <w:b/>
          <w:bCs/>
          <w:i/>
          <w:iCs/>
          <w:sz w:val="26"/>
          <w:szCs w:val="26"/>
          <w:lang w:eastAsia="pt-BR"/>
        </w:rPr>
      </w:pPr>
      <w:r w:rsidRPr="00341E53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                                                                           </w:t>
      </w:r>
      <w:r w:rsidR="0057122B" w:rsidRPr="00341E53">
        <w:rPr>
          <w:rFonts w:eastAsia="Times New Roman" w:cs="Arial"/>
          <w:b/>
          <w:bCs/>
          <w:i/>
          <w:iCs/>
          <w:sz w:val="26"/>
          <w:szCs w:val="26"/>
          <w:lang w:eastAsia="pt-BR"/>
        </w:rPr>
        <w:t xml:space="preserve">PROJETO DE LEI N° </w:t>
      </w:r>
      <w:r w:rsidR="0057122B" w:rsidRPr="00177A1C">
        <w:rPr>
          <w:rFonts w:eastAsia="Times New Roman" w:cs="Arial"/>
          <w:b/>
          <w:bCs/>
          <w:i/>
          <w:iCs/>
          <w:sz w:val="26"/>
          <w:szCs w:val="26"/>
          <w:u w:val="single"/>
          <w:lang w:eastAsia="pt-BR"/>
        </w:rPr>
        <w:t>_</w:t>
      </w:r>
      <w:r w:rsidR="00DE5C23">
        <w:rPr>
          <w:rFonts w:eastAsia="Times New Roman" w:cs="Arial"/>
          <w:b/>
          <w:bCs/>
          <w:i/>
          <w:iCs/>
          <w:sz w:val="26"/>
          <w:szCs w:val="26"/>
          <w:u w:val="single"/>
          <w:lang w:eastAsia="pt-BR"/>
        </w:rPr>
        <w:t>96</w:t>
      </w:r>
      <w:r w:rsidR="0057122B" w:rsidRPr="00177A1C">
        <w:rPr>
          <w:rFonts w:eastAsia="Times New Roman" w:cs="Arial"/>
          <w:b/>
          <w:bCs/>
          <w:i/>
          <w:iCs/>
          <w:sz w:val="26"/>
          <w:szCs w:val="26"/>
          <w:u w:val="single"/>
          <w:lang w:eastAsia="pt-BR"/>
        </w:rPr>
        <w:t>_</w:t>
      </w:r>
      <w:r w:rsidR="0057122B" w:rsidRPr="00341E53">
        <w:rPr>
          <w:rFonts w:eastAsia="Times New Roman" w:cs="Arial"/>
          <w:b/>
          <w:bCs/>
          <w:i/>
          <w:iCs/>
          <w:sz w:val="26"/>
          <w:szCs w:val="26"/>
          <w:lang w:eastAsia="pt-BR"/>
        </w:rPr>
        <w:t>2015</w:t>
      </w:r>
    </w:p>
    <w:p w:rsidR="0057122B" w:rsidRPr="00341E53" w:rsidRDefault="0057122B" w:rsidP="0057122B">
      <w:pPr>
        <w:spacing w:after="0" w:line="240" w:lineRule="auto"/>
        <w:ind w:left="5103"/>
        <w:jc w:val="both"/>
        <w:rPr>
          <w:rFonts w:eastAsia="Times New Roman" w:cs="Arial"/>
          <w:bCs/>
          <w:i/>
          <w:iCs/>
          <w:sz w:val="26"/>
          <w:szCs w:val="26"/>
          <w:lang w:eastAsia="pt-BR"/>
        </w:rPr>
      </w:pPr>
      <w:r w:rsidRPr="00341E53">
        <w:rPr>
          <w:rFonts w:eastAsia="Times New Roman" w:cs="Arial"/>
          <w:bCs/>
          <w:i/>
          <w:iCs/>
          <w:sz w:val="26"/>
          <w:szCs w:val="26"/>
          <w:lang w:eastAsia="pt-BR"/>
        </w:rPr>
        <w:t>“Dispõe sobre denominação de Praça</w:t>
      </w:r>
      <w:r>
        <w:rPr>
          <w:rFonts w:eastAsia="Times New Roman" w:cs="Arial"/>
          <w:bCs/>
          <w:i/>
          <w:iCs/>
          <w:sz w:val="26"/>
          <w:szCs w:val="26"/>
          <w:lang w:eastAsia="pt-BR"/>
        </w:rPr>
        <w:t xml:space="preserve"> </w:t>
      </w:r>
      <w:r w:rsidRPr="00341E53">
        <w:rPr>
          <w:rFonts w:eastAsia="Times New Roman" w:cs="Arial"/>
          <w:bCs/>
          <w:i/>
          <w:iCs/>
          <w:sz w:val="26"/>
          <w:szCs w:val="26"/>
          <w:lang w:eastAsia="pt-BR"/>
        </w:rPr>
        <w:t xml:space="preserve">do Bairro Jardim </w:t>
      </w:r>
      <w:r>
        <w:rPr>
          <w:rFonts w:eastAsia="Times New Roman" w:cs="Arial"/>
          <w:bCs/>
          <w:i/>
          <w:iCs/>
          <w:sz w:val="26"/>
          <w:szCs w:val="26"/>
          <w:lang w:eastAsia="pt-BR"/>
        </w:rPr>
        <w:t>Nascente</w:t>
      </w:r>
      <w:r w:rsidRPr="00341E53">
        <w:rPr>
          <w:rFonts w:eastAsia="Times New Roman" w:cs="Arial"/>
          <w:bCs/>
          <w:i/>
          <w:iCs/>
          <w:sz w:val="26"/>
          <w:szCs w:val="26"/>
          <w:lang w:eastAsia="pt-BR"/>
        </w:rPr>
        <w:t xml:space="preserve">, neste Município”. </w:t>
      </w:r>
    </w:p>
    <w:p w:rsidR="0057122B" w:rsidRPr="00341E53" w:rsidRDefault="0057122B" w:rsidP="0057122B">
      <w:pPr>
        <w:spacing w:after="0" w:line="240" w:lineRule="auto"/>
        <w:jc w:val="center"/>
        <w:rPr>
          <w:rFonts w:eastAsia="Times New Roman" w:cs="Arial"/>
          <w:b/>
          <w:bCs/>
          <w:i/>
          <w:iCs/>
          <w:sz w:val="26"/>
          <w:szCs w:val="26"/>
          <w:lang w:eastAsia="pt-BR"/>
        </w:rPr>
      </w:pPr>
    </w:p>
    <w:p w:rsidR="0057122B" w:rsidRPr="00341E53" w:rsidRDefault="0057122B" w:rsidP="0057122B">
      <w:pPr>
        <w:spacing w:after="0" w:line="240" w:lineRule="auto"/>
        <w:jc w:val="center"/>
        <w:rPr>
          <w:rFonts w:eastAsia="Times New Roman" w:cs="Arial"/>
          <w:b/>
          <w:bCs/>
          <w:i/>
          <w:iCs/>
          <w:sz w:val="26"/>
          <w:szCs w:val="26"/>
          <w:lang w:eastAsia="pt-BR"/>
        </w:rPr>
      </w:pPr>
    </w:p>
    <w:p w:rsidR="0057122B" w:rsidRPr="00341E53" w:rsidRDefault="0057122B" w:rsidP="0057122B">
      <w:pPr>
        <w:spacing w:after="0" w:line="240" w:lineRule="auto"/>
        <w:jc w:val="right"/>
        <w:rPr>
          <w:rFonts w:eastAsia="Times New Roman" w:cs="Times New Roman"/>
          <w:b/>
          <w:caps/>
          <w:color w:val="000000"/>
          <w:sz w:val="26"/>
          <w:szCs w:val="26"/>
          <w:lang w:eastAsia="pt-BR"/>
        </w:rPr>
      </w:pPr>
      <w:r w:rsidRPr="00341E53">
        <w:rPr>
          <w:rFonts w:eastAsia="Times New Roman" w:cs="Times New Roman"/>
          <w:b/>
          <w:caps/>
          <w:color w:val="000000"/>
          <w:sz w:val="26"/>
          <w:szCs w:val="26"/>
          <w:lang w:eastAsia="pt-BR"/>
        </w:rPr>
        <w:t>A CÂMARA MUNICIPAL DE ITAQUAQUECETUBA RESOLVE:</w:t>
      </w:r>
    </w:p>
    <w:p w:rsidR="0057122B" w:rsidRPr="00341E53" w:rsidRDefault="0057122B" w:rsidP="0057122B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57122B" w:rsidRPr="00341E53" w:rsidRDefault="0057122B" w:rsidP="0057122B">
      <w:pPr>
        <w:spacing w:after="0" w:line="240" w:lineRule="auto"/>
        <w:ind w:firstLine="2552"/>
        <w:jc w:val="both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  <w:bookmarkStart w:id="0" w:name="a1"/>
      <w:bookmarkEnd w:id="0"/>
      <w:r w:rsidRPr="00341E53"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>Art. 1º</w:t>
      </w:r>
      <w:r w:rsidRPr="00341E53">
        <w:rPr>
          <w:rFonts w:eastAsia="Times New Roman" w:cs="Times New Roman"/>
          <w:b/>
          <w:color w:val="000000"/>
          <w:sz w:val="26"/>
          <w:szCs w:val="26"/>
          <w:lang w:eastAsia="pt-BR"/>
        </w:rPr>
        <w:t>-</w:t>
      </w:r>
      <w:r w:rsidRPr="00341E53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A Praça localizada 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>entre as</w:t>
      </w:r>
      <w:r w:rsidRPr="00341E53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Rua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>s</w:t>
      </w:r>
      <w:r w:rsidRPr="00341E53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>do Carmo, Rua Catanduva e a Rua Concórdia</w:t>
      </w:r>
      <w:r w:rsidRPr="00341E53">
        <w:rPr>
          <w:rFonts w:eastAsia="Times New Roman" w:cs="Times New Roman"/>
          <w:color w:val="000000"/>
          <w:sz w:val="26"/>
          <w:szCs w:val="26"/>
          <w:lang w:eastAsia="pt-BR"/>
        </w:rPr>
        <w:t xml:space="preserve"> no Bairro Jardim </w:t>
      </w:r>
      <w:r>
        <w:rPr>
          <w:rFonts w:eastAsia="Times New Roman" w:cs="Times New Roman"/>
          <w:color w:val="000000"/>
          <w:sz w:val="26"/>
          <w:szCs w:val="26"/>
          <w:lang w:eastAsia="pt-BR"/>
        </w:rPr>
        <w:t>Nascente</w:t>
      </w:r>
      <w:r w:rsidRPr="00341E53">
        <w:rPr>
          <w:rFonts w:eastAsia="Times New Roman" w:cs="Times New Roman"/>
          <w:color w:val="000000"/>
          <w:sz w:val="26"/>
          <w:szCs w:val="26"/>
          <w:lang w:eastAsia="pt-BR"/>
        </w:rPr>
        <w:t>, passa denominar-se “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>Sinvaldo</w:t>
      </w:r>
      <w:proofErr w:type="spellEnd"/>
      <w:r>
        <w:rPr>
          <w:rFonts w:eastAsia="Times New Roman" w:cs="Times New Roman"/>
          <w:b/>
          <w:color w:val="000000"/>
          <w:sz w:val="26"/>
          <w:szCs w:val="26"/>
          <w:lang w:eastAsia="pt-BR"/>
        </w:rPr>
        <w:t xml:space="preserve"> Lemos Moreira</w:t>
      </w:r>
      <w:r w:rsidRPr="00341E53">
        <w:rPr>
          <w:rFonts w:eastAsia="Times New Roman" w:cs="Times New Roman"/>
          <w:b/>
          <w:color w:val="000000"/>
          <w:sz w:val="26"/>
          <w:szCs w:val="26"/>
          <w:lang w:eastAsia="pt-BR"/>
        </w:rPr>
        <w:t>”.</w:t>
      </w:r>
    </w:p>
    <w:p w:rsidR="0057122B" w:rsidRPr="00341E53" w:rsidRDefault="0057122B" w:rsidP="0057122B">
      <w:pPr>
        <w:spacing w:after="0" w:line="240" w:lineRule="auto"/>
        <w:ind w:firstLine="2552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57122B" w:rsidRPr="00341E53" w:rsidRDefault="0057122B" w:rsidP="0057122B">
      <w:pPr>
        <w:spacing w:after="0" w:line="240" w:lineRule="auto"/>
        <w:ind w:firstLine="2552"/>
        <w:jc w:val="both"/>
        <w:rPr>
          <w:rFonts w:eastAsia="Times New Roman" w:cs="Times New Roman"/>
          <w:color w:val="000000" w:themeColor="text1"/>
          <w:sz w:val="26"/>
          <w:szCs w:val="26"/>
          <w:lang w:eastAsia="pt-BR"/>
        </w:rPr>
      </w:pPr>
      <w:r w:rsidRPr="00341E53">
        <w:rPr>
          <w:rFonts w:eastAsia="Times New Roman" w:cs="Times New Roman"/>
          <w:b/>
          <w:bCs/>
          <w:color w:val="000000"/>
          <w:sz w:val="26"/>
          <w:szCs w:val="26"/>
          <w:lang w:eastAsia="pt-BR"/>
        </w:rPr>
        <w:t xml:space="preserve">Art. 2º - </w:t>
      </w:r>
      <w:r w:rsidRPr="00341E53">
        <w:rPr>
          <w:rFonts w:eastAsia="Times New Roman" w:cs="Times New Roman"/>
          <w:color w:val="000000"/>
          <w:sz w:val="26"/>
          <w:szCs w:val="26"/>
          <w:lang w:eastAsia="pt-BR"/>
        </w:rPr>
        <w:t xml:space="preserve">As despesas com a execução desta Lei correrão à conta das dotações consignadas no </w:t>
      </w:r>
      <w:hyperlink r:id="rId8" w:history="1">
        <w:r w:rsidRPr="00341E53">
          <w:rPr>
            <w:rStyle w:val="Hyperlink"/>
            <w:rFonts w:eastAsia="Times New Roman" w:cs="Times New Roman"/>
            <w:color w:val="000000" w:themeColor="text1"/>
            <w:sz w:val="26"/>
            <w:szCs w:val="26"/>
            <w:u w:val="none"/>
            <w:lang w:eastAsia="pt-BR"/>
          </w:rPr>
          <w:t>orçamento</w:t>
        </w:r>
      </w:hyperlink>
      <w:r w:rsidRPr="00341E53">
        <w:rPr>
          <w:rFonts w:eastAsia="Times New Roman" w:cs="Times New Roman"/>
          <w:color w:val="000000" w:themeColor="text1"/>
          <w:sz w:val="26"/>
          <w:szCs w:val="26"/>
          <w:lang w:eastAsia="pt-BR"/>
        </w:rPr>
        <w:t xml:space="preserve"> vigente, suplementadas se necessário.</w:t>
      </w:r>
    </w:p>
    <w:p w:rsidR="0057122B" w:rsidRPr="00341E53" w:rsidRDefault="0057122B" w:rsidP="0057122B">
      <w:pPr>
        <w:spacing w:after="0" w:line="240" w:lineRule="auto"/>
        <w:ind w:firstLine="2552"/>
        <w:jc w:val="both"/>
        <w:rPr>
          <w:rFonts w:eastAsia="Times New Roman" w:cs="Times New Roman"/>
          <w:sz w:val="26"/>
          <w:szCs w:val="26"/>
          <w:lang w:eastAsia="pt-BR"/>
        </w:rPr>
      </w:pPr>
    </w:p>
    <w:p w:rsidR="0057122B" w:rsidRPr="00341E53" w:rsidRDefault="0057122B" w:rsidP="0057122B">
      <w:pPr>
        <w:spacing w:after="0" w:line="240" w:lineRule="auto"/>
        <w:ind w:firstLine="2552"/>
        <w:jc w:val="both"/>
        <w:rPr>
          <w:rFonts w:eastAsia="Times New Roman" w:cs="Times New Roman"/>
          <w:color w:val="000000" w:themeColor="text1"/>
          <w:sz w:val="26"/>
          <w:szCs w:val="26"/>
          <w:lang w:eastAsia="pt-BR"/>
        </w:rPr>
      </w:pPr>
      <w:r w:rsidRPr="00341E53">
        <w:rPr>
          <w:rFonts w:eastAsia="Times New Roman" w:cs="Times New Roman"/>
          <w:b/>
          <w:color w:val="000000" w:themeColor="text1"/>
          <w:sz w:val="26"/>
          <w:szCs w:val="26"/>
          <w:lang w:eastAsia="pt-BR"/>
        </w:rPr>
        <w:t>Art. 3º -</w:t>
      </w:r>
      <w:r w:rsidRPr="00341E53">
        <w:rPr>
          <w:rFonts w:eastAsia="Times New Roman" w:cs="Times New Roman"/>
          <w:color w:val="000000" w:themeColor="text1"/>
          <w:sz w:val="26"/>
          <w:szCs w:val="26"/>
          <w:lang w:eastAsia="pt-BR"/>
        </w:rPr>
        <w:t xml:space="preserve"> Esta Lei entra em vigor na data de sua publicação, revogadas as disposições em contrário.</w:t>
      </w:r>
    </w:p>
    <w:p w:rsidR="0057122B" w:rsidRPr="00341E53" w:rsidRDefault="0057122B" w:rsidP="0057122B">
      <w:pPr>
        <w:spacing w:after="0" w:line="240" w:lineRule="auto"/>
        <w:ind w:firstLine="2552"/>
        <w:jc w:val="both"/>
        <w:rPr>
          <w:rFonts w:eastAsia="Times New Roman" w:cs="Times New Roman"/>
          <w:color w:val="000000"/>
          <w:sz w:val="26"/>
          <w:szCs w:val="26"/>
          <w:lang w:eastAsia="pt-BR"/>
        </w:rPr>
      </w:pPr>
    </w:p>
    <w:p w:rsidR="0057122B" w:rsidRDefault="0057122B" w:rsidP="0057122B">
      <w:pPr>
        <w:jc w:val="right"/>
        <w:rPr>
          <w:sz w:val="26"/>
          <w:szCs w:val="26"/>
        </w:rPr>
      </w:pPr>
      <w:r w:rsidRPr="00341E53">
        <w:rPr>
          <w:sz w:val="26"/>
          <w:szCs w:val="26"/>
        </w:rPr>
        <w:t xml:space="preserve">                        </w:t>
      </w:r>
    </w:p>
    <w:p w:rsidR="0057122B" w:rsidRPr="00341E53" w:rsidRDefault="0057122B" w:rsidP="0057122B">
      <w:pPr>
        <w:jc w:val="right"/>
        <w:rPr>
          <w:sz w:val="26"/>
          <w:szCs w:val="26"/>
        </w:rPr>
      </w:pPr>
      <w:r w:rsidRPr="00341E53">
        <w:rPr>
          <w:sz w:val="26"/>
          <w:szCs w:val="26"/>
        </w:rPr>
        <w:t>Plenário Vereador Mauricio Alves Braz, 1</w:t>
      </w:r>
      <w:r>
        <w:rPr>
          <w:sz w:val="26"/>
          <w:szCs w:val="26"/>
        </w:rPr>
        <w:t>5 de Setembro</w:t>
      </w:r>
      <w:r w:rsidRPr="00341E53">
        <w:rPr>
          <w:sz w:val="26"/>
          <w:szCs w:val="26"/>
        </w:rPr>
        <w:t xml:space="preserve"> de 2015.</w:t>
      </w:r>
    </w:p>
    <w:p w:rsidR="0057122B" w:rsidRPr="00341E53" w:rsidRDefault="0057122B" w:rsidP="0057122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57122B" w:rsidRDefault="0057122B" w:rsidP="0057122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  <w:bookmarkStart w:id="1" w:name="_GoBack"/>
      <w:bookmarkEnd w:id="1"/>
    </w:p>
    <w:p w:rsidR="0057122B" w:rsidRPr="00341E53" w:rsidRDefault="0057122B" w:rsidP="0057122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pt-BR"/>
        </w:rPr>
      </w:pPr>
    </w:p>
    <w:p w:rsidR="0057122B" w:rsidRDefault="0057122B" w:rsidP="0057122B"/>
    <w:p w:rsidR="0057122B" w:rsidRDefault="0057122B" w:rsidP="0057122B"/>
    <w:p w:rsidR="0057122B" w:rsidRPr="00256BAC" w:rsidRDefault="0057122B" w:rsidP="0057122B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GILBERTO APARECIDO DO NASCIMENTO</w:t>
      </w:r>
    </w:p>
    <w:p w:rsidR="0057122B" w:rsidRPr="00256BAC" w:rsidRDefault="0057122B" w:rsidP="0057122B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VEREADOR</w:t>
      </w:r>
    </w:p>
    <w:p w:rsidR="0057122B" w:rsidRDefault="0057122B" w:rsidP="0057122B"/>
    <w:p w:rsidR="0029543C" w:rsidRPr="00341E53" w:rsidRDefault="0029543C" w:rsidP="005712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9543C" w:rsidRPr="00341E53" w:rsidSect="0052173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B9" w:rsidRDefault="005B4CB9" w:rsidP="006A515F">
      <w:pPr>
        <w:spacing w:after="0" w:line="240" w:lineRule="auto"/>
      </w:pPr>
      <w:r>
        <w:separator/>
      </w:r>
    </w:p>
  </w:endnote>
  <w:endnote w:type="continuationSeparator" w:id="0">
    <w:p w:rsidR="005B4CB9" w:rsidRDefault="005B4CB9" w:rsidP="006A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8C" w:rsidRDefault="0057122B" w:rsidP="00F8768C">
    <w:pPr>
      <w:pStyle w:val="Rodap"/>
    </w:pPr>
    <w:r>
      <w:t>02/15</w:t>
    </w:r>
  </w:p>
  <w:p w:rsidR="006A515F" w:rsidRDefault="006A51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B9" w:rsidRDefault="005B4CB9" w:rsidP="006A515F">
      <w:pPr>
        <w:spacing w:after="0" w:line="240" w:lineRule="auto"/>
      </w:pPr>
      <w:r>
        <w:separator/>
      </w:r>
    </w:p>
  </w:footnote>
  <w:footnote w:type="continuationSeparator" w:id="0">
    <w:p w:rsidR="005B4CB9" w:rsidRDefault="005B4CB9" w:rsidP="006A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C7" w:rsidRDefault="00C07916" w:rsidP="000674C7">
    <w:pPr>
      <w:pStyle w:val="Cabealho"/>
      <w:ind w:left="-709"/>
    </w:pPr>
    <w:r>
      <w:t xml:space="preserve"> </w:t>
    </w:r>
    <w:r w:rsidR="005B4CB9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78.1pt;margin-top:62.85pt;width:432.7pt;height:46.6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SquAIAALkFAAAOAAAAZHJzL2Uyb0RvYy54bWysVNtunDAQfa/Uf7D8TriU3QAKWyWwVJXS&#10;i5T2A7zGLFbBprZ3Ia367x2bvSV5qdrygOzx+MyZmeO5eTv1HdozpbkUOQ6vAoyYoLLmYpvjr18q&#10;L8FIGyJq0knBcvzINH67ev3qZhwyFslWdjVTCECEzsYhx60xQ+b7mrasJ/pKDkzAYSNVTwxs1dav&#10;FRkBve/8KAiW/ihVPShJmdZgLedDvHL4TcOo+dQ0mhnU5Ri4GfdX7r+xf391Q7KtIkPL6YEG+QsW&#10;PeECgp6gSmII2in+AqrnVEktG3NFZe/LpuGUuRwgmzB4ls1DSwbmcoHi6OFUJv3/YOnH/WeFeJ3j&#10;CCNBemhRQfhEUM2QYZORKLI1GgedgevDAM5mupMT9Nrlq4d7Sb9pJGTRErFlt0rJsWWkBo6hvelf&#10;XJ1xtAXZjB9kDcHIzkgHNDWqtwWEkiBAh149nvoDPBAF4yJOF1EKRxTOFmmYRK6BPsmOtwelzTsm&#10;e2QXOVbQf4dO9vfaWDYkO7rYYEJWvOucBjrxxACOswViw1V7Zlm4lv5Mg3SdrJPYi6Pl2ouDsvRu&#10;qyL2llV4vSjflEVRhr9s3DDOWl7XTNgwR3mF8Z+17yD0WRgngWnZ8drCWUpabTdFp9CegLwr97ma&#10;w8nZzX9KwxUBcnmWUhjFwV2UetUyufbiKl546XWQeEGY3qXLIE7jsnqa0j0X7N9TQmOOoamLWUxn&#10;0s9yC9z3MjeS9dzAAOl4n+Pk5EQyK8G1qF1rDeHdvL4ohaV/LgW0+9hoJ1ir0VmtZtpMgGJVvJH1&#10;I0hXSVAWiBCmHixaqX5gNMIEybH+viOKYdS9FyD/NIxjO3LcBhbq0ro5WomgAJFjahRG86Yw84Da&#10;DYpvW4gxPzUhb+GxNNzp+Mzn8MRgPrh0DrPMDqDLvfM6T9zVbwAAAP//AwBQSwMEFAAGAAgAAAAh&#10;AGsRm2jiAAAADAEAAA8AAABkcnMvZG93bnJldi54bWxMj8FOwzAMhu9IvENkJC5oS1poGaXphCYN&#10;wXFjQ+yWNaEtJE7VZFt5e7wT3PzLn35/Luejs+xohtB5lJBMBTCDtdcdNhI2b8vJDFiICrWyHo2E&#10;HxNgXl1elKrQ/oQrc1zHhlEJhkJJaGPsC85D3RqnwtT3Bmn36QenIsWh4XpQJyp3lqdC5NypDulC&#10;q3qzaE39vT44Cfb9dse324XA12XyvMtWLx9fN3dSXl+NT4/AohnjHwxnfVKHipz2/oA6MEs5y1NC&#10;aUize2BnQqRJDmwvIU1mD8Crkv9/ovoFAAD//wMAUEsBAi0AFAAGAAgAAAAhALaDOJL+AAAA4QEA&#10;ABMAAAAAAAAAAAAAAAAAAAAAAFtDb250ZW50X1R5cGVzXS54bWxQSwECLQAUAAYACAAAACEAOP0h&#10;/9YAAACUAQAACwAAAAAAAAAAAAAAAAAvAQAAX3JlbHMvLnJlbHNQSwECLQAUAAYACAAAACEAFxBk&#10;qrgCAAC5BQAADgAAAAAAAAAAAAAAAAAuAgAAZHJzL2Uyb0RvYy54bWxQSwECLQAUAAYACAAAACEA&#10;axGbaOIAAAAMAQAADwAAAAAAAAAAAAAAAAASBQAAZHJzL2Rvd25yZXYueG1sUEsFBgAAAAAEAAQA&#10;8wAAACEGAAAAAA==&#10;" o:allowincell="f" filled="f" stroked="f">
          <v:textbox style="mso-next-textbox:#Caixa de texto 2" inset=",0,,0">
            <w:txbxContent>
              <w:p w:rsidR="000674C7" w:rsidRPr="00BE4AB0" w:rsidRDefault="000674C7" w:rsidP="000674C7">
                <w:pPr>
                  <w:spacing w:after="0" w:line="240" w:lineRule="auto"/>
                  <w:rPr>
                    <w:sz w:val="48"/>
                    <w:szCs w:val="48"/>
                  </w:rPr>
                </w:pPr>
                <w:r w:rsidRPr="00BE4AB0">
                  <w:rPr>
                    <w:sz w:val="48"/>
                    <w:szCs w:val="48"/>
                  </w:rPr>
                  <w:t>Câmara Municipal de Itaquaquecetuba</w:t>
                </w:r>
              </w:p>
              <w:p w:rsidR="000674C7" w:rsidRDefault="000674C7" w:rsidP="000674C7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</w:t>
                </w:r>
                <w:r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0674C7">
      <w:rPr>
        <w:noProof/>
        <w:color w:val="0000FF"/>
        <w:lang w:eastAsia="pt-BR"/>
      </w:rPr>
      <w:drawing>
        <wp:inline distT="0" distB="0" distL="0" distR="0">
          <wp:extent cx="1295400" cy="1133475"/>
          <wp:effectExtent l="0" t="0" r="0" b="9525"/>
          <wp:docPr id="1" name="Imagem 1" descr="Descrição: 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Descrição: 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7916" w:rsidRDefault="00C07916">
    <w:pPr>
      <w:pStyle w:val="Cabealho"/>
    </w:pPr>
  </w:p>
  <w:p w:rsidR="009124B2" w:rsidRDefault="009124B2"/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466774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86731b5ce454f57"/>
                <a:stretch>
                  <a:fillRect/>
                </a:stretch>
              </pic:blipFill>
              <pic:spPr>
                <a:xfrm>
                  <a:off x="0" y="0"/>
                  <a:ext cx="381040" cy="466774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454"/>
    <w:rsid w:val="00005E94"/>
    <w:rsid w:val="000674C7"/>
    <w:rsid w:val="00092D9F"/>
    <w:rsid w:val="00095C3E"/>
    <w:rsid w:val="00101231"/>
    <w:rsid w:val="001043EB"/>
    <w:rsid w:val="00123EBE"/>
    <w:rsid w:val="00196BCB"/>
    <w:rsid w:val="001A2E4C"/>
    <w:rsid w:val="001D3455"/>
    <w:rsid w:val="00212B2D"/>
    <w:rsid w:val="00251454"/>
    <w:rsid w:val="00287690"/>
    <w:rsid w:val="0029543C"/>
    <w:rsid w:val="002A0939"/>
    <w:rsid w:val="002D72EF"/>
    <w:rsid w:val="003027DA"/>
    <w:rsid w:val="003136F2"/>
    <w:rsid w:val="00341E53"/>
    <w:rsid w:val="003D0D68"/>
    <w:rsid w:val="003F45D9"/>
    <w:rsid w:val="003F5DF6"/>
    <w:rsid w:val="004622BB"/>
    <w:rsid w:val="00496128"/>
    <w:rsid w:val="004A005C"/>
    <w:rsid w:val="00514584"/>
    <w:rsid w:val="005171D9"/>
    <w:rsid w:val="00521734"/>
    <w:rsid w:val="0057122B"/>
    <w:rsid w:val="00597910"/>
    <w:rsid w:val="005B4CB9"/>
    <w:rsid w:val="005D3838"/>
    <w:rsid w:val="00677276"/>
    <w:rsid w:val="006A515F"/>
    <w:rsid w:val="007021EC"/>
    <w:rsid w:val="007267DD"/>
    <w:rsid w:val="0073099E"/>
    <w:rsid w:val="0078376E"/>
    <w:rsid w:val="007867BB"/>
    <w:rsid w:val="00797054"/>
    <w:rsid w:val="007A0BC6"/>
    <w:rsid w:val="007C4966"/>
    <w:rsid w:val="007D5C6E"/>
    <w:rsid w:val="007E0216"/>
    <w:rsid w:val="008077B8"/>
    <w:rsid w:val="00847CBD"/>
    <w:rsid w:val="00873071"/>
    <w:rsid w:val="0088663D"/>
    <w:rsid w:val="0089687B"/>
    <w:rsid w:val="008C06BC"/>
    <w:rsid w:val="008E34FE"/>
    <w:rsid w:val="009124B2"/>
    <w:rsid w:val="009555C0"/>
    <w:rsid w:val="009A778C"/>
    <w:rsid w:val="00A1332D"/>
    <w:rsid w:val="00A42221"/>
    <w:rsid w:val="00A711DF"/>
    <w:rsid w:val="00B7388B"/>
    <w:rsid w:val="00BA3D83"/>
    <w:rsid w:val="00BA4D44"/>
    <w:rsid w:val="00BA674A"/>
    <w:rsid w:val="00BE4AB0"/>
    <w:rsid w:val="00C07916"/>
    <w:rsid w:val="00CB44EA"/>
    <w:rsid w:val="00CD743F"/>
    <w:rsid w:val="00CE4A6A"/>
    <w:rsid w:val="00CF3352"/>
    <w:rsid w:val="00D42074"/>
    <w:rsid w:val="00D75620"/>
    <w:rsid w:val="00D75FF3"/>
    <w:rsid w:val="00DD7937"/>
    <w:rsid w:val="00DE5C23"/>
    <w:rsid w:val="00E03B15"/>
    <w:rsid w:val="00E20552"/>
    <w:rsid w:val="00E4789D"/>
    <w:rsid w:val="00E5235B"/>
    <w:rsid w:val="00EA29B5"/>
    <w:rsid w:val="00EB5A39"/>
    <w:rsid w:val="00F2148D"/>
    <w:rsid w:val="00F241CF"/>
    <w:rsid w:val="00F540D7"/>
    <w:rsid w:val="00F72AFF"/>
    <w:rsid w:val="00F7323F"/>
    <w:rsid w:val="00F8768C"/>
    <w:rsid w:val="00FB2B89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15F"/>
  </w:style>
  <w:style w:type="paragraph" w:styleId="Rodap">
    <w:name w:val="footer"/>
    <w:basedOn w:val="Normal"/>
    <w:link w:val="RodapChar"/>
    <w:uiPriority w:val="99"/>
    <w:unhideWhenUsed/>
    <w:rsid w:val="006A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15F"/>
  </w:style>
  <w:style w:type="paragraph" w:styleId="Textodebalo">
    <w:name w:val="Balloon Text"/>
    <w:basedOn w:val="Normal"/>
    <w:link w:val="TextodebaloChar"/>
    <w:uiPriority w:val="99"/>
    <w:semiHidden/>
    <w:unhideWhenUsed/>
    <w:rsid w:val="00C0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9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3B1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15F"/>
  </w:style>
  <w:style w:type="paragraph" w:styleId="Rodap">
    <w:name w:val="footer"/>
    <w:basedOn w:val="Normal"/>
    <w:link w:val="RodapChar"/>
    <w:uiPriority w:val="99"/>
    <w:unhideWhenUsed/>
    <w:rsid w:val="006A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15F"/>
  </w:style>
  <w:style w:type="paragraph" w:styleId="Textodebalo">
    <w:name w:val="Balloon Text"/>
    <w:basedOn w:val="Normal"/>
    <w:link w:val="TextodebaloChar"/>
    <w:uiPriority w:val="99"/>
    <w:semiHidden/>
    <w:unhideWhenUsed/>
    <w:rsid w:val="00C0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legislacaoonline.com.br/itaquaquecetuba/images/leis/html/L22232003.html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a36137c-ac80-4082-932c-5e0a23ee9063.png" Id="R06da03961fed46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gif" Id="rId2" /><Relationship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 Id="rId1" /><Relationship Type="http://schemas.openxmlformats.org/officeDocument/2006/relationships/image" Target="/word/media/ea36137c-ac80-4082-932c-5e0a23ee9063.png" Id="R386731b5ce454f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6AAA-8FA3-443F-8DBC-9B258244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Elza-legislativo</cp:lastModifiedBy>
  <cp:revision>4</cp:revision>
  <cp:lastPrinted>2015-09-15T15:58:00Z</cp:lastPrinted>
  <dcterms:created xsi:type="dcterms:W3CDTF">2015-09-15T16:00:00Z</dcterms:created>
  <dcterms:modified xsi:type="dcterms:W3CDTF">2015-09-15T16:23:00Z</dcterms:modified>
</cp:coreProperties>
</file>