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9910B9" w:rsidRDefault="009D19EB" w:rsidP="009910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0B9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- 21ª Sessão Ordinária de 2017</w:t>
      </w:r>
    </w:p>
    <w:p w:rsidR="00002B9B" w:rsidRDefault="00002B9B" w:rsidP="009910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BC9" w:rsidRPr="009910B9" w:rsidRDefault="000E0BC9" w:rsidP="009910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Projeto de Lei nº 64/2017</w:t>
      </w:r>
    </w:p>
    <w:p w:rsidR="009D19EB" w:rsidRPr="009910B9" w:rsidRDefault="009D19EB" w:rsidP="009910B9">
      <w:pPr>
        <w:jc w:val="both"/>
        <w:rPr>
          <w:rFonts w:ascii="Times New Roman" w:hAnsi="Times New Roman" w:cs="Times New Roman"/>
          <w:sz w:val="28"/>
          <w:szCs w:val="28"/>
        </w:rPr>
      </w:pPr>
      <w:r w:rsidRPr="009910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10B9">
        <w:rPr>
          <w:rFonts w:ascii="Times New Roman" w:hAnsi="Times New Roman" w:cs="Times New Roman"/>
          <w:sz w:val="28"/>
          <w:szCs w:val="28"/>
        </w:rPr>
        <w:t>Adriana Aparecida Félix, Edson Rodrigues, Roberto Carlos do Nascimento Tito</w:t>
      </w:r>
    </w:p>
    <w:p w:rsidR="009D19EB" w:rsidRPr="009910B9" w:rsidRDefault="009D19EB" w:rsidP="009910B9">
      <w:pPr>
        <w:jc w:val="both"/>
        <w:rPr>
          <w:rFonts w:ascii="Times New Roman" w:hAnsi="Times New Roman" w:cs="Times New Roman"/>
          <w:sz w:val="28"/>
          <w:szCs w:val="28"/>
        </w:rPr>
      </w:pPr>
      <w:r w:rsidRPr="009910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0B9">
        <w:rPr>
          <w:rFonts w:ascii="Times New Roman" w:hAnsi="Times New Roman" w:cs="Times New Roman"/>
          <w:sz w:val="28"/>
          <w:szCs w:val="28"/>
        </w:rPr>
        <w:t>“Altera a Lei Municipal nº 2.302, de 28 de março de 2005 e dá outras providências”.</w:t>
      </w:r>
    </w:p>
    <w:p w:rsidR="009D19EB" w:rsidRPr="009910B9" w:rsidRDefault="009D19EB" w:rsidP="00991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EB" w:rsidRPr="000E0BC9" w:rsidRDefault="009D19EB" w:rsidP="009910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BC9">
        <w:rPr>
          <w:rFonts w:ascii="Times New Roman" w:hAnsi="Times New Roman" w:cs="Times New Roman"/>
          <w:b/>
          <w:sz w:val="28"/>
          <w:szCs w:val="28"/>
          <w:u w:val="single"/>
        </w:rPr>
        <w:t>Projeto de Lei Nº 65/2017</w:t>
      </w:r>
    </w:p>
    <w:p w:rsidR="009D19EB" w:rsidRPr="009910B9" w:rsidRDefault="009D19EB" w:rsidP="009910B9">
      <w:pPr>
        <w:jc w:val="both"/>
        <w:rPr>
          <w:rFonts w:ascii="Times New Roman" w:hAnsi="Times New Roman" w:cs="Times New Roman"/>
          <w:sz w:val="28"/>
          <w:szCs w:val="28"/>
        </w:rPr>
      </w:pPr>
      <w:r w:rsidRPr="009910B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9910B9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9910B9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9D19EB" w:rsidRPr="009910B9" w:rsidRDefault="009D19EB" w:rsidP="009910B9">
      <w:pPr>
        <w:jc w:val="both"/>
        <w:rPr>
          <w:rFonts w:ascii="Times New Roman" w:hAnsi="Times New Roman" w:cs="Times New Roman"/>
          <w:sz w:val="28"/>
          <w:szCs w:val="28"/>
        </w:rPr>
      </w:pPr>
      <w:r w:rsidRPr="009910B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10B9">
        <w:rPr>
          <w:rFonts w:ascii="Times New Roman" w:hAnsi="Times New Roman" w:cs="Times New Roman"/>
          <w:sz w:val="28"/>
          <w:szCs w:val="28"/>
        </w:rPr>
        <w:t>"Cria na Secretaria Municipal de Desenvolvimento Social, o P</w:t>
      </w:r>
      <w:r w:rsidR="009910B9">
        <w:rPr>
          <w:rFonts w:ascii="Times New Roman" w:hAnsi="Times New Roman" w:cs="Times New Roman"/>
          <w:sz w:val="28"/>
          <w:szCs w:val="28"/>
        </w:rPr>
        <w:t>rograma</w:t>
      </w:r>
      <w:r w:rsidRPr="009910B9">
        <w:rPr>
          <w:rFonts w:ascii="Times New Roman" w:hAnsi="Times New Roman" w:cs="Times New Roman"/>
          <w:sz w:val="28"/>
          <w:szCs w:val="28"/>
        </w:rPr>
        <w:t xml:space="preserve"> “F</w:t>
      </w:r>
      <w:r w:rsidR="009910B9">
        <w:rPr>
          <w:rFonts w:ascii="Times New Roman" w:hAnsi="Times New Roman" w:cs="Times New Roman"/>
          <w:sz w:val="28"/>
          <w:szCs w:val="28"/>
        </w:rPr>
        <w:t>amília Acolhedora”</w:t>
      </w:r>
      <w:r w:rsidRPr="009910B9">
        <w:rPr>
          <w:rFonts w:ascii="Times New Roman" w:hAnsi="Times New Roman" w:cs="Times New Roman"/>
          <w:sz w:val="28"/>
          <w:szCs w:val="28"/>
        </w:rPr>
        <w:t>.</w:t>
      </w:r>
    </w:p>
    <w:p w:rsidR="009D19EB" w:rsidRPr="009910B9" w:rsidRDefault="009D19EB" w:rsidP="00991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9910B9" w:rsidRDefault="00002B9B">
      <w:pPr>
        <w:rPr>
          <w:rFonts w:ascii="Times New Roman" w:hAnsi="Times New Roman" w:cs="Times New Roman"/>
          <w:i/>
          <w:sz w:val="28"/>
          <w:szCs w:val="28"/>
        </w:rPr>
      </w:pPr>
    </w:p>
    <w:p w:rsidR="00531FD7" w:rsidRPr="009910B9" w:rsidRDefault="00531FD7">
      <w:pPr>
        <w:rPr>
          <w:rFonts w:ascii="Times New Roman" w:hAnsi="Times New Roman" w:cs="Times New Roman"/>
          <w:sz w:val="28"/>
          <w:szCs w:val="28"/>
        </w:rPr>
      </w:pPr>
    </w:p>
    <w:sectPr w:rsidR="00531FD7" w:rsidRPr="009910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0BC9"/>
    <w:rsid w:val="000F23E5"/>
    <w:rsid w:val="001915A3"/>
    <w:rsid w:val="00217F62"/>
    <w:rsid w:val="00531FD7"/>
    <w:rsid w:val="007C5315"/>
    <w:rsid w:val="008E55DD"/>
    <w:rsid w:val="009910B9"/>
    <w:rsid w:val="009D19EB"/>
    <w:rsid w:val="00A66CFB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dcterms:created xsi:type="dcterms:W3CDTF">2015-07-02T20:38:00Z</dcterms:created>
  <dcterms:modified xsi:type="dcterms:W3CDTF">2017-06-28T13:58:00Z</dcterms:modified>
</cp:coreProperties>
</file>