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1C" w:rsidRPr="0016754B" w:rsidRDefault="00E5340C" w:rsidP="00863359">
      <w:pPr>
        <w:autoSpaceDE w:val="0"/>
        <w:autoSpaceDN w:val="0"/>
        <w:adjustRightInd w:val="0"/>
        <w:spacing w:line="496" w:lineRule="atLeast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</w:t>
      </w:r>
      <w:r w:rsidR="0055281C" w:rsidRPr="0055281C">
        <w:rPr>
          <w:rFonts w:ascii="Times New Roman" w:hAnsi="Times New Roman" w:cs="Times New Roman"/>
          <w:b/>
          <w:bCs/>
          <w:color w:val="000000"/>
          <w:sz w:val="36"/>
          <w:szCs w:val="36"/>
        </w:rPr>
        <w:t>Requerime</w:t>
      </w:r>
      <w:r w:rsidR="0016754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nto nº        </w:t>
      </w:r>
      <w:r w:rsidR="008B2F96">
        <w:rPr>
          <w:rFonts w:ascii="Times New Roman" w:hAnsi="Times New Roman" w:cs="Times New Roman"/>
          <w:b/>
          <w:bCs/>
          <w:color w:val="000000"/>
          <w:sz w:val="36"/>
          <w:szCs w:val="36"/>
        </w:rPr>
        <w:t>88</w:t>
      </w:r>
      <w:r w:rsidR="0016754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/ 2015</w:t>
      </w:r>
    </w:p>
    <w:p w:rsidR="009D0C1F" w:rsidRDefault="009D0C1F" w:rsidP="00863359">
      <w:pPr>
        <w:autoSpaceDE w:val="0"/>
        <w:autoSpaceDN w:val="0"/>
        <w:adjustRightInd w:val="0"/>
        <w:spacing w:line="496" w:lineRule="atLeast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20C3F" w:rsidRPr="00DB76D4" w:rsidRDefault="009D0C1F" w:rsidP="0016754B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Considerando que: </w:t>
      </w:r>
      <w:r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Os ônibus da Empresa Metropolitana de Transportes Urbanos – EMTU/SP que fazem a linha</w:t>
      </w:r>
      <w:r w:rsidR="006C2159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Armênia</w:t>
      </w:r>
      <w:r w:rsidR="006C2159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- SP</w:t>
      </w:r>
      <w:r w:rsidR="006C2159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- Parque Piratininga – Itaquaquecetuba</w:t>
      </w:r>
      <w:r w:rsidR="006C2159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36F1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com terminal localizado na Rua Joaquim Caetano esquina com a Estrada</w:t>
      </w:r>
      <w:r w:rsidR="006C2159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36F1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Água Chata</w:t>
      </w:r>
      <w:r w:rsidR="006C2159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é uma linha</w:t>
      </w:r>
      <w:r w:rsidR="006C2159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54B9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que possui </w:t>
      </w:r>
      <w:r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uma demanda</w:t>
      </w:r>
      <w:r w:rsidR="00AD36F1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conside</w:t>
      </w:r>
      <w:r w:rsidR="00306DE4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rável, no entanto a pessoas </w:t>
      </w:r>
      <w:r w:rsidR="00AD36F1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ficam expo</w:t>
      </w:r>
      <w:r w:rsidR="00306DE4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sta</w:t>
      </w:r>
      <w:r w:rsidR="00BD64C2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s ao sol, frio e chuva, pois</w:t>
      </w:r>
      <w:r w:rsidR="00F354B9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36F1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o mesmo não </w:t>
      </w:r>
      <w:r w:rsidR="00F354B9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tem</w:t>
      </w:r>
      <w:r w:rsidR="00AD36F1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cobertura ade</w:t>
      </w:r>
      <w:r w:rsidR="0016754B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quad</w:t>
      </w:r>
      <w:r w:rsidR="00306DE4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a que</w:t>
      </w:r>
      <w:r w:rsidR="00865EA2" w:rsidRPr="00306DE4">
        <w:rPr>
          <w:rFonts w:ascii="Times New Roman" w:hAnsi="Times New Roman" w:cs="Times New Roman"/>
          <w:color w:val="333333"/>
          <w:spacing w:val="-8"/>
          <w:sz w:val="28"/>
          <w:szCs w:val="28"/>
          <w:shd w:val="clear" w:color="auto" w:fill="FFFFFF"/>
        </w:rPr>
        <w:t xml:space="preserve"> </w:t>
      </w:r>
      <w:r w:rsidR="00D76ADB" w:rsidRPr="00306DE4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se acomodam como pode</w:t>
      </w:r>
      <w:r w:rsidR="00306DE4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m</w:t>
      </w:r>
      <w:r w:rsidR="00D76ADB" w:rsidRPr="00306DE4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 para esperar os ônibus,</w:t>
      </w:r>
      <w:r w:rsidR="0016754B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pois, os abrigos</w:t>
      </w:r>
      <w:r w:rsidR="00865EA2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754B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são pequenos</w:t>
      </w:r>
      <w:r w:rsidR="00865EA2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754B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não comportando o número de usuários, além de serem mal </w:t>
      </w:r>
      <w:r w:rsidR="005623A7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conser</w:t>
      </w:r>
      <w:r w:rsidR="005623A7">
        <w:rPr>
          <w:rFonts w:ascii="Times New Roman" w:hAnsi="Times New Roman" w:cs="Times New Roman"/>
          <w:bCs/>
          <w:color w:val="000000"/>
          <w:sz w:val="28"/>
          <w:szCs w:val="28"/>
        </w:rPr>
        <w:t>vados.</w:t>
      </w:r>
      <w:r w:rsidR="00D76ADB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244D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Esta</w:t>
      </w:r>
      <w:r w:rsidR="00F354B9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20C3F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é uma reivindicação dos</w:t>
      </w:r>
      <w:r w:rsidR="006C2159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20C3F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>usuários</w:t>
      </w:r>
      <w:r w:rsidR="006C2159" w:rsidRPr="0030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20C3F" w:rsidRPr="00306DE4">
        <w:rPr>
          <w:rFonts w:ascii="Times New Roman" w:hAnsi="Times New Roman" w:cs="Times New Roman"/>
          <w:color w:val="000000"/>
          <w:sz w:val="28"/>
          <w:szCs w:val="28"/>
        </w:rPr>
        <w:t>que com a implantação</w:t>
      </w:r>
      <w:r w:rsidR="006C2159" w:rsidRPr="00306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54B9" w:rsidRPr="00306DE4">
        <w:rPr>
          <w:rFonts w:ascii="Times New Roman" w:hAnsi="Times New Roman" w:cs="Times New Roman"/>
          <w:color w:val="000000"/>
          <w:sz w:val="28"/>
          <w:szCs w:val="28"/>
        </w:rPr>
        <w:t xml:space="preserve">das coberturas </w:t>
      </w:r>
      <w:r w:rsidR="00120C3F" w:rsidRPr="00306DE4">
        <w:rPr>
          <w:rFonts w:ascii="Times New Roman" w:hAnsi="Times New Roman" w:cs="Times New Roman"/>
          <w:color w:val="000000"/>
          <w:sz w:val="28"/>
          <w:szCs w:val="28"/>
        </w:rPr>
        <w:t>proporcionará</w:t>
      </w:r>
      <w:r w:rsidR="006C2159" w:rsidRPr="00306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0C3F" w:rsidRPr="00306DE4">
        <w:rPr>
          <w:rFonts w:ascii="Times New Roman" w:hAnsi="Times New Roman" w:cs="Times New Roman"/>
          <w:color w:val="000000"/>
          <w:sz w:val="28"/>
          <w:szCs w:val="28"/>
        </w:rPr>
        <w:t>mais conforto para as pessoas que esperam por</w:t>
      </w:r>
      <w:r w:rsidR="006C2159" w:rsidRPr="00306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0C3F" w:rsidRPr="00306DE4">
        <w:rPr>
          <w:rFonts w:ascii="Times New Roman" w:hAnsi="Times New Roman" w:cs="Times New Roman"/>
          <w:color w:val="000000"/>
          <w:sz w:val="28"/>
          <w:szCs w:val="28"/>
        </w:rPr>
        <w:t>transporte</w:t>
      </w:r>
      <w:r w:rsidR="006C2159" w:rsidRPr="00306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0C3F" w:rsidRPr="00306DE4">
        <w:rPr>
          <w:rFonts w:ascii="Times New Roman" w:hAnsi="Times New Roman" w:cs="Times New Roman"/>
          <w:color w:val="000000"/>
          <w:sz w:val="28"/>
          <w:szCs w:val="28"/>
        </w:rPr>
        <w:t>nessa localidade, podendo assim</w:t>
      </w:r>
      <w:r w:rsidR="006C2159" w:rsidRPr="00306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7A8">
        <w:rPr>
          <w:rFonts w:ascii="Times New Roman" w:hAnsi="Times New Roman" w:cs="Times New Roman"/>
          <w:color w:val="000000"/>
          <w:sz w:val="28"/>
          <w:szCs w:val="28"/>
        </w:rPr>
        <w:t>se proteger do sol e da</w:t>
      </w:r>
      <w:r w:rsidR="00120C3F" w:rsidRPr="00306DE4">
        <w:rPr>
          <w:rFonts w:ascii="Times New Roman" w:hAnsi="Times New Roman" w:cs="Times New Roman"/>
          <w:color w:val="000000"/>
          <w:sz w:val="28"/>
          <w:szCs w:val="28"/>
        </w:rPr>
        <w:t xml:space="preserve"> chuva.</w:t>
      </w:r>
      <w:r w:rsidR="00120C3F" w:rsidRPr="00DB76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</w:t>
      </w:r>
    </w:p>
    <w:p w:rsidR="009C5851" w:rsidRDefault="009C5851" w:rsidP="009C5851">
      <w:pPr>
        <w:autoSpaceDE w:val="0"/>
        <w:autoSpaceDN w:val="0"/>
        <w:adjustRightInd w:val="0"/>
        <w:spacing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</w:p>
    <w:p w:rsidR="009C5851" w:rsidRDefault="005A4C33" w:rsidP="0016754B">
      <w:pPr>
        <w:autoSpaceDE w:val="0"/>
        <w:autoSpaceDN w:val="0"/>
        <w:adjustRightInd w:val="0"/>
        <w:spacing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BA50AB">
        <w:rPr>
          <w:rFonts w:ascii="Times New Roman" w:hAnsi="Times New Roman" w:cs="Times New Roman"/>
          <w:sz w:val="28"/>
          <w:szCs w:val="28"/>
        </w:rPr>
        <w:t>Requeiro à Mesa</w:t>
      </w:r>
      <w:r w:rsidR="004E4D00">
        <w:rPr>
          <w:rFonts w:ascii="Times New Roman" w:hAnsi="Times New Roman" w:cs="Times New Roman"/>
          <w:sz w:val="28"/>
          <w:szCs w:val="28"/>
        </w:rPr>
        <w:t>,</w:t>
      </w:r>
      <w:r w:rsidRPr="00BA50AB">
        <w:rPr>
          <w:rFonts w:ascii="Times New Roman" w:hAnsi="Times New Roman" w:cs="Times New Roman"/>
          <w:sz w:val="28"/>
          <w:szCs w:val="28"/>
        </w:rPr>
        <w:t xml:space="preserve"> observadas as formalidades regimenta</w:t>
      </w:r>
      <w:r w:rsidR="00120C3F">
        <w:rPr>
          <w:rFonts w:ascii="Times New Roman" w:hAnsi="Times New Roman" w:cs="Times New Roman"/>
          <w:sz w:val="28"/>
          <w:szCs w:val="28"/>
        </w:rPr>
        <w:t>is para que seja oficiada</w:t>
      </w:r>
      <w:r w:rsidR="00BA50AB">
        <w:rPr>
          <w:rFonts w:ascii="Times New Roman" w:hAnsi="Times New Roman" w:cs="Times New Roman"/>
          <w:sz w:val="28"/>
          <w:szCs w:val="28"/>
        </w:rPr>
        <w:t xml:space="preserve"> </w:t>
      </w:r>
      <w:r w:rsidR="00BD407B">
        <w:rPr>
          <w:rFonts w:ascii="Times New Roman" w:hAnsi="Times New Roman" w:cs="Times New Roman"/>
          <w:sz w:val="28"/>
          <w:szCs w:val="28"/>
        </w:rPr>
        <w:t xml:space="preserve">à </w:t>
      </w:r>
      <w:r w:rsidR="00120C3F" w:rsidRPr="00120C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20C3F" w:rsidRPr="009D0C1F">
        <w:rPr>
          <w:rFonts w:ascii="Times New Roman" w:hAnsi="Times New Roman" w:cs="Times New Roman"/>
          <w:bCs/>
          <w:color w:val="000000"/>
          <w:sz w:val="28"/>
          <w:szCs w:val="28"/>
        </w:rPr>
        <w:t>Empresa Metropolitana de Transportes Urbanos – EMTU/SP</w:t>
      </w:r>
      <w:r w:rsidR="006C21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2159">
        <w:rPr>
          <w:rFonts w:ascii="Times New Roman" w:hAnsi="Times New Roman" w:cs="Times New Roman"/>
          <w:sz w:val="28"/>
          <w:szCs w:val="28"/>
        </w:rPr>
        <w:t>com cópia para a Secretaria dos Transportes Metropolitanos do Estado de São Paulo</w:t>
      </w:r>
      <w:r w:rsidR="00E5340C">
        <w:rPr>
          <w:rFonts w:ascii="Times New Roman" w:hAnsi="Times New Roman" w:cs="Times New Roman"/>
          <w:sz w:val="28"/>
          <w:szCs w:val="28"/>
        </w:rPr>
        <w:t>, ao Governador do Estado de São Paulo Geraldo Al</w:t>
      </w:r>
      <w:r w:rsidR="00E30A05">
        <w:rPr>
          <w:rFonts w:ascii="Times New Roman" w:hAnsi="Times New Roman" w:cs="Times New Roman"/>
          <w:sz w:val="28"/>
          <w:szCs w:val="28"/>
        </w:rPr>
        <w:t>ck</w:t>
      </w:r>
      <w:r w:rsidR="00E5340C">
        <w:rPr>
          <w:rFonts w:ascii="Times New Roman" w:hAnsi="Times New Roman" w:cs="Times New Roman"/>
          <w:sz w:val="28"/>
          <w:szCs w:val="28"/>
        </w:rPr>
        <w:t xml:space="preserve">min, com  cópia para o prefeito Municipal de Itaquaquecetuba  Mamoru  Nakashima,  </w:t>
      </w:r>
      <w:r w:rsidR="00D046F7">
        <w:rPr>
          <w:rFonts w:ascii="Times New Roman" w:hAnsi="Times New Roman" w:cs="Times New Roman"/>
          <w:sz w:val="28"/>
          <w:szCs w:val="28"/>
        </w:rPr>
        <w:t>Se</w:t>
      </w:r>
      <w:r w:rsidR="00E30A05">
        <w:rPr>
          <w:rFonts w:ascii="Times New Roman" w:hAnsi="Times New Roman" w:cs="Times New Roman"/>
          <w:sz w:val="28"/>
          <w:szCs w:val="28"/>
        </w:rPr>
        <w:t>-</w:t>
      </w:r>
      <w:r w:rsidR="00D046F7">
        <w:rPr>
          <w:rFonts w:ascii="Times New Roman" w:hAnsi="Times New Roman" w:cs="Times New Roman"/>
          <w:sz w:val="28"/>
          <w:szCs w:val="28"/>
        </w:rPr>
        <w:t>creta</w:t>
      </w:r>
      <w:r w:rsidR="006C2159">
        <w:rPr>
          <w:rFonts w:ascii="Times New Roman" w:hAnsi="Times New Roman" w:cs="Times New Roman"/>
          <w:sz w:val="28"/>
          <w:szCs w:val="28"/>
        </w:rPr>
        <w:t>ria Municipal d</w:t>
      </w:r>
      <w:r w:rsidR="008E6761">
        <w:rPr>
          <w:rFonts w:ascii="Times New Roman" w:hAnsi="Times New Roman" w:cs="Times New Roman"/>
          <w:sz w:val="28"/>
          <w:szCs w:val="28"/>
        </w:rPr>
        <w:t>e Transporte de Itaquaquecetuba</w:t>
      </w:r>
      <w:r w:rsidR="00E30A05">
        <w:rPr>
          <w:rFonts w:ascii="Times New Roman" w:hAnsi="Times New Roman" w:cs="Times New Roman"/>
          <w:sz w:val="28"/>
          <w:szCs w:val="28"/>
        </w:rPr>
        <w:t>,</w:t>
      </w:r>
      <w:r w:rsidR="00E5340C">
        <w:rPr>
          <w:rFonts w:ascii="Times New Roman" w:hAnsi="Times New Roman" w:cs="Times New Roman"/>
          <w:sz w:val="28"/>
          <w:szCs w:val="28"/>
        </w:rPr>
        <w:t xml:space="preserve"> </w:t>
      </w:r>
      <w:r w:rsidR="006C2159">
        <w:rPr>
          <w:rFonts w:ascii="Times New Roman" w:hAnsi="Times New Roman" w:cs="Times New Roman"/>
          <w:sz w:val="28"/>
          <w:szCs w:val="28"/>
        </w:rPr>
        <w:t xml:space="preserve"> </w:t>
      </w:r>
      <w:r w:rsidR="009C5851" w:rsidRPr="001109A9">
        <w:rPr>
          <w:rFonts w:ascii="Times New Roman" w:hAnsi="Times New Roman" w:cs="Times New Roman"/>
          <w:sz w:val="28"/>
          <w:szCs w:val="28"/>
        </w:rPr>
        <w:t>para que a resposta do</w:t>
      </w:r>
      <w:r w:rsidR="009C5851">
        <w:rPr>
          <w:rFonts w:ascii="Times New Roman" w:hAnsi="Times New Roman" w:cs="Times New Roman"/>
          <w:sz w:val="28"/>
          <w:szCs w:val="28"/>
        </w:rPr>
        <w:t xml:space="preserve"> presente requerimento venha re</w:t>
      </w:r>
      <w:r w:rsidR="009C5851" w:rsidRPr="001109A9">
        <w:rPr>
          <w:rFonts w:ascii="Times New Roman" w:hAnsi="Times New Roman" w:cs="Times New Roman"/>
          <w:sz w:val="28"/>
          <w:szCs w:val="28"/>
        </w:rPr>
        <w:t xml:space="preserve">vestida de fundamento legal. </w:t>
      </w:r>
    </w:p>
    <w:p w:rsidR="009C5851" w:rsidRDefault="009C5851" w:rsidP="009C5851">
      <w:pPr>
        <w:autoSpaceDE w:val="0"/>
        <w:autoSpaceDN w:val="0"/>
        <w:adjustRightInd w:val="0"/>
        <w:spacing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1º</w:t>
      </w:r>
      <w:r w:rsidR="00BD6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Tem alguma previsão de quando os </w:t>
      </w:r>
      <w:r w:rsidR="00B45AF5">
        <w:rPr>
          <w:rFonts w:ascii="Times New Roman" w:hAnsi="Times New Roman" w:cs="Times New Roman"/>
          <w:sz w:val="28"/>
          <w:szCs w:val="28"/>
        </w:rPr>
        <w:t xml:space="preserve"> novos </w:t>
      </w:r>
      <w:r>
        <w:rPr>
          <w:rFonts w:ascii="Times New Roman" w:hAnsi="Times New Roman" w:cs="Times New Roman"/>
          <w:sz w:val="28"/>
          <w:szCs w:val="28"/>
        </w:rPr>
        <w:t xml:space="preserve">pontos de ônibus </w:t>
      </w:r>
      <w:r w:rsidR="00B45AF5">
        <w:rPr>
          <w:rFonts w:ascii="Times New Roman" w:hAnsi="Times New Roman" w:cs="Times New Roman"/>
          <w:sz w:val="28"/>
          <w:szCs w:val="28"/>
        </w:rPr>
        <w:t xml:space="preserve"> serão instalados? </w:t>
      </w:r>
    </w:p>
    <w:p w:rsidR="00B45AF5" w:rsidRDefault="009C5851" w:rsidP="009C585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54E3F">
        <w:rPr>
          <w:rFonts w:ascii="Times New Roman" w:hAnsi="Times New Roman" w:cs="Times New Roman"/>
          <w:sz w:val="28"/>
          <w:szCs w:val="28"/>
        </w:rPr>
        <w:t xml:space="preserve"> </w:t>
      </w:r>
      <w:r w:rsidR="00B45A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2º</w:t>
      </w:r>
      <w:r w:rsidR="00B45AF5">
        <w:rPr>
          <w:rFonts w:ascii="Times New Roman" w:hAnsi="Times New Roman" w:cs="Times New Roman"/>
          <w:sz w:val="28"/>
          <w:szCs w:val="28"/>
        </w:rPr>
        <w:t xml:space="preserve"> Se não forem instalados novos abrigos os que estão</w:t>
      </w:r>
      <w:r w:rsidR="008B2F9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B2F96">
        <w:rPr>
          <w:rFonts w:ascii="Times New Roman" w:hAnsi="Times New Roman" w:cs="Times New Roman"/>
          <w:sz w:val="28"/>
          <w:szCs w:val="28"/>
        </w:rPr>
        <w:t xml:space="preserve">estes </w:t>
      </w:r>
      <w:r w:rsidR="00B45AF5">
        <w:rPr>
          <w:rFonts w:ascii="Times New Roman" w:hAnsi="Times New Roman" w:cs="Times New Roman"/>
          <w:sz w:val="28"/>
          <w:szCs w:val="28"/>
        </w:rPr>
        <w:t>ser</w:t>
      </w:r>
      <w:r w:rsidR="005623A7">
        <w:rPr>
          <w:rFonts w:ascii="Times New Roman" w:hAnsi="Times New Roman" w:cs="Times New Roman"/>
          <w:sz w:val="28"/>
          <w:szCs w:val="28"/>
        </w:rPr>
        <w:t>ão</w:t>
      </w:r>
      <w:proofErr w:type="gramEnd"/>
      <w:r w:rsidR="00B45AF5">
        <w:rPr>
          <w:rFonts w:ascii="Times New Roman" w:hAnsi="Times New Roman" w:cs="Times New Roman"/>
          <w:sz w:val="28"/>
          <w:szCs w:val="28"/>
        </w:rPr>
        <w:t xml:space="preserve"> reformados?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C0A21" w:rsidRDefault="00D6404E" w:rsidP="00D640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C0A21" w:rsidRPr="00E17647">
        <w:rPr>
          <w:rFonts w:ascii="Times New Roman" w:hAnsi="Times New Roman" w:cs="Times New Roman"/>
          <w:color w:val="000000"/>
          <w:sz w:val="28"/>
          <w:szCs w:val="28"/>
        </w:rPr>
        <w:t>Plenário Ver</w:t>
      </w:r>
      <w:r w:rsidR="00B45AF5">
        <w:rPr>
          <w:rFonts w:ascii="Times New Roman" w:hAnsi="Times New Roman" w:cs="Times New Roman"/>
          <w:color w:val="000000"/>
          <w:sz w:val="28"/>
          <w:szCs w:val="28"/>
        </w:rPr>
        <w:t>eador Maurício Alves Braz, em 28 de setembro de 2015</w:t>
      </w:r>
      <w:r w:rsidR="008C0A21" w:rsidRPr="00E176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404E" w:rsidRDefault="00D6404E" w:rsidP="00D640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404E" w:rsidRDefault="00D6404E" w:rsidP="00D640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404E" w:rsidRDefault="00D6404E" w:rsidP="00D6404E">
      <w:pPr>
        <w:tabs>
          <w:tab w:val="center" w:pos="4240"/>
          <w:tab w:val="right" w:pos="8500"/>
        </w:tabs>
        <w:autoSpaceDE w:val="0"/>
        <w:autoSpaceDN w:val="0"/>
        <w:adjustRightInd w:val="0"/>
        <w:spacing w:after="0" w:line="240" w:lineRule="auto"/>
        <w:ind w:left="-709" w:firstLine="2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Edson de Souza Moura</w:t>
      </w:r>
    </w:p>
    <w:p w:rsidR="00D6404E" w:rsidRDefault="00D6404E" w:rsidP="00D6404E">
      <w:pPr>
        <w:tabs>
          <w:tab w:val="center" w:pos="4240"/>
          <w:tab w:val="right" w:pos="8500"/>
        </w:tabs>
        <w:autoSpaceDE w:val="0"/>
        <w:autoSpaceDN w:val="0"/>
        <w:adjustRightInd w:val="0"/>
        <w:spacing w:after="0" w:line="240" w:lineRule="auto"/>
        <w:ind w:left="-709" w:firstLine="2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Edson Moura</w:t>
      </w:r>
    </w:p>
    <w:p w:rsidR="00D6404E" w:rsidRPr="00B9748E" w:rsidRDefault="00D6404E" w:rsidP="00D640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Vereador - PT                                </w:t>
      </w:r>
    </w:p>
    <w:sectPr w:rsidR="00D6404E" w:rsidRPr="00B9748E" w:rsidSect="009D0C1F">
      <w:headerReference w:type="default" r:id="rId7"/>
      <w:pgSz w:w="11907" w:h="16839" w:code="9"/>
      <w:pgMar w:top="709" w:right="992" w:bottom="1418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145" w:rsidRDefault="00C65145" w:rsidP="00E5340C">
      <w:pPr>
        <w:spacing w:after="0" w:line="240" w:lineRule="auto"/>
      </w:pPr>
      <w:r>
        <w:separator/>
      </w:r>
    </w:p>
  </w:endnote>
  <w:endnote w:type="continuationSeparator" w:id="0">
    <w:p w:rsidR="00C65145" w:rsidRDefault="00C65145" w:rsidP="00E5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145" w:rsidRDefault="00C65145" w:rsidP="00E5340C">
      <w:pPr>
        <w:spacing w:after="0" w:line="240" w:lineRule="auto"/>
      </w:pPr>
      <w:r>
        <w:separator/>
      </w:r>
    </w:p>
  </w:footnote>
  <w:footnote w:type="continuationSeparator" w:id="0">
    <w:p w:rsidR="00C65145" w:rsidRDefault="00C65145" w:rsidP="00E5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0C" w:rsidRDefault="00E5340C">
    <w:pPr>
      <w:pStyle w:val="Cabealho"/>
    </w:pPr>
    <w:r>
      <w:rPr>
        <w:noProof/>
        <w:lang w:eastAsia="pt-BR"/>
      </w:rPr>
      <w:drawing>
        <wp:inline distT="0" distB="0" distL="0" distR="0">
          <wp:extent cx="5850890" cy="1253762"/>
          <wp:effectExtent l="19050" t="0" r="0" b="0"/>
          <wp:docPr id="1" name="Imagem 1" descr="C:\Users\admin\Desktop\Brazão impres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Brazão impress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12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66774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42c625260645dc"/>
                <a:stretch>
                  <a:fillRect/>
                </a:stretch>
              </pic:blipFill>
              <pic:spPr>
                <a:xfrm>
                  <a:off x="0" y="0"/>
                  <a:ext cx="381040" cy="466774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81C"/>
    <w:rsid w:val="000313A7"/>
    <w:rsid w:val="000C6D5E"/>
    <w:rsid w:val="0010244D"/>
    <w:rsid w:val="0011336D"/>
    <w:rsid w:val="00120C3F"/>
    <w:rsid w:val="0016754B"/>
    <w:rsid w:val="00195394"/>
    <w:rsid w:val="00202AE9"/>
    <w:rsid w:val="00255C78"/>
    <w:rsid w:val="00273FAF"/>
    <w:rsid w:val="002746AD"/>
    <w:rsid w:val="002C70B7"/>
    <w:rsid w:val="002D2834"/>
    <w:rsid w:val="002E2987"/>
    <w:rsid w:val="00306DE4"/>
    <w:rsid w:val="004628F2"/>
    <w:rsid w:val="0047253D"/>
    <w:rsid w:val="004E4D00"/>
    <w:rsid w:val="0055281C"/>
    <w:rsid w:val="0056210C"/>
    <w:rsid w:val="005623A7"/>
    <w:rsid w:val="00571A2E"/>
    <w:rsid w:val="005A4C33"/>
    <w:rsid w:val="005F63F8"/>
    <w:rsid w:val="006179D9"/>
    <w:rsid w:val="006C2159"/>
    <w:rsid w:val="00753387"/>
    <w:rsid w:val="00793DCC"/>
    <w:rsid w:val="007F6376"/>
    <w:rsid w:val="0080368A"/>
    <w:rsid w:val="00811F29"/>
    <w:rsid w:val="008175FD"/>
    <w:rsid w:val="00863359"/>
    <w:rsid w:val="00865EA2"/>
    <w:rsid w:val="008B2F96"/>
    <w:rsid w:val="008C0A21"/>
    <w:rsid w:val="008E6761"/>
    <w:rsid w:val="00940A74"/>
    <w:rsid w:val="009750DE"/>
    <w:rsid w:val="00981826"/>
    <w:rsid w:val="009C5851"/>
    <w:rsid w:val="009D0C1F"/>
    <w:rsid w:val="00A17CC2"/>
    <w:rsid w:val="00AA4FA3"/>
    <w:rsid w:val="00AA6C1C"/>
    <w:rsid w:val="00AD36F1"/>
    <w:rsid w:val="00B04AC2"/>
    <w:rsid w:val="00B45AF5"/>
    <w:rsid w:val="00B9103B"/>
    <w:rsid w:val="00BA50AB"/>
    <w:rsid w:val="00BD407B"/>
    <w:rsid w:val="00BD64C2"/>
    <w:rsid w:val="00BE1142"/>
    <w:rsid w:val="00C019C5"/>
    <w:rsid w:val="00C21FF4"/>
    <w:rsid w:val="00C65145"/>
    <w:rsid w:val="00CC3B3C"/>
    <w:rsid w:val="00D046F7"/>
    <w:rsid w:val="00D6404E"/>
    <w:rsid w:val="00D76ADB"/>
    <w:rsid w:val="00DF3036"/>
    <w:rsid w:val="00E207A8"/>
    <w:rsid w:val="00E30A05"/>
    <w:rsid w:val="00E5340C"/>
    <w:rsid w:val="00E54E3F"/>
    <w:rsid w:val="00ED4DF5"/>
    <w:rsid w:val="00ED624B"/>
    <w:rsid w:val="00F354B9"/>
    <w:rsid w:val="00F951FC"/>
    <w:rsid w:val="00FA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8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8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53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340C"/>
  </w:style>
  <w:style w:type="paragraph" w:styleId="Rodap">
    <w:name w:val="footer"/>
    <w:basedOn w:val="Normal"/>
    <w:link w:val="RodapChar"/>
    <w:uiPriority w:val="99"/>
    <w:semiHidden/>
    <w:unhideWhenUsed/>
    <w:rsid w:val="00E53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3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4c5153-0186-4933-b667-17185e42e83d.png" Id="R2b26dfc7e9584c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34c5153-0186-4933-b667-17185e42e83d.png" Id="R9242c625260645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Elza-legislativo</cp:lastModifiedBy>
  <cp:revision>17</cp:revision>
  <cp:lastPrinted>2015-09-25T19:52:00Z</cp:lastPrinted>
  <dcterms:created xsi:type="dcterms:W3CDTF">2015-09-25T18:07:00Z</dcterms:created>
  <dcterms:modified xsi:type="dcterms:W3CDTF">2015-09-28T18:22:00Z</dcterms:modified>
</cp:coreProperties>
</file>