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867E1"/>
    <w:p w:rsidR="001F01C7" w:rsidRDefault="001F01C7"/>
    <w:p w:rsidR="001F01C7" w:rsidRDefault="001F01C7"/>
    <w:p w:rsidR="000A36D7" w:rsidRDefault="000A36D7"/>
    <w:p w:rsidR="000A36D7" w:rsidRDefault="000A36D7" w:rsidP="000A36D7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1F01C7">
        <w:rPr>
          <w:rFonts w:ascii="Arial" w:hAnsi="Arial" w:cs="Arial"/>
          <w:b/>
          <w:sz w:val="28"/>
          <w:szCs w:val="28"/>
          <w:lang w:eastAsia="ko-KR"/>
        </w:rPr>
        <w:t>1959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0A36D7" w:rsidRDefault="000A36D7" w:rsidP="000A36D7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0A36D7" w:rsidRDefault="000A36D7" w:rsidP="000A36D7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>TROCA DE LÂMPADAS</w:t>
      </w:r>
      <w:r>
        <w:rPr>
          <w:rFonts w:ascii="Arial" w:hAnsi="Arial" w:cs="Arial"/>
        </w:rPr>
        <w:t xml:space="preserve">, na </w:t>
      </w:r>
      <w:r>
        <w:rPr>
          <w:rFonts w:ascii="Arial" w:hAnsi="Arial" w:cs="Arial"/>
          <w:b/>
        </w:rPr>
        <w:t>RUA JOAQUIM GONÇALVES FERREIRA DA SILVA</w:t>
      </w:r>
      <w:r>
        <w:rPr>
          <w:rFonts w:ascii="Arial" w:hAnsi="Arial" w:cs="Arial"/>
        </w:rPr>
        <w:t>, em toda extensão no Bairro Jardim Gonçalves, neste município.</w:t>
      </w:r>
    </w:p>
    <w:p w:rsidR="000A36D7" w:rsidRDefault="000A36D7" w:rsidP="000A36D7">
      <w:pPr>
        <w:jc w:val="both"/>
        <w:rPr>
          <w:rFonts w:ascii="Arial" w:hAnsi="Arial" w:cs="Arial"/>
          <w:sz w:val="24"/>
          <w:szCs w:val="24"/>
        </w:rPr>
      </w:pPr>
    </w:p>
    <w:p w:rsidR="000A36D7" w:rsidRDefault="000A36D7" w:rsidP="000A36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A36D7" w:rsidRDefault="000A36D7" w:rsidP="000A36D7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0A36D7" w:rsidRDefault="000A36D7" w:rsidP="000A36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0A36D7" w:rsidRDefault="000A36D7" w:rsidP="000A36D7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0A36D7" w:rsidRDefault="000A36D7" w:rsidP="000A36D7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Plenário Vereador Maurício Alves Braz, 21 de Setembro de 2017.</w:t>
      </w:r>
    </w:p>
    <w:p w:rsidR="000A36D7" w:rsidRDefault="000A36D7" w:rsidP="000A36D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0A36D7" w:rsidRDefault="000A36D7" w:rsidP="000A36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36D7" w:rsidRDefault="000A36D7" w:rsidP="000A36D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A36D7" w:rsidRDefault="000A36D7" w:rsidP="000A36D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0A36D7" w:rsidRDefault="000A36D7" w:rsidP="000A36D7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0A36D7" w:rsidRDefault="000A36D7" w:rsidP="000A36D7">
      <w:pPr>
        <w:jc w:val="both"/>
        <w:rPr>
          <w:rFonts w:ascii="Arial" w:hAnsi="Arial" w:cs="Arial"/>
          <w:sz w:val="24"/>
          <w:szCs w:val="24"/>
        </w:rPr>
      </w:pPr>
    </w:p>
    <w:p w:rsidR="000A36D7" w:rsidRDefault="000A36D7" w:rsidP="000A36D7"/>
    <w:p w:rsidR="000A36D7" w:rsidRDefault="000A36D7"/>
    <w:sectPr w:rsidR="000A36D7" w:rsidSect="003E52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E1" w:rsidRDefault="00E867E1" w:rsidP="00BA1B91">
      <w:pPr>
        <w:spacing w:after="0" w:line="240" w:lineRule="auto"/>
      </w:pPr>
      <w:r>
        <w:separator/>
      </w:r>
    </w:p>
  </w:endnote>
  <w:endnote w:type="continuationSeparator" w:id="1">
    <w:p w:rsidR="00E867E1" w:rsidRDefault="00E867E1" w:rsidP="00B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E1" w:rsidRDefault="00E867E1" w:rsidP="00BA1B91">
      <w:pPr>
        <w:spacing w:after="0" w:line="240" w:lineRule="auto"/>
      </w:pPr>
      <w:r>
        <w:separator/>
      </w:r>
    </w:p>
  </w:footnote>
  <w:footnote w:type="continuationSeparator" w:id="1">
    <w:p w:rsidR="00E867E1" w:rsidRDefault="00E867E1" w:rsidP="00B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91" w:rsidRDefault="00BA1B9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A36D7"/>
    <w:rsid w:val="000A36D7"/>
    <w:rsid w:val="001F01C7"/>
    <w:rsid w:val="003E5259"/>
    <w:rsid w:val="005752E0"/>
    <w:rsid w:val="0060367A"/>
    <w:rsid w:val="00A33688"/>
    <w:rsid w:val="00AE611A"/>
    <w:rsid w:val="00BA1B91"/>
    <w:rsid w:val="00E8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D7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0A3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A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B9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BA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1B9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2017-09-21T17:09:00Z</dcterms:created>
  <dcterms:modified xsi:type="dcterms:W3CDTF">2017-09-25T13:40:00Z</dcterms:modified>
</cp:coreProperties>
</file>