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8F" w:rsidRDefault="0053180E" w:rsidP="00F842ED">
      <w:pPr>
        <w:pStyle w:val="Standard"/>
        <w:spacing w:line="360" w:lineRule="auto"/>
      </w:pPr>
      <w:r w:rsidRPr="00F842ED">
        <w:t xml:space="preserve">                                     </w:t>
      </w:r>
    </w:p>
    <w:p w:rsidR="0053180E" w:rsidRPr="004A108F" w:rsidRDefault="0053180E" w:rsidP="004A108F">
      <w:pPr>
        <w:pStyle w:val="Standard"/>
        <w:spacing w:line="360" w:lineRule="auto"/>
        <w:ind w:left="2124" w:firstLine="708"/>
        <w:rPr>
          <w:rFonts w:ascii="Arial" w:hAnsi="Arial" w:cs="Arial"/>
          <w:sz w:val="28"/>
          <w:szCs w:val="28"/>
        </w:rPr>
      </w:pPr>
      <w:r w:rsidRPr="00F842ED">
        <w:t xml:space="preserve"> </w:t>
      </w:r>
      <w:r w:rsidR="00780248" w:rsidRPr="004A108F">
        <w:rPr>
          <w:rFonts w:ascii="Arial" w:hAnsi="Arial" w:cs="Arial"/>
          <w:b/>
          <w:bCs/>
          <w:sz w:val="28"/>
          <w:szCs w:val="28"/>
        </w:rPr>
        <w:t>REQUERIMENTO</w:t>
      </w:r>
      <w:r w:rsidRPr="004A108F">
        <w:rPr>
          <w:rFonts w:ascii="Arial" w:hAnsi="Arial" w:cs="Arial"/>
          <w:b/>
          <w:bCs/>
          <w:sz w:val="28"/>
          <w:szCs w:val="28"/>
        </w:rPr>
        <w:t xml:space="preserve"> N° ____</w:t>
      </w:r>
      <w:r w:rsidR="00325A9C">
        <w:rPr>
          <w:rFonts w:ascii="Arial" w:hAnsi="Arial" w:cs="Arial"/>
          <w:b/>
          <w:bCs/>
          <w:sz w:val="28"/>
          <w:szCs w:val="28"/>
        </w:rPr>
        <w:t>89</w:t>
      </w:r>
      <w:r w:rsidRPr="004A108F">
        <w:rPr>
          <w:rFonts w:ascii="Arial" w:hAnsi="Arial" w:cs="Arial"/>
          <w:b/>
          <w:bCs/>
          <w:sz w:val="28"/>
          <w:szCs w:val="28"/>
        </w:rPr>
        <w:t>____ / 2017.</w:t>
      </w:r>
    </w:p>
    <w:p w:rsidR="0053180E" w:rsidRPr="004A108F" w:rsidRDefault="0053180E" w:rsidP="00F842ED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53180E" w:rsidRPr="007C1794" w:rsidRDefault="0053180E" w:rsidP="007C1794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7C1794" w:rsidRDefault="00DB233C" w:rsidP="007C1794">
      <w:pPr>
        <w:pStyle w:val="Standard"/>
        <w:spacing w:line="360" w:lineRule="auto"/>
        <w:ind w:firstLine="297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C1794">
        <w:rPr>
          <w:rFonts w:ascii="Arial" w:hAnsi="Arial" w:cs="Arial"/>
          <w:b/>
          <w:sz w:val="28"/>
          <w:szCs w:val="28"/>
        </w:rPr>
        <w:t>CONSIDERANDO</w:t>
      </w:r>
      <w:r w:rsidRPr="007C1794">
        <w:rPr>
          <w:rFonts w:ascii="Arial" w:hAnsi="Arial" w:cs="Arial"/>
          <w:sz w:val="28"/>
          <w:szCs w:val="28"/>
        </w:rPr>
        <w:t xml:space="preserve">, </w:t>
      </w:r>
      <w:r w:rsidR="007C1794" w:rsidRPr="007C1794">
        <w:rPr>
          <w:rFonts w:ascii="Arial" w:hAnsi="Arial" w:cs="Arial"/>
          <w:sz w:val="28"/>
          <w:szCs w:val="28"/>
          <w:shd w:val="clear" w:color="auto" w:fill="FFFFFF"/>
        </w:rPr>
        <w:t>que o cidadão é o verdadeiro dono da informação pública, enquanto a Administração Pública é apenas sua depositária.</w:t>
      </w:r>
    </w:p>
    <w:p w:rsidR="007C1794" w:rsidRPr="007C1794" w:rsidRDefault="007C1794" w:rsidP="007C1794">
      <w:pPr>
        <w:pStyle w:val="Standard"/>
        <w:spacing w:line="360" w:lineRule="auto"/>
        <w:ind w:firstLine="2977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7C1794" w:rsidRDefault="007C1794" w:rsidP="007C1794">
      <w:pPr>
        <w:spacing w:line="360" w:lineRule="auto"/>
        <w:ind w:firstLine="2977"/>
        <w:jc w:val="both"/>
        <w:rPr>
          <w:rFonts w:ascii="Arial" w:hAnsi="Arial" w:cs="Arial"/>
          <w:sz w:val="28"/>
          <w:szCs w:val="28"/>
        </w:rPr>
      </w:pPr>
      <w:r w:rsidRPr="007C1794">
        <w:rPr>
          <w:rFonts w:ascii="Arial" w:hAnsi="Arial" w:cs="Arial"/>
          <w:b/>
          <w:sz w:val="28"/>
          <w:szCs w:val="28"/>
        </w:rPr>
        <w:t>CONSIDERANDO</w:t>
      </w:r>
      <w:r w:rsidRPr="007C1794">
        <w:rPr>
          <w:rFonts w:ascii="Arial" w:hAnsi="Arial" w:cs="Arial"/>
          <w:sz w:val="28"/>
          <w:szCs w:val="28"/>
        </w:rPr>
        <w:t>,</w:t>
      </w:r>
      <w:r w:rsidRPr="007C1794">
        <w:rPr>
          <w:rFonts w:ascii="Arial" w:hAnsi="Arial" w:cs="Arial"/>
          <w:sz w:val="28"/>
          <w:szCs w:val="28"/>
          <w:shd w:val="clear" w:color="auto" w:fill="FFFFFF"/>
        </w:rPr>
        <w:t xml:space="preserve"> que a Lei de Acesso a informação nº 12.527/2011 regulamenta o direito constitucional de</w:t>
      </w:r>
      <w:r w:rsidR="002E7FB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7C1794">
        <w:rPr>
          <w:rFonts w:ascii="Arial" w:hAnsi="Arial" w:cs="Arial"/>
          <w:bCs/>
          <w:sz w:val="28"/>
          <w:szCs w:val="28"/>
          <w:shd w:val="clear" w:color="auto" w:fill="FFFFFF"/>
        </w:rPr>
        <w:t>acesso</w:t>
      </w:r>
      <w:r w:rsidR="002E7FBF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Pr="007C1794">
        <w:rPr>
          <w:rFonts w:ascii="Arial" w:hAnsi="Arial" w:cs="Arial"/>
          <w:sz w:val="28"/>
          <w:szCs w:val="28"/>
          <w:shd w:val="clear" w:color="auto" w:fill="FFFFFF"/>
        </w:rPr>
        <w:t xml:space="preserve">às informações públicas, </w:t>
      </w:r>
      <w:r w:rsidRPr="007C1794">
        <w:rPr>
          <w:rFonts w:ascii="Arial" w:hAnsi="Arial" w:cs="Arial"/>
          <w:bCs/>
          <w:sz w:val="28"/>
          <w:szCs w:val="28"/>
          <w:shd w:val="clear" w:color="auto" w:fill="FFFFFF"/>
        </w:rPr>
        <w:t>entrou em vigor</w:t>
      </w:r>
      <w:r w:rsidR="002E7FBF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Pr="007C1794">
        <w:rPr>
          <w:rFonts w:ascii="Arial" w:hAnsi="Arial" w:cs="Arial"/>
          <w:sz w:val="28"/>
          <w:szCs w:val="28"/>
          <w:shd w:val="clear" w:color="auto" w:fill="FFFFFF"/>
        </w:rPr>
        <w:t xml:space="preserve">em 16 de maio de 2012 e criou mecanismos que possibilitam, a qualquer pessoa, física ou jurídica, sem necessidade de apresentar motivo, o recebimento de informações públicas dos órgãos e entidades. Ainda, </w:t>
      </w:r>
      <w:r w:rsidRPr="007C1794">
        <w:rPr>
          <w:rFonts w:ascii="Arial" w:hAnsi="Arial" w:cs="Arial"/>
          <w:sz w:val="28"/>
          <w:szCs w:val="28"/>
        </w:rPr>
        <w:t>ao regulamentar o artigo 5º, inciso XXXIII da Constituição Federal, o Brasil, além de garantir ao cidadão o exercício do seu direito de acesso à informação, cumpre, também, o compromisso assumido pelo país ante a comunidade internacional em vários tratados e convenções.</w:t>
      </w:r>
    </w:p>
    <w:p w:rsidR="007C1794" w:rsidRPr="007C1794" w:rsidRDefault="007C1794" w:rsidP="007C1794">
      <w:pPr>
        <w:spacing w:line="360" w:lineRule="auto"/>
        <w:ind w:firstLine="2977"/>
        <w:jc w:val="both"/>
        <w:rPr>
          <w:rFonts w:ascii="Arial" w:hAnsi="Arial" w:cs="Arial"/>
          <w:sz w:val="28"/>
          <w:szCs w:val="28"/>
        </w:rPr>
      </w:pPr>
    </w:p>
    <w:p w:rsidR="007C1794" w:rsidRDefault="007C1794" w:rsidP="007C1794">
      <w:pPr>
        <w:pStyle w:val="NormalWeb"/>
        <w:shd w:val="clear" w:color="auto" w:fill="FFFFFF"/>
        <w:spacing w:before="0" w:beforeAutospacing="0" w:after="240" w:afterAutospacing="0" w:line="360" w:lineRule="auto"/>
        <w:ind w:firstLine="2977"/>
        <w:jc w:val="both"/>
        <w:rPr>
          <w:rFonts w:ascii="Arial" w:hAnsi="Arial" w:cs="Arial"/>
          <w:sz w:val="28"/>
          <w:szCs w:val="28"/>
        </w:rPr>
      </w:pPr>
      <w:r w:rsidRPr="007C1794">
        <w:rPr>
          <w:rFonts w:ascii="Arial" w:hAnsi="Arial" w:cs="Arial"/>
          <w:b/>
          <w:sz w:val="28"/>
          <w:szCs w:val="28"/>
        </w:rPr>
        <w:t>CONSIDERANDO</w:t>
      </w:r>
      <w:r w:rsidRPr="007C1794">
        <w:rPr>
          <w:rFonts w:ascii="Arial" w:hAnsi="Arial" w:cs="Arial"/>
          <w:sz w:val="28"/>
          <w:szCs w:val="28"/>
        </w:rPr>
        <w:t>, que entre os princípios mais importantes da Lei, está o de que a publicidade e a transparência das informações é a regra, e o sigilo, a exceção.</w:t>
      </w:r>
    </w:p>
    <w:p w:rsidR="007C1794" w:rsidRPr="007C1794" w:rsidRDefault="007C1794" w:rsidP="007C1794">
      <w:pPr>
        <w:pStyle w:val="NormalWeb"/>
        <w:shd w:val="clear" w:color="auto" w:fill="FFFFFF"/>
        <w:spacing w:before="0" w:beforeAutospacing="0" w:after="240" w:afterAutospacing="0" w:line="360" w:lineRule="auto"/>
        <w:ind w:firstLine="2977"/>
        <w:jc w:val="both"/>
        <w:rPr>
          <w:rFonts w:ascii="Arial" w:hAnsi="Arial" w:cs="Arial"/>
          <w:sz w:val="28"/>
          <w:szCs w:val="28"/>
        </w:rPr>
      </w:pPr>
      <w:r w:rsidRPr="007C1794">
        <w:rPr>
          <w:rFonts w:ascii="Arial" w:hAnsi="Arial" w:cs="Arial"/>
          <w:sz w:val="28"/>
          <w:szCs w:val="28"/>
        </w:rPr>
        <w:t xml:space="preserve">A referida Lei de acesso </w:t>
      </w:r>
      <w:r w:rsidR="007C4E2C">
        <w:rPr>
          <w:rFonts w:ascii="Arial" w:hAnsi="Arial" w:cs="Arial"/>
          <w:sz w:val="28"/>
          <w:szCs w:val="28"/>
        </w:rPr>
        <w:t>à</w:t>
      </w:r>
      <w:r w:rsidRPr="007C1794">
        <w:rPr>
          <w:rFonts w:ascii="Arial" w:hAnsi="Arial" w:cs="Arial"/>
          <w:sz w:val="28"/>
          <w:szCs w:val="28"/>
        </w:rPr>
        <w:t xml:space="preserve"> informação, além de regulamentar a forma de fazer o pedido e os prazos dados aos órgãos para atendimento à solicitação, prevê ainda que a </w:t>
      </w:r>
      <w:r w:rsidRPr="007C1794">
        <w:rPr>
          <w:rFonts w:ascii="Arial" w:hAnsi="Arial" w:cs="Arial"/>
          <w:sz w:val="28"/>
          <w:szCs w:val="28"/>
        </w:rPr>
        <w:lastRenderedPageBreak/>
        <w:t>Administração Pública deva promover a divulgação proativa de informações, com a disponibilização, na Internet, independentemente de requisição.</w:t>
      </w:r>
    </w:p>
    <w:p w:rsidR="007C1794" w:rsidRPr="007C1794" w:rsidRDefault="007C1794" w:rsidP="007C1794">
      <w:pPr>
        <w:pStyle w:val="NormalWeb"/>
        <w:shd w:val="clear" w:color="auto" w:fill="FFFFFF"/>
        <w:spacing w:before="0" w:beforeAutospacing="0" w:after="0" w:afterAutospacing="0" w:line="360" w:lineRule="auto"/>
        <w:ind w:firstLine="2268"/>
        <w:jc w:val="both"/>
        <w:rPr>
          <w:rFonts w:ascii="Arial" w:hAnsi="Arial" w:cs="Arial"/>
          <w:sz w:val="28"/>
          <w:szCs w:val="28"/>
        </w:rPr>
      </w:pPr>
      <w:r w:rsidRPr="007C1794">
        <w:rPr>
          <w:rStyle w:val="Forte"/>
          <w:rFonts w:ascii="Arial" w:hAnsi="Arial" w:cs="Arial"/>
          <w:b w:val="0"/>
          <w:sz w:val="28"/>
          <w:szCs w:val="28"/>
          <w:bdr w:val="none" w:sz="0" w:space="0" w:color="auto" w:frame="1"/>
        </w:rPr>
        <w:tab/>
        <w:t>Podemos citar alguns dos Principais pontos da Lei de Acesso à Informação</w:t>
      </w:r>
    </w:p>
    <w:p w:rsidR="007C1794" w:rsidRPr="007C1794" w:rsidRDefault="007C1794" w:rsidP="007C17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C1794">
        <w:rPr>
          <w:rFonts w:ascii="Arial" w:hAnsi="Arial" w:cs="Arial"/>
          <w:sz w:val="28"/>
          <w:szCs w:val="28"/>
        </w:rPr>
        <w:t>A publicidade é a regra, e o sigilo, a exceção;</w:t>
      </w:r>
    </w:p>
    <w:p w:rsidR="007C1794" w:rsidRPr="007C1794" w:rsidRDefault="007C1794" w:rsidP="007C17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C1794">
        <w:rPr>
          <w:rFonts w:ascii="Arial" w:hAnsi="Arial" w:cs="Arial"/>
          <w:sz w:val="28"/>
          <w:szCs w:val="28"/>
        </w:rPr>
        <w:t>A informação deve ser franqueada de forma ágil, transparente, clara e de fácil compreensão;</w:t>
      </w:r>
    </w:p>
    <w:p w:rsidR="007C1794" w:rsidRPr="007C1794" w:rsidRDefault="007C1794" w:rsidP="007C17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C1794">
        <w:rPr>
          <w:rFonts w:ascii="Arial" w:hAnsi="Arial" w:cs="Arial"/>
          <w:sz w:val="28"/>
          <w:szCs w:val="28"/>
        </w:rPr>
        <w:t>A divulgação de informações de interesse público independe de solicitações;</w:t>
      </w:r>
    </w:p>
    <w:p w:rsidR="007C1794" w:rsidRPr="007C1794" w:rsidRDefault="007C1794" w:rsidP="007C17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C1794">
        <w:rPr>
          <w:rFonts w:ascii="Arial" w:hAnsi="Arial" w:cs="Arial"/>
          <w:sz w:val="28"/>
          <w:szCs w:val="28"/>
        </w:rPr>
        <w:t>A gestão da informação deve ser transparente e propiciar o amplo acesso.</w:t>
      </w:r>
    </w:p>
    <w:p w:rsidR="007C1794" w:rsidRPr="007C1794" w:rsidRDefault="007C1794" w:rsidP="007C17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C1794">
        <w:rPr>
          <w:rFonts w:ascii="Arial" w:hAnsi="Arial" w:cs="Arial"/>
          <w:sz w:val="28"/>
          <w:szCs w:val="28"/>
        </w:rPr>
        <w:t>Requerimentos não precisam ser motivados.</w:t>
      </w:r>
    </w:p>
    <w:p w:rsidR="007C1794" w:rsidRPr="007C1794" w:rsidRDefault="007C1794" w:rsidP="007C17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C1794">
        <w:rPr>
          <w:rFonts w:ascii="Arial" w:hAnsi="Arial" w:cs="Arial"/>
          <w:sz w:val="28"/>
          <w:szCs w:val="28"/>
        </w:rPr>
        <w:t>Prazo para resposta é de 20 dias, prorrogáveis por mais 10, desde que justificadamente.</w:t>
      </w:r>
    </w:p>
    <w:p w:rsidR="007C1794" w:rsidRPr="007C1794" w:rsidRDefault="007C1794" w:rsidP="007C17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C1794">
        <w:rPr>
          <w:rFonts w:ascii="Arial" w:hAnsi="Arial" w:cs="Arial"/>
          <w:sz w:val="28"/>
          <w:szCs w:val="28"/>
        </w:rPr>
        <w:t>O fornecimento das informações é gratuito. Apenas cópias de documentos poderão ser cobradas.</w:t>
      </w:r>
    </w:p>
    <w:p w:rsidR="007C1794" w:rsidRDefault="007C1794" w:rsidP="007C17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C1794">
        <w:rPr>
          <w:rFonts w:ascii="Arial" w:hAnsi="Arial" w:cs="Arial"/>
          <w:sz w:val="28"/>
          <w:szCs w:val="28"/>
        </w:rPr>
        <w:t>Negativa de acesso deve ser motivada, cabendo recurso quanto no âmbito do próprio órgão.</w:t>
      </w:r>
    </w:p>
    <w:p w:rsidR="007C1794" w:rsidRPr="007C1794" w:rsidRDefault="007C1794" w:rsidP="007C1794">
      <w:pPr>
        <w:pStyle w:val="NormalWeb"/>
        <w:shd w:val="clear" w:color="auto" w:fill="FFFFFF"/>
        <w:spacing w:before="0" w:beforeAutospacing="0" w:after="240" w:afterAutospacing="0" w:line="36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7C1794" w:rsidRDefault="007C1794" w:rsidP="007C1794">
      <w:pPr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  <w:r w:rsidRPr="007C1794">
        <w:rPr>
          <w:rFonts w:ascii="Arial" w:hAnsi="Arial" w:cs="Arial"/>
          <w:sz w:val="28"/>
          <w:szCs w:val="28"/>
        </w:rPr>
        <w:lastRenderedPageBreak/>
        <w:tab/>
      </w:r>
      <w:r w:rsidRPr="007C1794">
        <w:rPr>
          <w:rFonts w:ascii="Arial" w:hAnsi="Arial" w:cs="Arial"/>
          <w:b/>
          <w:sz w:val="28"/>
          <w:szCs w:val="28"/>
        </w:rPr>
        <w:t>CONSIDERANDO</w:t>
      </w:r>
      <w:r w:rsidRPr="007C1794">
        <w:rPr>
          <w:rFonts w:ascii="Arial" w:hAnsi="Arial" w:cs="Arial"/>
          <w:sz w:val="28"/>
          <w:szCs w:val="28"/>
        </w:rPr>
        <w:t>, que em 2015, em atuação coordenada em todo o Brasil, o Ministério Público Federal fez a avaliação dos portais da transparência dos 5.568 municípios e 27 estados brasileiros. O exame levou em conta aspectos legais e boas práticas de transparência e foi feito com base em questionário elaborado pela Estratégia Nacional de Combate à Corrupção e à Lavagem de Dinheiro (ENCCLA). Com objetivo é medir o grau de cumprimento da legislação, por parte de municípios e estados, numa escala que vai de zero a dez, na qual a primeira nota do nosso município foi 4,70 (quatro e setenta), estando atualmente na 176ª posição, conforme pesquisa no site do MPF (</w:t>
      </w:r>
      <w:hyperlink r:id="rId7" w:history="1">
        <w:r w:rsidRPr="007C179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http://paineis.cgu.gov.br/index.htm</w:t>
        </w:r>
      </w:hyperlink>
      <w:r w:rsidRPr="007C1794">
        <w:rPr>
          <w:rFonts w:ascii="Arial" w:hAnsi="Arial" w:cs="Arial"/>
          <w:sz w:val="28"/>
          <w:szCs w:val="28"/>
        </w:rPr>
        <w:t>).</w:t>
      </w:r>
    </w:p>
    <w:p w:rsidR="007C1794" w:rsidRPr="007C1794" w:rsidRDefault="007C1794" w:rsidP="007C1794">
      <w:pPr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</w:p>
    <w:p w:rsidR="007C1794" w:rsidRDefault="007C1794" w:rsidP="007C1794">
      <w:pPr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 w:rsidRPr="007C1794">
        <w:rPr>
          <w:rFonts w:ascii="Arial" w:hAnsi="Arial" w:cs="Arial"/>
          <w:b/>
          <w:sz w:val="28"/>
          <w:szCs w:val="28"/>
        </w:rPr>
        <w:t>CONSIDERANDO</w:t>
      </w:r>
      <w:r w:rsidRPr="007C1794">
        <w:rPr>
          <w:rFonts w:ascii="Arial" w:hAnsi="Arial" w:cs="Arial"/>
          <w:sz w:val="28"/>
          <w:szCs w:val="28"/>
        </w:rPr>
        <w:t xml:space="preserve">, que a Controladoria-Geral da União criou o </w:t>
      </w:r>
      <w:r w:rsidR="00325A9C">
        <w:rPr>
          <w:rFonts w:ascii="Arial" w:hAnsi="Arial" w:cs="Arial"/>
          <w:sz w:val="28"/>
          <w:szCs w:val="28"/>
        </w:rPr>
        <w:t xml:space="preserve"> P</w:t>
      </w:r>
      <w:r w:rsidRPr="007C1794">
        <w:rPr>
          <w:rFonts w:ascii="Arial" w:hAnsi="Arial" w:cs="Arial"/>
          <w:sz w:val="28"/>
          <w:szCs w:val="28"/>
        </w:rPr>
        <w:t>rograma</w:t>
      </w:r>
      <w:r w:rsidR="00325A9C">
        <w:rPr>
          <w:rFonts w:ascii="Arial" w:hAnsi="Arial" w:cs="Arial"/>
          <w:sz w:val="28"/>
          <w:szCs w:val="28"/>
        </w:rPr>
        <w:t xml:space="preserve"> </w:t>
      </w:r>
      <w:r w:rsidRPr="007C1794">
        <w:rPr>
          <w:rFonts w:ascii="Arial" w:hAnsi="Arial" w:cs="Arial"/>
          <w:sz w:val="28"/>
          <w:szCs w:val="28"/>
        </w:rPr>
        <w:t>Brasil Transparente</w:t>
      </w:r>
      <w:r w:rsidR="006500A2">
        <w:rPr>
          <w:rFonts w:ascii="Arial" w:hAnsi="Arial" w:cs="Arial"/>
          <w:sz w:val="28"/>
          <w:szCs w:val="28"/>
        </w:rPr>
        <w:t xml:space="preserve"> </w:t>
      </w:r>
      <w:r w:rsidRPr="007C1794">
        <w:rPr>
          <w:rFonts w:ascii="Arial" w:hAnsi="Arial" w:cs="Arial"/>
          <w:sz w:val="28"/>
          <w:szCs w:val="28"/>
        </w:rPr>
        <w:t>para auxiliar Estados e Municípios na implementação das medidas de governo transparente previstas na</w:t>
      </w:r>
      <w:r w:rsidR="00325A9C">
        <w:rPr>
          <w:rFonts w:ascii="Arial" w:hAnsi="Arial" w:cs="Arial"/>
          <w:sz w:val="28"/>
          <w:szCs w:val="28"/>
        </w:rPr>
        <w:t xml:space="preserve"> </w:t>
      </w:r>
      <w:hyperlink r:id="rId8" w:tgtFrame="_self" w:history="1">
        <w:r w:rsidRPr="007C1794">
          <w:rPr>
            <w:rFonts w:ascii="Arial" w:hAnsi="Arial" w:cs="Arial"/>
            <w:sz w:val="28"/>
            <w:szCs w:val="28"/>
          </w:rPr>
          <w:t>Lei de Acesso à Informação (LAI)</w:t>
        </w:r>
      </w:hyperlink>
      <w:r w:rsidRPr="007C1794">
        <w:rPr>
          <w:rFonts w:ascii="Arial" w:hAnsi="Arial" w:cs="Arial"/>
          <w:sz w:val="28"/>
          <w:szCs w:val="28"/>
        </w:rPr>
        <w:t>, com objetivo de juntar esforços no incremento da transparência pública e na adoção de medidas de governo aberto, na qual o município de Itaquaquecetuba não adotou.</w:t>
      </w:r>
    </w:p>
    <w:p w:rsidR="007C1794" w:rsidRPr="007C1794" w:rsidRDefault="007C1794" w:rsidP="007C1794">
      <w:pPr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7C1794" w:rsidRDefault="007C1794" w:rsidP="007C1794">
      <w:pPr>
        <w:spacing w:line="360" w:lineRule="auto"/>
        <w:ind w:firstLine="2835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C1794">
        <w:rPr>
          <w:rFonts w:ascii="Arial" w:hAnsi="Arial" w:cs="Arial"/>
          <w:b/>
          <w:sz w:val="28"/>
          <w:szCs w:val="28"/>
        </w:rPr>
        <w:t>CONSIDERANDO</w:t>
      </w:r>
      <w:r w:rsidRPr="007C1794">
        <w:rPr>
          <w:rFonts w:ascii="Arial" w:hAnsi="Arial" w:cs="Arial"/>
          <w:sz w:val="28"/>
          <w:szCs w:val="28"/>
        </w:rPr>
        <w:t>, que há municípios vizinhos como Suzano, que adotam o mesmo sistema que o do município de Itaquaquecetuba, obteve nota 9,30 (nove e trinta) no ranking de transparência. Há municípios como São Paulo que d</w:t>
      </w:r>
      <w:r w:rsidRPr="007C1794">
        <w:rPr>
          <w:rFonts w:ascii="Arial" w:hAnsi="Arial" w:cs="Arial"/>
          <w:sz w:val="28"/>
          <w:szCs w:val="28"/>
          <w:shd w:val="clear" w:color="auto" w:fill="FFFFFF"/>
        </w:rPr>
        <w:t>esde o início de 2014, publica no</w:t>
      </w:r>
      <w:r w:rsidR="00F539E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Pr="007C1794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Portal da Transparência</w:t>
        </w:r>
      </w:hyperlink>
      <w:r w:rsidR="002E7FBF">
        <w:t xml:space="preserve"> </w:t>
      </w:r>
      <w:r w:rsidRPr="007C1794">
        <w:rPr>
          <w:rFonts w:ascii="Arial" w:hAnsi="Arial" w:cs="Arial"/>
          <w:sz w:val="28"/>
          <w:szCs w:val="28"/>
          <w:shd w:val="clear" w:color="auto" w:fill="FFFFFF"/>
        </w:rPr>
        <w:t xml:space="preserve">do município os contratos firmados, na integra, de todos os órgãos e </w:t>
      </w:r>
      <w:r w:rsidRPr="007C1794">
        <w:rPr>
          <w:rFonts w:ascii="Arial" w:hAnsi="Arial" w:cs="Arial"/>
          <w:sz w:val="28"/>
          <w:szCs w:val="28"/>
          <w:shd w:val="clear" w:color="auto" w:fill="FFFFFF"/>
        </w:rPr>
        <w:lastRenderedPageBreak/>
        <w:t>empresas da administração direta e indireta e da</w:t>
      </w:r>
      <w:r w:rsidR="00F539E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7C1794">
        <w:rPr>
          <w:rStyle w:val="Forte"/>
          <w:rFonts w:ascii="Arial" w:hAnsi="Arial" w:cs="Arial"/>
          <w:b w:val="0"/>
          <w:sz w:val="28"/>
          <w:szCs w:val="28"/>
          <w:shd w:val="clear" w:color="auto" w:fill="FFFFFF"/>
        </w:rPr>
        <w:t>Câmara Municipal</w:t>
      </w:r>
      <w:r w:rsidRPr="007C1794">
        <w:rPr>
          <w:rFonts w:ascii="Arial" w:hAnsi="Arial" w:cs="Arial"/>
          <w:sz w:val="28"/>
          <w:szCs w:val="28"/>
          <w:shd w:val="clear" w:color="auto" w:fill="FFFFFF"/>
        </w:rPr>
        <w:t>. A medida é uma das iniciativas da</w:t>
      </w:r>
      <w:r w:rsidR="007C4E2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7C1794">
        <w:rPr>
          <w:rStyle w:val="Forte"/>
          <w:rFonts w:ascii="Arial" w:hAnsi="Arial" w:cs="Arial"/>
          <w:b w:val="0"/>
          <w:sz w:val="28"/>
          <w:szCs w:val="28"/>
          <w:shd w:val="clear" w:color="auto" w:fill="FFFFFF"/>
        </w:rPr>
        <w:t>Controladoria Geral do Município</w:t>
      </w:r>
      <w:r w:rsidR="00F539E0">
        <w:rPr>
          <w:rStyle w:val="Forte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r w:rsidRPr="007C1794">
        <w:rPr>
          <w:rFonts w:ascii="Arial" w:hAnsi="Arial" w:cs="Arial"/>
          <w:sz w:val="28"/>
          <w:szCs w:val="28"/>
          <w:shd w:val="clear" w:color="auto" w:fill="FFFFFF"/>
        </w:rPr>
        <w:t>(</w:t>
      </w:r>
      <w:r w:rsidRPr="007C1794">
        <w:rPr>
          <w:rStyle w:val="Forte"/>
          <w:rFonts w:ascii="Arial" w:hAnsi="Arial" w:cs="Arial"/>
          <w:b w:val="0"/>
          <w:sz w:val="28"/>
          <w:szCs w:val="28"/>
          <w:shd w:val="clear" w:color="auto" w:fill="FFFFFF"/>
        </w:rPr>
        <w:t>CGM-SP</w:t>
      </w:r>
      <w:r w:rsidRPr="007C1794">
        <w:rPr>
          <w:rFonts w:ascii="Arial" w:hAnsi="Arial" w:cs="Arial"/>
          <w:sz w:val="28"/>
          <w:szCs w:val="28"/>
          <w:shd w:val="clear" w:color="auto" w:fill="FFFFFF"/>
        </w:rPr>
        <w:t>) para ampliar o acesso às informações municipais e estimular o controle social dos gastos públicos.</w:t>
      </w:r>
    </w:p>
    <w:p w:rsidR="007C1794" w:rsidRPr="007C1794" w:rsidRDefault="007C1794" w:rsidP="007C1794">
      <w:pPr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7C1794" w:rsidRPr="007C1794" w:rsidRDefault="007C1794" w:rsidP="007C1794">
      <w:pPr>
        <w:shd w:val="clear" w:color="auto" w:fill="FFFFFF"/>
        <w:spacing w:line="360" w:lineRule="auto"/>
        <w:ind w:firstLine="2268"/>
        <w:jc w:val="both"/>
        <w:textAlignment w:val="baseline"/>
        <w:rPr>
          <w:rFonts w:ascii="Arial" w:hAnsi="Arial" w:cs="Arial"/>
          <w:sz w:val="28"/>
          <w:szCs w:val="28"/>
        </w:rPr>
      </w:pPr>
      <w:r w:rsidRPr="007C1794">
        <w:rPr>
          <w:rFonts w:ascii="Arial" w:hAnsi="Arial" w:cs="Arial"/>
          <w:sz w:val="28"/>
          <w:szCs w:val="28"/>
        </w:rPr>
        <w:tab/>
        <w:t>A cobrança por mais transparência tem crescido no Brasil em ritmo acelerado nos últimos anos. A promoção da transparência e do acesso à informação é considerada medida indispensável para o fortalecimento da democracia e para a melhoria da gestão pública.</w:t>
      </w:r>
    </w:p>
    <w:p w:rsidR="007C1794" w:rsidRPr="007C1794" w:rsidRDefault="007C1794" w:rsidP="007C1794">
      <w:pPr>
        <w:shd w:val="clear" w:color="auto" w:fill="FFFFFF"/>
        <w:spacing w:line="360" w:lineRule="auto"/>
        <w:ind w:firstLine="2268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7C1794" w:rsidRPr="007C1794" w:rsidRDefault="007C1794" w:rsidP="007C1794">
      <w:pPr>
        <w:pStyle w:val="Standard"/>
        <w:spacing w:line="360" w:lineRule="auto"/>
        <w:ind w:firstLine="2977"/>
        <w:jc w:val="both"/>
        <w:rPr>
          <w:rFonts w:ascii="Arial" w:hAnsi="Arial" w:cs="Arial"/>
          <w:sz w:val="28"/>
          <w:szCs w:val="28"/>
        </w:rPr>
      </w:pPr>
      <w:r w:rsidRPr="007C1794">
        <w:rPr>
          <w:rFonts w:ascii="Arial" w:hAnsi="Arial" w:cs="Arial"/>
          <w:b/>
          <w:sz w:val="28"/>
          <w:szCs w:val="28"/>
        </w:rPr>
        <w:t>REQUEIRO</w:t>
      </w:r>
      <w:r w:rsidRPr="007C1794">
        <w:rPr>
          <w:rFonts w:ascii="Arial" w:hAnsi="Arial" w:cs="Arial"/>
          <w:sz w:val="28"/>
          <w:szCs w:val="28"/>
        </w:rPr>
        <w:t xml:space="preserve"> </w:t>
      </w:r>
      <w:r w:rsidRPr="007C1794">
        <w:rPr>
          <w:rFonts w:ascii="Arial" w:hAnsi="Arial" w:cs="Arial"/>
          <w:b/>
          <w:sz w:val="28"/>
          <w:szCs w:val="28"/>
        </w:rPr>
        <w:t>À MESA</w:t>
      </w:r>
      <w:r w:rsidRPr="007C1794">
        <w:rPr>
          <w:rFonts w:ascii="Arial" w:hAnsi="Arial" w:cs="Arial"/>
          <w:sz w:val="28"/>
          <w:szCs w:val="28"/>
        </w:rPr>
        <w:t>, obedecendo às formalidades regimentais, que seja oficiado ao Excelentíssimo Prefeito Municipal, Dr. Mamoru Nakashima, em caráter de urgência para dar as seguintes informações a esta Casa de Leis:</w:t>
      </w:r>
    </w:p>
    <w:p w:rsidR="007C1794" w:rsidRPr="007C1794" w:rsidRDefault="007C1794" w:rsidP="007C1794">
      <w:pPr>
        <w:pStyle w:val="Standard"/>
        <w:spacing w:line="360" w:lineRule="auto"/>
        <w:ind w:firstLine="2977"/>
        <w:jc w:val="both"/>
        <w:rPr>
          <w:rFonts w:ascii="Arial" w:hAnsi="Arial" w:cs="Arial"/>
          <w:sz w:val="28"/>
          <w:szCs w:val="28"/>
        </w:rPr>
      </w:pPr>
    </w:p>
    <w:p w:rsidR="007C1794" w:rsidRPr="007C1794" w:rsidRDefault="007C1794" w:rsidP="007C179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C1794">
        <w:rPr>
          <w:rFonts w:ascii="Arial" w:hAnsi="Arial" w:cs="Arial"/>
          <w:sz w:val="28"/>
          <w:szCs w:val="28"/>
        </w:rPr>
        <w:t>Por qual motivo o município não firmou parceria com o programa Brasil Transparente?</w:t>
      </w:r>
    </w:p>
    <w:p w:rsidR="007C1794" w:rsidRPr="007C1794" w:rsidRDefault="007C1794" w:rsidP="007C179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C1794">
        <w:rPr>
          <w:rFonts w:ascii="Arial" w:hAnsi="Arial" w:cs="Arial"/>
          <w:sz w:val="28"/>
          <w:szCs w:val="28"/>
        </w:rPr>
        <w:t>Pretende firmar?</w:t>
      </w:r>
    </w:p>
    <w:p w:rsidR="007C1794" w:rsidRPr="007C1794" w:rsidRDefault="007C1794" w:rsidP="007C179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C1794">
        <w:rPr>
          <w:rFonts w:ascii="Arial" w:hAnsi="Arial" w:cs="Arial"/>
          <w:sz w:val="28"/>
          <w:szCs w:val="28"/>
        </w:rPr>
        <w:t>Há possibilidade de alteração no portal da transparência para melhor atender a Lei federal, no intuito de deixar as informações mais fáceis de serem entendidas por qualquer cidadão?</w:t>
      </w:r>
    </w:p>
    <w:p w:rsidR="007C1794" w:rsidRPr="007C1794" w:rsidRDefault="007C1794" w:rsidP="007C179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C1794">
        <w:rPr>
          <w:rFonts w:ascii="Arial" w:hAnsi="Arial" w:cs="Arial"/>
          <w:sz w:val="28"/>
          <w:szCs w:val="28"/>
        </w:rPr>
        <w:t xml:space="preserve">Considerando que o município esta na 176ª posição do Ranking de transparência, avaliado pelo MPF, possuindo nota </w:t>
      </w:r>
      <w:r w:rsidRPr="007C1794">
        <w:rPr>
          <w:rFonts w:ascii="Arial" w:hAnsi="Arial" w:cs="Arial"/>
          <w:sz w:val="28"/>
          <w:szCs w:val="28"/>
        </w:rPr>
        <w:lastRenderedPageBreak/>
        <w:t xml:space="preserve">inferior ao recomendado, houve alguma medida adotada para reversão? </w:t>
      </w:r>
    </w:p>
    <w:p w:rsidR="007C1794" w:rsidRPr="007C1794" w:rsidRDefault="007C1794" w:rsidP="007C179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C1794">
        <w:rPr>
          <w:rFonts w:ascii="Arial" w:hAnsi="Arial" w:cs="Arial"/>
          <w:sz w:val="28"/>
          <w:szCs w:val="28"/>
        </w:rPr>
        <w:t>Qual a empresa contratada para realizar os serviços do portal da transparência do município?</w:t>
      </w:r>
    </w:p>
    <w:p w:rsidR="007C1794" w:rsidRPr="007C1794" w:rsidRDefault="007C1794" w:rsidP="007C179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C1794">
        <w:rPr>
          <w:rFonts w:ascii="Arial" w:hAnsi="Arial" w:cs="Arial"/>
          <w:sz w:val="28"/>
          <w:szCs w:val="28"/>
        </w:rPr>
        <w:t>Qual valor é gasto mensalmente com os serviços da transparência?</w:t>
      </w:r>
    </w:p>
    <w:p w:rsidR="007C1794" w:rsidRPr="007C1794" w:rsidRDefault="007C1794" w:rsidP="007C179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C1794">
        <w:rPr>
          <w:rFonts w:ascii="Arial" w:hAnsi="Arial" w:cs="Arial"/>
          <w:sz w:val="28"/>
          <w:szCs w:val="28"/>
        </w:rPr>
        <w:t>Em caso de alteração/ reformulação do sistema para melhor compreensão das informações haverá impacto financeiro negativo?</w:t>
      </w:r>
    </w:p>
    <w:p w:rsidR="007C1794" w:rsidRDefault="007C1794" w:rsidP="007C179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C1794">
        <w:rPr>
          <w:rFonts w:ascii="Arial" w:hAnsi="Arial" w:cs="Arial"/>
          <w:sz w:val="28"/>
          <w:szCs w:val="28"/>
        </w:rPr>
        <w:t xml:space="preserve">Qual o tempo que as informações levam para ser inseridas no </w:t>
      </w:r>
      <w:r w:rsidR="00325A9C">
        <w:rPr>
          <w:rFonts w:ascii="Arial" w:hAnsi="Arial" w:cs="Arial"/>
          <w:sz w:val="28"/>
          <w:szCs w:val="28"/>
        </w:rPr>
        <w:t>S</w:t>
      </w:r>
      <w:r w:rsidRPr="007C1794">
        <w:rPr>
          <w:rFonts w:ascii="Arial" w:hAnsi="Arial" w:cs="Arial"/>
          <w:sz w:val="28"/>
          <w:szCs w:val="28"/>
        </w:rPr>
        <w:t>istema?</w:t>
      </w:r>
    </w:p>
    <w:p w:rsidR="00325A9C" w:rsidRPr="007C1794" w:rsidRDefault="00325A9C" w:rsidP="007C179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 a finalidade de instruir eventual procedimento investigatório e ou processual.</w:t>
      </w:r>
    </w:p>
    <w:p w:rsidR="00BB00BD" w:rsidRPr="007C1794" w:rsidRDefault="00BB00BD" w:rsidP="007C1794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3180E" w:rsidRPr="007C1794" w:rsidRDefault="0053180E" w:rsidP="007C1794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7C1794"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2B03E5">
        <w:rPr>
          <w:rFonts w:ascii="Arial" w:hAnsi="Arial" w:cs="Arial"/>
          <w:bCs/>
          <w:sz w:val="28"/>
          <w:szCs w:val="28"/>
        </w:rPr>
        <w:t>21</w:t>
      </w:r>
      <w:r w:rsidRPr="007C1794">
        <w:rPr>
          <w:rFonts w:ascii="Arial" w:hAnsi="Arial" w:cs="Arial"/>
          <w:bCs/>
          <w:sz w:val="28"/>
          <w:szCs w:val="28"/>
        </w:rPr>
        <w:t xml:space="preserve"> de </w:t>
      </w:r>
      <w:r w:rsidR="007C1794" w:rsidRPr="007C1794">
        <w:rPr>
          <w:rFonts w:ascii="Arial" w:hAnsi="Arial" w:cs="Arial"/>
          <w:bCs/>
          <w:sz w:val="28"/>
          <w:szCs w:val="28"/>
        </w:rPr>
        <w:t>novembro</w:t>
      </w:r>
      <w:r w:rsidRPr="007C1794">
        <w:rPr>
          <w:rFonts w:ascii="Arial" w:hAnsi="Arial" w:cs="Arial"/>
          <w:bCs/>
          <w:sz w:val="28"/>
          <w:szCs w:val="28"/>
        </w:rPr>
        <w:t xml:space="preserve"> de 2017.</w:t>
      </w:r>
    </w:p>
    <w:p w:rsidR="0053180E" w:rsidRDefault="0053180E" w:rsidP="00F842ED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BB00BD" w:rsidRDefault="00BB00BD" w:rsidP="00F842ED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BB00BD" w:rsidRPr="00BB00BD" w:rsidRDefault="00BB00BD" w:rsidP="00F842ED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53180E" w:rsidRPr="00BB00BD" w:rsidRDefault="0053180E" w:rsidP="00F842ED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BB00BD">
        <w:rPr>
          <w:rFonts w:ascii="Arial" w:hAnsi="Arial" w:cs="Arial"/>
          <w:b/>
          <w:bCs/>
        </w:rPr>
        <w:t>ARMANDO TAVARES DOS SANTOS NETO</w:t>
      </w:r>
    </w:p>
    <w:p w:rsidR="00007B3D" w:rsidRPr="00BB00BD" w:rsidRDefault="0053180E" w:rsidP="0029398E">
      <w:pPr>
        <w:pStyle w:val="Standard"/>
        <w:spacing w:line="360" w:lineRule="auto"/>
        <w:jc w:val="center"/>
        <w:rPr>
          <w:rFonts w:ascii="Arial" w:hAnsi="Arial" w:cs="Arial"/>
        </w:rPr>
      </w:pPr>
      <w:r w:rsidRPr="00BB00BD">
        <w:rPr>
          <w:rFonts w:ascii="Arial" w:hAnsi="Arial" w:cs="Arial"/>
          <w:b/>
          <w:bCs/>
        </w:rPr>
        <w:t>VEREADOR</w:t>
      </w:r>
    </w:p>
    <w:sectPr w:rsidR="00007B3D" w:rsidRPr="00BB00BD" w:rsidSect="005F4BC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52B" w:rsidRDefault="0095352B" w:rsidP="005E3434">
      <w:r>
        <w:separator/>
      </w:r>
    </w:p>
  </w:endnote>
  <w:endnote w:type="continuationSeparator" w:id="1">
    <w:p w:rsidR="0095352B" w:rsidRDefault="0095352B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52B" w:rsidRDefault="0095352B" w:rsidP="005E3434">
      <w:r>
        <w:separator/>
      </w:r>
    </w:p>
  </w:footnote>
  <w:footnote w:type="continuationSeparator" w:id="1">
    <w:p w:rsidR="0095352B" w:rsidRDefault="0095352B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93703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103B"/>
    <w:multiLevelType w:val="hybridMultilevel"/>
    <w:tmpl w:val="A820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84063"/>
    <w:multiLevelType w:val="hybridMultilevel"/>
    <w:tmpl w:val="C4546FC0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719E0746"/>
    <w:multiLevelType w:val="hybridMultilevel"/>
    <w:tmpl w:val="6BB22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60125"/>
    <w:rsid w:val="000C015A"/>
    <w:rsid w:val="0012517B"/>
    <w:rsid w:val="00144A36"/>
    <w:rsid w:val="00170B11"/>
    <w:rsid w:val="0017398B"/>
    <w:rsid w:val="001E1746"/>
    <w:rsid w:val="001E2B35"/>
    <w:rsid w:val="001E5AA9"/>
    <w:rsid w:val="00205A1D"/>
    <w:rsid w:val="00257C0D"/>
    <w:rsid w:val="00287622"/>
    <w:rsid w:val="0029398E"/>
    <w:rsid w:val="00294916"/>
    <w:rsid w:val="002B03E5"/>
    <w:rsid w:val="002B7091"/>
    <w:rsid w:val="002E3AE9"/>
    <w:rsid w:val="002E7FBF"/>
    <w:rsid w:val="00325A9C"/>
    <w:rsid w:val="0038170B"/>
    <w:rsid w:val="003A5E68"/>
    <w:rsid w:val="003C1EC0"/>
    <w:rsid w:val="003C2A84"/>
    <w:rsid w:val="00465747"/>
    <w:rsid w:val="0048301C"/>
    <w:rsid w:val="00483C40"/>
    <w:rsid w:val="00494C9D"/>
    <w:rsid w:val="004A108F"/>
    <w:rsid w:val="004C3B81"/>
    <w:rsid w:val="0053180E"/>
    <w:rsid w:val="00532445"/>
    <w:rsid w:val="00567581"/>
    <w:rsid w:val="005920AF"/>
    <w:rsid w:val="005E3434"/>
    <w:rsid w:val="005F4BCF"/>
    <w:rsid w:val="00601989"/>
    <w:rsid w:val="006500A2"/>
    <w:rsid w:val="006630B1"/>
    <w:rsid w:val="006A02A1"/>
    <w:rsid w:val="006C3419"/>
    <w:rsid w:val="0071125C"/>
    <w:rsid w:val="00732933"/>
    <w:rsid w:val="00742865"/>
    <w:rsid w:val="00780248"/>
    <w:rsid w:val="007C1794"/>
    <w:rsid w:val="007C4E2C"/>
    <w:rsid w:val="00843E6B"/>
    <w:rsid w:val="008B0D3D"/>
    <w:rsid w:val="008E36B7"/>
    <w:rsid w:val="0093703A"/>
    <w:rsid w:val="0095352B"/>
    <w:rsid w:val="009A3977"/>
    <w:rsid w:val="00A324A5"/>
    <w:rsid w:val="00A36EA7"/>
    <w:rsid w:val="00A50B75"/>
    <w:rsid w:val="00A5318A"/>
    <w:rsid w:val="00A84BE1"/>
    <w:rsid w:val="00AE2D28"/>
    <w:rsid w:val="00B15835"/>
    <w:rsid w:val="00B43679"/>
    <w:rsid w:val="00B60316"/>
    <w:rsid w:val="00B8231B"/>
    <w:rsid w:val="00B867AD"/>
    <w:rsid w:val="00BB00BD"/>
    <w:rsid w:val="00C260EF"/>
    <w:rsid w:val="00C50CBB"/>
    <w:rsid w:val="00C80676"/>
    <w:rsid w:val="00CC204B"/>
    <w:rsid w:val="00D15710"/>
    <w:rsid w:val="00D2076D"/>
    <w:rsid w:val="00DB233C"/>
    <w:rsid w:val="00DC07C2"/>
    <w:rsid w:val="00E00C8E"/>
    <w:rsid w:val="00E775C5"/>
    <w:rsid w:val="00EA6B27"/>
    <w:rsid w:val="00EB5019"/>
    <w:rsid w:val="00F044BE"/>
    <w:rsid w:val="00F539E0"/>
    <w:rsid w:val="00F6202D"/>
    <w:rsid w:val="00F7339C"/>
    <w:rsid w:val="00F842ED"/>
    <w:rsid w:val="00F84898"/>
    <w:rsid w:val="00F850ED"/>
    <w:rsid w:val="00F93A6E"/>
    <w:rsid w:val="00FB3A3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B7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7C1794"/>
    <w:rPr>
      <w:b/>
      <w:bCs/>
    </w:rPr>
  </w:style>
  <w:style w:type="character" w:styleId="Hyperlink">
    <w:name w:val="Hyperlink"/>
    <w:basedOn w:val="Fontepargpadro"/>
    <w:uiPriority w:val="99"/>
    <w:unhideWhenUsed/>
    <w:rsid w:val="007C17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1/lei/l12527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aineis.cgu.gov.br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ransparencia.prefeitura.sp.gov.br/Paginas/home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837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14</cp:revision>
  <cp:lastPrinted>2017-11-21T13:32:00Z</cp:lastPrinted>
  <dcterms:created xsi:type="dcterms:W3CDTF">2017-11-13T18:21:00Z</dcterms:created>
  <dcterms:modified xsi:type="dcterms:W3CDTF">2017-11-21T19:24:00Z</dcterms:modified>
</cp:coreProperties>
</file>