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72" w:rsidRDefault="007A6F72" w:rsidP="007A6F72">
      <w:pPr>
        <w:pStyle w:val="NormalWeb"/>
        <w:ind w:firstLine="708"/>
        <w:jc w:val="right"/>
        <w:rPr>
          <w:rFonts w:ascii="Arial" w:hAnsi="Arial" w:cs="Arial"/>
          <w:b/>
          <w:color w:val="000000"/>
        </w:rPr>
      </w:pPr>
    </w:p>
    <w:p w:rsidR="006A0297" w:rsidRDefault="006A0297" w:rsidP="007A6F72">
      <w:pPr>
        <w:pStyle w:val="NormalWeb"/>
        <w:ind w:firstLine="708"/>
        <w:jc w:val="right"/>
        <w:rPr>
          <w:rFonts w:ascii="Arial" w:hAnsi="Arial" w:cs="Arial"/>
          <w:b/>
          <w:color w:val="000000"/>
        </w:rPr>
      </w:pPr>
    </w:p>
    <w:p w:rsidR="006A0297" w:rsidRDefault="006A0297" w:rsidP="007A6F72">
      <w:pPr>
        <w:pStyle w:val="NormalWeb"/>
        <w:ind w:firstLine="708"/>
        <w:jc w:val="right"/>
        <w:rPr>
          <w:rFonts w:ascii="Arial" w:hAnsi="Arial" w:cs="Arial"/>
          <w:b/>
          <w:color w:val="000000"/>
        </w:rPr>
      </w:pPr>
    </w:p>
    <w:p w:rsidR="006A0297" w:rsidRDefault="006A0297" w:rsidP="007A6F72">
      <w:pPr>
        <w:pStyle w:val="NormalWeb"/>
        <w:ind w:firstLine="708"/>
        <w:jc w:val="right"/>
        <w:rPr>
          <w:rFonts w:ascii="Arial" w:hAnsi="Arial" w:cs="Arial"/>
          <w:b/>
          <w:color w:val="000000"/>
        </w:rPr>
      </w:pPr>
    </w:p>
    <w:p w:rsidR="007A6F72" w:rsidRDefault="007A6F72" w:rsidP="007A6F72">
      <w:pPr>
        <w:pStyle w:val="NormalWeb"/>
        <w:ind w:firstLine="708"/>
        <w:jc w:val="right"/>
        <w:rPr>
          <w:rFonts w:ascii="Arial" w:hAnsi="Arial" w:cs="Arial"/>
          <w:b/>
          <w:color w:val="000000"/>
        </w:rPr>
      </w:pPr>
    </w:p>
    <w:p w:rsidR="007A6F72" w:rsidRPr="007A6F72" w:rsidRDefault="007A6F72" w:rsidP="007A6F72">
      <w:pPr>
        <w:pStyle w:val="NormalWeb"/>
        <w:ind w:firstLine="708"/>
        <w:jc w:val="right"/>
        <w:rPr>
          <w:rFonts w:ascii="Arial" w:hAnsi="Arial" w:cs="Arial"/>
          <w:b/>
          <w:color w:val="000000"/>
          <w:u w:val="single"/>
        </w:rPr>
      </w:pPr>
      <w:r w:rsidRPr="007A6F72">
        <w:rPr>
          <w:rFonts w:ascii="Arial" w:hAnsi="Arial" w:cs="Arial"/>
          <w:b/>
          <w:color w:val="000000"/>
          <w:u w:val="single"/>
        </w:rPr>
        <w:t xml:space="preserve">PROJETO DE LEI Nº.            </w:t>
      </w:r>
      <w:r w:rsidR="006A0297">
        <w:rPr>
          <w:rFonts w:ascii="Arial" w:hAnsi="Arial" w:cs="Arial"/>
          <w:b/>
          <w:color w:val="000000"/>
          <w:u w:val="single"/>
        </w:rPr>
        <w:t>02</w:t>
      </w:r>
      <w:r w:rsidRPr="007A6F72">
        <w:rPr>
          <w:rFonts w:ascii="Arial" w:hAnsi="Arial" w:cs="Arial"/>
          <w:b/>
          <w:color w:val="000000"/>
          <w:u w:val="single"/>
        </w:rPr>
        <w:t xml:space="preserve">          /201</w:t>
      </w:r>
      <w:r w:rsidR="007B22CF">
        <w:rPr>
          <w:rFonts w:ascii="Arial" w:hAnsi="Arial" w:cs="Arial"/>
          <w:b/>
          <w:color w:val="000000"/>
          <w:u w:val="single"/>
        </w:rPr>
        <w:t>8</w:t>
      </w:r>
    </w:p>
    <w:p w:rsidR="007A6F72" w:rsidRPr="006A0297" w:rsidRDefault="007A6F72" w:rsidP="007A6F72">
      <w:pPr>
        <w:pStyle w:val="NormalWeb"/>
        <w:ind w:left="2832" w:firstLine="708"/>
        <w:jc w:val="both"/>
        <w:rPr>
          <w:rFonts w:ascii="Arial" w:hAnsi="Arial" w:cs="Arial"/>
          <w:b/>
          <w:color w:val="000000"/>
        </w:rPr>
      </w:pPr>
      <w:r w:rsidRPr="007A6F72">
        <w:rPr>
          <w:rFonts w:ascii="Arial" w:hAnsi="Arial" w:cs="Arial"/>
          <w:b/>
          <w:color w:val="000000"/>
        </w:rPr>
        <w:t>“</w:t>
      </w:r>
      <w:r w:rsidRPr="006A0297">
        <w:rPr>
          <w:rFonts w:ascii="Arial" w:hAnsi="Arial" w:cs="Arial"/>
          <w:color w:val="000000"/>
        </w:rPr>
        <w:t>Dispõe sobre denominação de Creche Subvencionada no Bairro Residencial Flamboyant</w:t>
      </w:r>
      <w:r w:rsidRPr="006A0297">
        <w:rPr>
          <w:rFonts w:ascii="Arial" w:hAnsi="Arial" w:cs="Arial"/>
          <w:b/>
          <w:color w:val="000000"/>
        </w:rPr>
        <w:t>”.</w:t>
      </w:r>
    </w:p>
    <w:p w:rsidR="007A6F72" w:rsidRPr="006A0297" w:rsidRDefault="007A6F72" w:rsidP="007A6F72">
      <w:pPr>
        <w:pStyle w:val="NormalWeb"/>
        <w:ind w:left="2832" w:firstLine="708"/>
        <w:jc w:val="both"/>
        <w:rPr>
          <w:rFonts w:ascii="Arial" w:hAnsi="Arial" w:cs="Arial"/>
          <w:b/>
          <w:color w:val="000000"/>
          <w:u w:val="single"/>
        </w:rPr>
      </w:pPr>
    </w:p>
    <w:p w:rsidR="007A6F72" w:rsidRPr="006A0297" w:rsidRDefault="007A6F72" w:rsidP="007A6F72">
      <w:pPr>
        <w:pStyle w:val="NormalWeb"/>
        <w:ind w:left="2832" w:firstLine="708"/>
        <w:jc w:val="both"/>
        <w:rPr>
          <w:rFonts w:ascii="Arial" w:hAnsi="Arial" w:cs="Arial"/>
          <w:b/>
          <w:color w:val="000000"/>
          <w:u w:val="single"/>
        </w:rPr>
      </w:pPr>
    </w:p>
    <w:p w:rsidR="007A6F72" w:rsidRPr="006A0297" w:rsidRDefault="006A0297" w:rsidP="007A6F72">
      <w:pPr>
        <w:pStyle w:val="NormalWeb"/>
        <w:ind w:firstLine="708"/>
        <w:jc w:val="both"/>
        <w:rPr>
          <w:rFonts w:ascii="Arial" w:hAnsi="Arial" w:cs="Arial"/>
          <w:color w:val="000000"/>
        </w:rPr>
      </w:pPr>
      <w:r w:rsidRPr="00CA26D5">
        <w:rPr>
          <w:rFonts w:ascii="Arial" w:hAnsi="Arial" w:cs="Arial"/>
          <w:b/>
          <w:color w:val="000000"/>
        </w:rPr>
        <w:t>A</w:t>
      </w:r>
      <w:r w:rsidR="007A6F72" w:rsidRPr="00CA26D5">
        <w:rPr>
          <w:rFonts w:ascii="Arial" w:hAnsi="Arial" w:cs="Arial"/>
          <w:b/>
          <w:color w:val="000000"/>
        </w:rPr>
        <w:t xml:space="preserve"> C</w:t>
      </w:r>
      <w:r w:rsidR="00CA26D5" w:rsidRPr="00CA26D5">
        <w:rPr>
          <w:rFonts w:ascii="Arial" w:hAnsi="Arial" w:cs="Arial"/>
          <w:b/>
          <w:color w:val="000000"/>
        </w:rPr>
        <w:t>ÂMARA MUNICIPAL DE ITAQUAQUECETUBA</w:t>
      </w:r>
      <w:r w:rsidR="007A6F72" w:rsidRPr="006A0297">
        <w:rPr>
          <w:rFonts w:ascii="Arial" w:hAnsi="Arial" w:cs="Arial"/>
          <w:color w:val="000000"/>
        </w:rPr>
        <w:t xml:space="preserve">, no uso das atribuições que lhe são conferidas pelo artigo 44, da Lei Orgânica do Município, </w:t>
      </w:r>
      <w:r w:rsidR="007A6F72" w:rsidRPr="006A0297">
        <w:rPr>
          <w:rFonts w:ascii="Arial" w:hAnsi="Arial" w:cs="Arial"/>
          <w:b/>
          <w:color w:val="000000"/>
        </w:rPr>
        <w:t>RESOLVE:</w:t>
      </w:r>
    </w:p>
    <w:p w:rsidR="007A6F72" w:rsidRPr="006A0297" w:rsidRDefault="007A6F72" w:rsidP="007A6F72">
      <w:pPr>
        <w:pStyle w:val="NormalWeb"/>
        <w:ind w:firstLine="708"/>
        <w:jc w:val="both"/>
        <w:rPr>
          <w:rFonts w:ascii="Arial" w:hAnsi="Arial" w:cs="Arial"/>
          <w:color w:val="000000"/>
        </w:rPr>
      </w:pPr>
      <w:r w:rsidRPr="006A0297">
        <w:rPr>
          <w:rFonts w:ascii="Arial" w:hAnsi="Arial" w:cs="Arial"/>
          <w:b/>
          <w:color w:val="000000"/>
        </w:rPr>
        <w:t>Art</w:t>
      </w:r>
      <w:r w:rsidR="006A0297" w:rsidRPr="006A0297">
        <w:rPr>
          <w:rFonts w:ascii="Arial" w:hAnsi="Arial" w:cs="Arial"/>
          <w:b/>
          <w:color w:val="000000"/>
        </w:rPr>
        <w:t>.</w:t>
      </w:r>
      <w:r w:rsidRPr="006A0297">
        <w:rPr>
          <w:rFonts w:ascii="Arial" w:hAnsi="Arial" w:cs="Arial"/>
          <w:b/>
          <w:color w:val="000000"/>
        </w:rPr>
        <w:t xml:space="preserve"> 1º</w:t>
      </w:r>
      <w:r w:rsidRPr="006A0297">
        <w:rPr>
          <w:rFonts w:ascii="Arial" w:hAnsi="Arial" w:cs="Arial"/>
          <w:color w:val="000000"/>
        </w:rPr>
        <w:t xml:space="preserve"> - A Creche Subvencionada localizada na Rua Seis, nº 100, no Bairro Residencial Flamboyant – Itaquaquecetuba, passa a ter a seguinte denominação: </w:t>
      </w:r>
      <w:r w:rsidRPr="006A0297">
        <w:rPr>
          <w:rFonts w:ascii="Arial" w:hAnsi="Arial" w:cs="Arial"/>
          <w:b/>
          <w:color w:val="000000"/>
        </w:rPr>
        <w:t>“Francisco Alves de Araujo”.</w:t>
      </w:r>
    </w:p>
    <w:p w:rsidR="007A6F72" w:rsidRPr="006A0297" w:rsidRDefault="007A6F72" w:rsidP="007A6F72">
      <w:pPr>
        <w:pStyle w:val="NormalWeb"/>
        <w:ind w:firstLine="708"/>
        <w:jc w:val="both"/>
        <w:rPr>
          <w:rFonts w:ascii="Arial" w:hAnsi="Arial" w:cs="Arial"/>
          <w:color w:val="000000"/>
        </w:rPr>
      </w:pPr>
      <w:r w:rsidRPr="006A0297">
        <w:rPr>
          <w:rFonts w:ascii="Arial" w:hAnsi="Arial" w:cs="Arial"/>
          <w:b/>
          <w:color w:val="000000"/>
        </w:rPr>
        <w:t>Art</w:t>
      </w:r>
      <w:r w:rsidR="006A0297" w:rsidRPr="006A0297">
        <w:rPr>
          <w:rFonts w:ascii="Arial" w:hAnsi="Arial" w:cs="Arial"/>
          <w:b/>
          <w:color w:val="000000"/>
        </w:rPr>
        <w:t>.</w:t>
      </w:r>
      <w:r w:rsidRPr="006A0297">
        <w:rPr>
          <w:rFonts w:ascii="Arial" w:hAnsi="Arial" w:cs="Arial"/>
          <w:b/>
          <w:color w:val="000000"/>
        </w:rPr>
        <w:t xml:space="preserve"> 2º</w:t>
      </w:r>
      <w:r w:rsidRPr="006A0297">
        <w:rPr>
          <w:rFonts w:ascii="Arial" w:hAnsi="Arial" w:cs="Arial"/>
          <w:color w:val="000000"/>
        </w:rPr>
        <w:t xml:space="preserve"> - As despesas decorrentes da execução da presente Lei correrão por conta das dotações próprias do orçamento.</w:t>
      </w:r>
    </w:p>
    <w:p w:rsidR="007A6F72" w:rsidRPr="006A0297" w:rsidRDefault="007A6F72" w:rsidP="007A6F72">
      <w:pPr>
        <w:pStyle w:val="NormalWeb"/>
        <w:jc w:val="both"/>
        <w:rPr>
          <w:rFonts w:ascii="Arial" w:hAnsi="Arial" w:cs="Arial"/>
          <w:color w:val="000000"/>
        </w:rPr>
      </w:pPr>
      <w:r w:rsidRPr="006A0297">
        <w:rPr>
          <w:rFonts w:ascii="Arial" w:hAnsi="Arial" w:cs="Arial"/>
          <w:color w:val="000000"/>
        </w:rPr>
        <w:t xml:space="preserve">          </w:t>
      </w:r>
      <w:r w:rsidRPr="006A0297">
        <w:rPr>
          <w:rFonts w:ascii="Arial" w:hAnsi="Arial" w:cs="Arial"/>
          <w:b/>
          <w:color w:val="000000"/>
        </w:rPr>
        <w:t>Art</w:t>
      </w:r>
      <w:r w:rsidR="006A0297" w:rsidRPr="006A0297">
        <w:rPr>
          <w:rFonts w:ascii="Arial" w:hAnsi="Arial" w:cs="Arial"/>
          <w:b/>
          <w:color w:val="000000"/>
        </w:rPr>
        <w:t>.</w:t>
      </w:r>
      <w:r w:rsidRPr="006A0297">
        <w:rPr>
          <w:rFonts w:ascii="Arial" w:hAnsi="Arial" w:cs="Arial"/>
          <w:b/>
          <w:color w:val="000000"/>
        </w:rPr>
        <w:t xml:space="preserve"> 3º</w:t>
      </w:r>
      <w:r w:rsidRPr="006A0297">
        <w:rPr>
          <w:rFonts w:ascii="Arial" w:hAnsi="Arial" w:cs="Arial"/>
          <w:color w:val="000000"/>
        </w:rPr>
        <w:t xml:space="preserve"> - Esta Lei entrará em vigor na data de sua publicação, revogadas as disposições em contrário.</w:t>
      </w:r>
    </w:p>
    <w:p w:rsidR="007A6F72" w:rsidRPr="006A0297" w:rsidRDefault="007A6F72" w:rsidP="007A6F72">
      <w:pPr>
        <w:pStyle w:val="NormalWeb"/>
        <w:rPr>
          <w:rFonts w:ascii="Arial" w:hAnsi="Arial" w:cs="Arial"/>
          <w:color w:val="000000"/>
        </w:rPr>
      </w:pPr>
    </w:p>
    <w:p w:rsidR="007A6F72" w:rsidRPr="006A0297" w:rsidRDefault="007A6F72" w:rsidP="007A6F72">
      <w:pPr>
        <w:pStyle w:val="NormalWeb"/>
        <w:ind w:firstLine="708"/>
        <w:rPr>
          <w:rFonts w:ascii="Arial" w:hAnsi="Arial" w:cs="Arial"/>
          <w:color w:val="000000"/>
        </w:rPr>
      </w:pPr>
      <w:r w:rsidRPr="006A0297">
        <w:rPr>
          <w:rFonts w:ascii="Arial" w:hAnsi="Arial" w:cs="Arial"/>
          <w:b/>
          <w:color w:val="000000"/>
        </w:rPr>
        <w:t>PLENÁRIO VEREADOR MAURÍCIO ALVES BRAZ</w:t>
      </w:r>
      <w:r w:rsidRPr="006A0297">
        <w:rPr>
          <w:rFonts w:ascii="Arial" w:hAnsi="Arial" w:cs="Arial"/>
          <w:color w:val="000000"/>
        </w:rPr>
        <w:t>, em 05 de fevereiro de 2018.</w:t>
      </w:r>
    </w:p>
    <w:p w:rsidR="007A6F72" w:rsidRPr="006A0297" w:rsidRDefault="007A6F72" w:rsidP="007A6F72">
      <w:pPr>
        <w:pStyle w:val="NormalWeb"/>
        <w:jc w:val="center"/>
        <w:rPr>
          <w:rFonts w:ascii="Arial" w:hAnsi="Arial" w:cs="Arial"/>
          <w:b/>
          <w:color w:val="000000"/>
          <w:u w:val="single"/>
        </w:rPr>
      </w:pPr>
    </w:p>
    <w:p w:rsidR="007A6F72" w:rsidRPr="00CC32E6" w:rsidRDefault="007A6F72" w:rsidP="007A6F72">
      <w:pPr>
        <w:pStyle w:val="NormalWeb"/>
        <w:jc w:val="center"/>
        <w:rPr>
          <w:b/>
          <w:color w:val="000000"/>
          <w:sz w:val="27"/>
          <w:szCs w:val="27"/>
          <w:u w:val="single"/>
        </w:rPr>
      </w:pPr>
    </w:p>
    <w:p w:rsidR="007A6F72" w:rsidRPr="00CC32E6" w:rsidRDefault="007A6F72" w:rsidP="007A6F72">
      <w:pPr>
        <w:pStyle w:val="NormalWeb"/>
        <w:jc w:val="center"/>
        <w:rPr>
          <w:b/>
          <w:color w:val="000000"/>
          <w:sz w:val="27"/>
          <w:szCs w:val="27"/>
        </w:rPr>
      </w:pPr>
      <w:r w:rsidRPr="00CC32E6">
        <w:rPr>
          <w:b/>
          <w:color w:val="000000"/>
          <w:sz w:val="27"/>
          <w:szCs w:val="27"/>
        </w:rPr>
        <w:t>_______________________</w:t>
      </w:r>
    </w:p>
    <w:p w:rsidR="007A6F72" w:rsidRPr="00CC32E6" w:rsidRDefault="007A6F72" w:rsidP="007A6F72">
      <w:pPr>
        <w:pStyle w:val="NormalWeb"/>
        <w:jc w:val="center"/>
        <w:rPr>
          <w:b/>
          <w:color w:val="000000"/>
          <w:sz w:val="27"/>
          <w:szCs w:val="27"/>
        </w:rPr>
      </w:pPr>
      <w:r w:rsidRPr="00CC32E6">
        <w:rPr>
          <w:b/>
          <w:color w:val="000000"/>
          <w:sz w:val="27"/>
          <w:szCs w:val="27"/>
        </w:rPr>
        <w:t>CESAR DINIZ DE SOUZA</w:t>
      </w:r>
    </w:p>
    <w:p w:rsidR="007A6F72" w:rsidRPr="00CC32E6" w:rsidRDefault="007A6F72" w:rsidP="007A6F72">
      <w:pPr>
        <w:pStyle w:val="NormalWeb"/>
        <w:jc w:val="center"/>
        <w:rPr>
          <w:b/>
          <w:color w:val="000000"/>
          <w:sz w:val="27"/>
          <w:szCs w:val="27"/>
        </w:rPr>
      </w:pPr>
      <w:r w:rsidRPr="00CC32E6">
        <w:rPr>
          <w:b/>
          <w:color w:val="000000"/>
          <w:sz w:val="27"/>
          <w:szCs w:val="27"/>
        </w:rPr>
        <w:t>Vereador</w:t>
      </w:r>
    </w:p>
    <w:p w:rsidR="00CC32E6" w:rsidRPr="00CC32E6" w:rsidRDefault="00CC32E6" w:rsidP="007A6F72">
      <w:pPr>
        <w:pStyle w:val="NormalWeb"/>
        <w:jc w:val="center"/>
        <w:rPr>
          <w:b/>
          <w:color w:val="000000"/>
          <w:sz w:val="27"/>
          <w:szCs w:val="27"/>
          <w:u w:val="single"/>
        </w:rPr>
      </w:pPr>
    </w:p>
    <w:p w:rsidR="00CC32E6" w:rsidRPr="00CC32E6" w:rsidRDefault="00CC32E6" w:rsidP="007A6F72">
      <w:pPr>
        <w:pStyle w:val="NormalWeb"/>
        <w:jc w:val="center"/>
        <w:rPr>
          <w:b/>
          <w:color w:val="000000"/>
          <w:sz w:val="27"/>
          <w:szCs w:val="27"/>
          <w:u w:val="single"/>
        </w:rPr>
      </w:pPr>
    </w:p>
    <w:p w:rsidR="00CC32E6" w:rsidRPr="00CC32E6" w:rsidRDefault="00CC32E6" w:rsidP="00CC32E6">
      <w:pPr>
        <w:pStyle w:val="NormalWeb"/>
        <w:rPr>
          <w:color w:val="000000"/>
          <w:sz w:val="27"/>
          <w:szCs w:val="27"/>
          <w:u w:val="single"/>
        </w:rPr>
      </w:pPr>
    </w:p>
    <w:p w:rsidR="00CC32E6" w:rsidRPr="00CC32E6" w:rsidRDefault="00CC32E6" w:rsidP="00CC32E6">
      <w:pPr>
        <w:pStyle w:val="NormalWeb"/>
        <w:rPr>
          <w:color w:val="000000"/>
          <w:sz w:val="27"/>
          <w:szCs w:val="27"/>
          <w:u w:val="single"/>
        </w:rPr>
      </w:pPr>
    </w:p>
    <w:p w:rsidR="00CC32E6" w:rsidRDefault="00CC32E6" w:rsidP="00CC32E6">
      <w:pPr>
        <w:pStyle w:val="NormalWeb"/>
        <w:rPr>
          <w:b/>
          <w:color w:val="000000"/>
          <w:sz w:val="27"/>
          <w:szCs w:val="27"/>
          <w:u w:val="single"/>
        </w:rPr>
      </w:pPr>
      <w:r w:rsidRPr="00CC32E6">
        <w:rPr>
          <w:b/>
          <w:color w:val="000000"/>
          <w:sz w:val="27"/>
          <w:szCs w:val="27"/>
          <w:u w:val="single"/>
        </w:rPr>
        <w:t>Biografia Sr. Francisco Alves de Araujo</w:t>
      </w:r>
    </w:p>
    <w:p w:rsidR="00CC32E6" w:rsidRPr="00CC32E6" w:rsidRDefault="00CC32E6" w:rsidP="00CC32E6">
      <w:pPr>
        <w:pStyle w:val="NormalWeb"/>
        <w:rPr>
          <w:b/>
          <w:color w:val="000000"/>
          <w:sz w:val="27"/>
          <w:szCs w:val="27"/>
        </w:rPr>
      </w:pPr>
    </w:p>
    <w:p w:rsidR="00CC32E6" w:rsidRDefault="00CC32E6" w:rsidP="00CC32E6">
      <w:pPr>
        <w:pStyle w:val="NormalWeb"/>
        <w:jc w:val="both"/>
        <w:rPr>
          <w:color w:val="000000"/>
          <w:sz w:val="27"/>
          <w:szCs w:val="27"/>
        </w:rPr>
      </w:pPr>
      <w:r>
        <w:rPr>
          <w:color w:val="000000"/>
          <w:sz w:val="27"/>
          <w:szCs w:val="27"/>
        </w:rPr>
        <w:t>No ano de 1935, no Município de Mundo Novo, no Estado da Bahia, no dia 03 de dezembro, nasce Francisco Alves de Araujo, filho de Sergio e Ernestina Alves de Araujo.</w:t>
      </w:r>
    </w:p>
    <w:p w:rsidR="00CC32E6" w:rsidRDefault="00CC32E6" w:rsidP="00CC32E6">
      <w:pPr>
        <w:pStyle w:val="NormalWeb"/>
        <w:jc w:val="both"/>
        <w:rPr>
          <w:color w:val="000000"/>
          <w:sz w:val="27"/>
          <w:szCs w:val="27"/>
        </w:rPr>
      </w:pPr>
      <w:r>
        <w:rPr>
          <w:color w:val="000000"/>
          <w:sz w:val="27"/>
          <w:szCs w:val="27"/>
        </w:rPr>
        <w:t>De família humilde, pai lavrador, perdeu a mãe ainda criança. Desde cedo já começa a trabalhar para ajudar no sustento da casa. Ao completar 18 anos se aventura para o Estado de São Paulo para tentar uma vida melhor. Sem nunca ter frequentado uma escola, portanto analfabeto, se viu novamente tendo que trabalhar pesado para sobreviver. Nunca reclamava da situação, pois sabia que não tinha como ser diferente.</w:t>
      </w:r>
    </w:p>
    <w:p w:rsidR="00CC32E6" w:rsidRDefault="00CC32E6" w:rsidP="00CC32E6">
      <w:pPr>
        <w:pStyle w:val="NormalWeb"/>
        <w:jc w:val="both"/>
        <w:rPr>
          <w:color w:val="000000"/>
          <w:sz w:val="27"/>
          <w:szCs w:val="27"/>
        </w:rPr>
      </w:pPr>
      <w:r>
        <w:rPr>
          <w:color w:val="000000"/>
          <w:sz w:val="27"/>
          <w:szCs w:val="27"/>
        </w:rPr>
        <w:t>Em 1966, aos 31 anos, no dia 21 de maio, casa-se com Lindaura Hermenegilda Rosa de Araujo e escolhe o Município de Itaquaquecetuba onde foi aceito com muito carinho para constituir sua família, seu maior tesouro. E foi nesta bela cidade que criou e educou seus filhos, com muitas dificuldades, não deixando faltar o básico, mas sempre mantendo uma educação com muito amor e preservando os valores morais e éticos.</w:t>
      </w:r>
    </w:p>
    <w:p w:rsidR="00CC32E6" w:rsidRDefault="00CC32E6" w:rsidP="00CC32E6">
      <w:pPr>
        <w:pStyle w:val="NormalWeb"/>
        <w:jc w:val="both"/>
        <w:rPr>
          <w:color w:val="000000"/>
          <w:sz w:val="27"/>
          <w:szCs w:val="27"/>
        </w:rPr>
      </w:pPr>
      <w:r>
        <w:rPr>
          <w:color w:val="000000"/>
          <w:sz w:val="27"/>
          <w:szCs w:val="27"/>
        </w:rPr>
        <w:t>Suas maiores alegrias eram reunir a família aos finais de semana, ouvir seu radinho de pilha e torcer pelo seu time do coração... o Corinthians.</w:t>
      </w:r>
    </w:p>
    <w:p w:rsidR="00CC32E6" w:rsidRDefault="00CC32E6" w:rsidP="00CC32E6">
      <w:pPr>
        <w:pStyle w:val="NormalWeb"/>
        <w:jc w:val="both"/>
        <w:rPr>
          <w:color w:val="000000"/>
          <w:sz w:val="27"/>
          <w:szCs w:val="27"/>
        </w:rPr>
      </w:pPr>
      <w:r>
        <w:rPr>
          <w:color w:val="000000"/>
          <w:sz w:val="27"/>
          <w:szCs w:val="27"/>
        </w:rPr>
        <w:t>Um dos maiores desafios de sua vida foi uma batalha contra o câncer. Passou por todos os processos de quimioterapia e radioterapia, onde com muita fé, amor e união da família consegue ser curado totalmente.</w:t>
      </w:r>
    </w:p>
    <w:p w:rsidR="00CC32E6" w:rsidRDefault="00CC32E6" w:rsidP="00CC32E6">
      <w:pPr>
        <w:pStyle w:val="NormalWeb"/>
        <w:jc w:val="both"/>
        <w:rPr>
          <w:color w:val="000000"/>
          <w:sz w:val="27"/>
          <w:szCs w:val="27"/>
        </w:rPr>
      </w:pPr>
      <w:r>
        <w:rPr>
          <w:color w:val="000000"/>
          <w:sz w:val="27"/>
          <w:szCs w:val="27"/>
        </w:rPr>
        <w:t>Aos 80 anos, no dia 09 de fevereiro de 2016, depois de ver todos os seus filhos criados, encerra-se a trajetória de vida deste grande homem. Deixa 7 filhos (Edson, Sergio, Elio, Elizabete, Edna, Eliane e Érica), 16 netos e 1 bisneta.</w:t>
      </w:r>
    </w:p>
    <w:p w:rsidR="00CC32E6" w:rsidRDefault="00CC32E6" w:rsidP="00CC32E6">
      <w:pPr>
        <w:pStyle w:val="NormalWeb"/>
        <w:jc w:val="both"/>
        <w:rPr>
          <w:color w:val="000000"/>
          <w:sz w:val="27"/>
          <w:szCs w:val="27"/>
        </w:rPr>
      </w:pPr>
      <w:r>
        <w:rPr>
          <w:color w:val="000000"/>
          <w:sz w:val="27"/>
          <w:szCs w:val="27"/>
        </w:rPr>
        <w:t>Seu legado de vida foi a força, a coragem, a honestidade e a fé.</w:t>
      </w:r>
    </w:p>
    <w:p w:rsidR="00D06BE4" w:rsidRDefault="00D1252C" w:rsidP="00CC32E6">
      <w:pPr>
        <w:jc w:val="both"/>
      </w:pPr>
    </w:p>
    <w:sectPr w:rsidR="00D06BE4" w:rsidSect="007A6F72">
      <w:headerReference w:type="default" r:id="rId6"/>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52C" w:rsidRDefault="00D1252C" w:rsidP="00FE2D63">
      <w:pPr>
        <w:spacing w:after="0" w:line="240" w:lineRule="auto"/>
      </w:pPr>
      <w:r>
        <w:separator/>
      </w:r>
    </w:p>
  </w:endnote>
  <w:endnote w:type="continuationSeparator" w:id="1">
    <w:p w:rsidR="00D1252C" w:rsidRDefault="00D1252C" w:rsidP="00FE2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52C" w:rsidRDefault="00D1252C" w:rsidP="00FE2D63">
      <w:pPr>
        <w:spacing w:after="0" w:line="240" w:lineRule="auto"/>
      </w:pPr>
      <w:r>
        <w:separator/>
      </w:r>
    </w:p>
  </w:footnote>
  <w:footnote w:type="continuationSeparator" w:id="1">
    <w:p w:rsidR="00D1252C" w:rsidRDefault="00D1252C" w:rsidP="00FE2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63" w:rsidRDefault="00FE2D63">
    <w:pPr>
      <w:pStyle w:val="Cabealho"/>
    </w:pPr>
    <w:r>
      <w:rPr>
        <w:noProof/>
        <w:lang w:eastAsia="pt-BR"/>
      </w:rPr>
      <w:drawing>
        <wp:anchor distT="0" distB="0" distL="114300" distR="114300" simplePos="0" relativeHeight="251658240" behindDoc="0" locked="0" layoutInCell="1" allowOverlap="1">
          <wp:simplePos x="0" y="0"/>
          <wp:positionH relativeFrom="margin">
            <wp:posOffset>5821680</wp:posOffset>
          </wp:positionH>
          <wp:positionV relativeFrom="margin">
            <wp:align>center</wp:align>
          </wp:positionV>
          <wp:extent cx="381000" cy="4352925"/>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3529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7A6F72"/>
    <w:rsid w:val="005752E0"/>
    <w:rsid w:val="006A0297"/>
    <w:rsid w:val="007A6F72"/>
    <w:rsid w:val="007B22CF"/>
    <w:rsid w:val="0084493D"/>
    <w:rsid w:val="00931DD8"/>
    <w:rsid w:val="00AE611A"/>
    <w:rsid w:val="00C7661F"/>
    <w:rsid w:val="00CA26D5"/>
    <w:rsid w:val="00CC32E6"/>
    <w:rsid w:val="00D1252C"/>
    <w:rsid w:val="00D152A1"/>
    <w:rsid w:val="00E4610E"/>
    <w:rsid w:val="00FE2D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0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A6F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FE2D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2D63"/>
  </w:style>
  <w:style w:type="paragraph" w:styleId="Rodap">
    <w:name w:val="footer"/>
    <w:basedOn w:val="Normal"/>
    <w:link w:val="RodapChar"/>
    <w:uiPriority w:val="99"/>
    <w:semiHidden/>
    <w:unhideWhenUsed/>
    <w:rsid w:val="00FE2D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E2D63"/>
  </w:style>
</w:styles>
</file>

<file path=word/webSettings.xml><?xml version="1.0" encoding="utf-8"?>
<w:webSettings xmlns:r="http://schemas.openxmlformats.org/officeDocument/2006/relationships" xmlns:w="http://schemas.openxmlformats.org/wordprocessingml/2006/main">
  <w:divs>
    <w:div w:id="425153528">
      <w:bodyDiv w:val="1"/>
      <w:marLeft w:val="0"/>
      <w:marRight w:val="0"/>
      <w:marTop w:val="0"/>
      <w:marBottom w:val="0"/>
      <w:divBdr>
        <w:top w:val="none" w:sz="0" w:space="0" w:color="auto"/>
        <w:left w:val="none" w:sz="0" w:space="0" w:color="auto"/>
        <w:bottom w:val="none" w:sz="0" w:space="0" w:color="auto"/>
        <w:right w:val="none" w:sz="0" w:space="0" w:color="auto"/>
      </w:divBdr>
    </w:div>
    <w:div w:id="1587613215">
      <w:bodyDiv w:val="1"/>
      <w:marLeft w:val="0"/>
      <w:marRight w:val="0"/>
      <w:marTop w:val="0"/>
      <w:marBottom w:val="0"/>
      <w:divBdr>
        <w:top w:val="none" w:sz="0" w:space="0" w:color="auto"/>
        <w:left w:val="none" w:sz="0" w:space="0" w:color="auto"/>
        <w:bottom w:val="none" w:sz="0" w:space="0" w:color="auto"/>
        <w:right w:val="none" w:sz="0" w:space="0" w:color="auto"/>
      </w:divBdr>
    </w:div>
    <w:div w:id="18012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390</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Usuário do Windows</cp:lastModifiedBy>
  <cp:revision>8</cp:revision>
  <dcterms:created xsi:type="dcterms:W3CDTF">2018-02-05T13:34:00Z</dcterms:created>
  <dcterms:modified xsi:type="dcterms:W3CDTF">2018-02-05T14:28:00Z</dcterms:modified>
</cp:coreProperties>
</file>