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6EF" w:rsidRPr="007D66EF" w:rsidRDefault="007D66EF" w:rsidP="007D66EF">
      <w:pPr>
        <w:tabs>
          <w:tab w:val="left" w:pos="9923"/>
          <w:tab w:val="left" w:pos="10348"/>
        </w:tabs>
        <w:ind w:right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D66E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Projetos em deliberação - 08ª Sessão Ordinária de 2018</w:t>
      </w:r>
    </w:p>
    <w:p w:rsidR="007D66EF" w:rsidRPr="00FD1C03" w:rsidRDefault="007D66EF" w:rsidP="007D66EF">
      <w:pPr>
        <w:tabs>
          <w:tab w:val="left" w:pos="9923"/>
          <w:tab w:val="left" w:pos="10348"/>
        </w:tabs>
        <w:ind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66EF" w:rsidRPr="00FD1C03" w:rsidRDefault="007D66EF" w:rsidP="007D66EF">
      <w:pPr>
        <w:tabs>
          <w:tab w:val="left" w:pos="9923"/>
          <w:tab w:val="left" w:pos="10348"/>
        </w:tabs>
        <w:ind w:right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1C03">
        <w:rPr>
          <w:rFonts w:ascii="Times New Roman" w:eastAsia="Times New Roman" w:hAnsi="Times New Roman" w:cs="Times New Roman"/>
          <w:b/>
          <w:sz w:val="28"/>
          <w:szCs w:val="28"/>
        </w:rPr>
        <w:t>Projeto de Lei nº 13/2018</w:t>
      </w:r>
    </w:p>
    <w:p w:rsidR="007D66EF" w:rsidRDefault="007D66EF" w:rsidP="007D66EF">
      <w:pPr>
        <w:tabs>
          <w:tab w:val="left" w:pos="9923"/>
          <w:tab w:val="left" w:pos="10348"/>
        </w:tabs>
        <w:ind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C03">
        <w:rPr>
          <w:rFonts w:ascii="Times New Roman" w:eastAsia="Times New Roman" w:hAnsi="Times New Roman" w:cs="Times New Roman"/>
          <w:b/>
          <w:sz w:val="28"/>
          <w:szCs w:val="28"/>
        </w:rPr>
        <w:t>Autoria</w:t>
      </w:r>
      <w:r w:rsidRPr="00FD1C03">
        <w:rPr>
          <w:rFonts w:ascii="Times New Roman" w:eastAsia="Times New Roman" w:hAnsi="Times New Roman" w:cs="Times New Roman"/>
          <w:sz w:val="28"/>
          <w:szCs w:val="28"/>
        </w:rPr>
        <w:t>: Vereador Carlos Alberto Gomes Santiago Barbosa</w:t>
      </w:r>
    </w:p>
    <w:p w:rsidR="007D66EF" w:rsidRPr="00FD1C03" w:rsidRDefault="007D66EF" w:rsidP="007D66EF">
      <w:pPr>
        <w:tabs>
          <w:tab w:val="left" w:pos="9923"/>
          <w:tab w:val="left" w:pos="10348"/>
        </w:tabs>
        <w:ind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C03">
        <w:rPr>
          <w:rFonts w:ascii="Times New Roman" w:eastAsia="Times New Roman" w:hAnsi="Times New Roman" w:cs="Times New Roman"/>
          <w:b/>
          <w:sz w:val="28"/>
          <w:szCs w:val="28"/>
        </w:rPr>
        <w:t>Assunto</w:t>
      </w:r>
      <w:r w:rsidRPr="00FD1C03">
        <w:rPr>
          <w:rFonts w:ascii="Times New Roman" w:eastAsia="Times New Roman" w:hAnsi="Times New Roman" w:cs="Times New Roman"/>
          <w:sz w:val="28"/>
          <w:szCs w:val="28"/>
        </w:rPr>
        <w:t xml:space="preserve">: “Dispõe sobre a regulamentação no âmbito municipal a aplicação do artigo 55, inciso VI e artigo 556, inciso II da Lei Federal 8666/93, obrigando a utilização do seguro-garantia de execução de contratos públicos de obras e de fornecimento de bens ou de serviços, denominando essa modalidade e aplicação da Lei, como Seguro Anti Corrupção – SAC, e dá outras providências” </w:t>
      </w:r>
    </w:p>
    <w:p w:rsidR="007D66EF" w:rsidRPr="00FD1C03" w:rsidRDefault="007D66EF" w:rsidP="007D66EF">
      <w:pPr>
        <w:tabs>
          <w:tab w:val="left" w:pos="9923"/>
          <w:tab w:val="left" w:pos="10348"/>
        </w:tabs>
        <w:ind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66EF" w:rsidRPr="00FD1C03" w:rsidRDefault="007D66EF" w:rsidP="007D66EF">
      <w:pPr>
        <w:tabs>
          <w:tab w:val="left" w:pos="9923"/>
          <w:tab w:val="left" w:pos="10348"/>
        </w:tabs>
        <w:ind w:right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1C03">
        <w:rPr>
          <w:rFonts w:ascii="Times New Roman" w:eastAsia="Times New Roman" w:hAnsi="Times New Roman" w:cs="Times New Roman"/>
          <w:b/>
          <w:sz w:val="28"/>
          <w:szCs w:val="28"/>
        </w:rPr>
        <w:t>Moção nº 04/2018</w:t>
      </w:r>
    </w:p>
    <w:p w:rsidR="007D66EF" w:rsidRPr="00FD1C03" w:rsidRDefault="007D66EF" w:rsidP="007D66EF">
      <w:pPr>
        <w:tabs>
          <w:tab w:val="left" w:pos="9923"/>
          <w:tab w:val="left" w:pos="10348"/>
        </w:tabs>
        <w:ind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C03">
        <w:rPr>
          <w:rFonts w:ascii="Times New Roman" w:eastAsia="Times New Roman" w:hAnsi="Times New Roman" w:cs="Times New Roman"/>
          <w:b/>
          <w:sz w:val="28"/>
          <w:szCs w:val="28"/>
        </w:rPr>
        <w:t>Autoria:</w:t>
      </w:r>
      <w:r w:rsidRPr="00FD1C03">
        <w:rPr>
          <w:rFonts w:ascii="Times New Roman" w:eastAsia="Times New Roman" w:hAnsi="Times New Roman" w:cs="Times New Roman"/>
          <w:sz w:val="28"/>
          <w:szCs w:val="28"/>
        </w:rPr>
        <w:t xml:space="preserve"> Armando Tavares dos </w:t>
      </w:r>
      <w:proofErr w:type="gramStart"/>
      <w:r w:rsidRPr="00FD1C03">
        <w:rPr>
          <w:rFonts w:ascii="Times New Roman" w:eastAsia="Times New Roman" w:hAnsi="Times New Roman" w:cs="Times New Roman"/>
          <w:sz w:val="28"/>
          <w:szCs w:val="28"/>
        </w:rPr>
        <w:t>Santos Neto</w:t>
      </w:r>
      <w:proofErr w:type="gramEnd"/>
    </w:p>
    <w:p w:rsidR="007D66EF" w:rsidRPr="00FD1C03" w:rsidRDefault="007D66EF" w:rsidP="007D66EF">
      <w:pPr>
        <w:tabs>
          <w:tab w:val="left" w:pos="9923"/>
          <w:tab w:val="left" w:pos="10348"/>
        </w:tabs>
        <w:ind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C03">
        <w:rPr>
          <w:rFonts w:ascii="Times New Roman" w:eastAsia="Times New Roman" w:hAnsi="Times New Roman" w:cs="Times New Roman"/>
          <w:b/>
          <w:sz w:val="28"/>
          <w:szCs w:val="28"/>
        </w:rPr>
        <w:t>Assunto:</w:t>
      </w:r>
      <w:r w:rsidRPr="00FD1C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FD1C03">
        <w:rPr>
          <w:rFonts w:ascii="Times New Roman" w:eastAsia="Times New Roman" w:hAnsi="Times New Roman" w:cs="Times New Roman"/>
          <w:sz w:val="28"/>
          <w:szCs w:val="28"/>
        </w:rPr>
        <w:t xml:space="preserve">Votos de Aplausos ao 35º Batalhão da Polícia Militar de </w:t>
      </w:r>
      <w:proofErr w:type="spellStart"/>
      <w:r w:rsidRPr="00FD1C03">
        <w:rPr>
          <w:rFonts w:ascii="Times New Roman" w:eastAsia="Times New Roman" w:hAnsi="Times New Roman" w:cs="Times New Roman"/>
          <w:sz w:val="28"/>
          <w:szCs w:val="28"/>
        </w:rPr>
        <w:t>Itaquaquecetuba</w:t>
      </w:r>
      <w:proofErr w:type="spellEnd"/>
      <w:r w:rsidRPr="00FD1C03">
        <w:rPr>
          <w:rFonts w:ascii="Times New Roman" w:eastAsia="Times New Roman" w:hAnsi="Times New Roman" w:cs="Times New Roman"/>
          <w:sz w:val="28"/>
          <w:szCs w:val="28"/>
        </w:rPr>
        <w:t>, pelos relevantes serviços prestados à comunidade</w:t>
      </w:r>
      <w:r>
        <w:rPr>
          <w:rFonts w:ascii="Times New Roman" w:eastAsia="Times New Roman" w:hAnsi="Times New Roman" w:cs="Times New Roman"/>
          <w:sz w:val="28"/>
          <w:szCs w:val="28"/>
        </w:rPr>
        <w:t>”</w:t>
      </w:r>
      <w:r w:rsidRPr="00FD1C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7D66EF" w:rsidRPr="00FD1C03" w:rsidSect="007D66EF">
      <w:headerReference w:type="default" r:id="rId4"/>
      <w:pgSz w:w="12240" w:h="15840"/>
      <w:pgMar w:top="3402" w:right="758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512" w:rsidRDefault="007D66EF">
    <w:pPr>
      <w:pStyle w:val="Cabealho"/>
    </w:pPr>
  </w:p>
  <w:p w:rsidR="0033514D" w:rsidRDefault="007D66E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217F62"/>
    <w:rsid w:val="00002B9B"/>
    <w:rsid w:val="00053C3C"/>
    <w:rsid w:val="001915A3"/>
    <w:rsid w:val="00217F62"/>
    <w:rsid w:val="003464E3"/>
    <w:rsid w:val="00531FD7"/>
    <w:rsid w:val="007D66EF"/>
    <w:rsid w:val="008E55DD"/>
    <w:rsid w:val="00A906D8"/>
    <w:rsid w:val="00AB5A74"/>
    <w:rsid w:val="00B61CFF"/>
    <w:rsid w:val="00BC07FD"/>
    <w:rsid w:val="00F07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7D66EF"/>
    <w:pPr>
      <w:tabs>
        <w:tab w:val="center" w:pos="4252"/>
        <w:tab w:val="right" w:pos="8504"/>
      </w:tabs>
    </w:pPr>
    <w:rPr>
      <w:rFonts w:eastAsiaTheme="minorEastAsia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7D66EF"/>
    <w:rPr>
      <w:rFonts w:eastAsiaTheme="minorEastAsia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600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Usuário do Windows</cp:lastModifiedBy>
  <cp:revision>6</cp:revision>
  <dcterms:created xsi:type="dcterms:W3CDTF">2015-07-02T20:38:00Z</dcterms:created>
  <dcterms:modified xsi:type="dcterms:W3CDTF">2018-03-28T17:16:00Z</dcterms:modified>
</cp:coreProperties>
</file>