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Pr="0069761A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0E05A0">
        <w:rPr>
          <w:rFonts w:ascii="Arial Black" w:hAnsi="Arial Black" w:cs="Times New Roman"/>
          <w:b/>
          <w:sz w:val="26"/>
          <w:szCs w:val="26"/>
          <w:u w:val="single"/>
        </w:rPr>
        <w:t>604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Serviços Urbanos,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Tapa Buraco, na Rua</w:t>
      </w:r>
      <w:r w:rsidR="00DB7C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B7C9D">
        <w:rPr>
          <w:rFonts w:ascii="Arial" w:hAnsi="Arial" w:cs="Arial"/>
          <w:sz w:val="24"/>
          <w:szCs w:val="24"/>
        </w:rPr>
        <w:t>Paulínia</w:t>
      </w:r>
      <w:r>
        <w:rPr>
          <w:rFonts w:ascii="Arial" w:hAnsi="Arial" w:cs="Arial"/>
          <w:sz w:val="24"/>
          <w:szCs w:val="24"/>
        </w:rPr>
        <w:t>,</w:t>
      </w:r>
      <w:r w:rsidR="00DB7C9D">
        <w:rPr>
          <w:rFonts w:ascii="Arial" w:hAnsi="Arial" w:cs="Arial"/>
          <w:sz w:val="24"/>
          <w:szCs w:val="24"/>
        </w:rPr>
        <w:t>Pereira e Populina</w:t>
      </w:r>
      <w:r w:rsidR="000E05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B7C9D">
        <w:rPr>
          <w:rFonts w:ascii="Arial" w:hAnsi="Arial" w:cs="Arial"/>
          <w:sz w:val="24"/>
          <w:szCs w:val="24"/>
        </w:rPr>
        <w:t xml:space="preserve">todas </w:t>
      </w:r>
      <w:r>
        <w:rPr>
          <w:rFonts w:ascii="Arial" w:hAnsi="Arial" w:cs="Arial"/>
          <w:sz w:val="24"/>
          <w:szCs w:val="24"/>
        </w:rPr>
        <w:t>localizada</w:t>
      </w:r>
      <w:r w:rsidR="00DB7C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Bairro </w:t>
      </w:r>
      <w:r w:rsidR="00DB7C9D">
        <w:rPr>
          <w:rFonts w:ascii="Arial" w:hAnsi="Arial" w:cs="Arial"/>
          <w:sz w:val="24"/>
          <w:szCs w:val="24"/>
        </w:rPr>
        <w:t>J</w:t>
      </w:r>
      <w:r w:rsidR="00385590">
        <w:rPr>
          <w:rFonts w:ascii="Arial" w:hAnsi="Arial" w:cs="Arial"/>
          <w:sz w:val="24"/>
          <w:szCs w:val="24"/>
        </w:rPr>
        <w:t>ardim</w:t>
      </w:r>
      <w:r w:rsidR="00DB7C9D">
        <w:rPr>
          <w:rFonts w:ascii="Arial" w:hAnsi="Arial" w:cs="Arial"/>
          <w:sz w:val="24"/>
          <w:szCs w:val="24"/>
        </w:rPr>
        <w:t xml:space="preserve"> Caiub</w:t>
      </w:r>
      <w:r w:rsidR="0038559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neste município.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DB7C9D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DB7C9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CF" w:rsidRDefault="008C5FCF" w:rsidP="00F26130">
      <w:r>
        <w:separator/>
      </w:r>
    </w:p>
  </w:endnote>
  <w:endnote w:type="continuationSeparator" w:id="1">
    <w:p w:rsidR="008C5FCF" w:rsidRDefault="008C5FCF" w:rsidP="00F2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CF" w:rsidRDefault="008C5FCF" w:rsidP="00F26130">
      <w:r>
        <w:separator/>
      </w:r>
    </w:p>
  </w:footnote>
  <w:footnote w:type="continuationSeparator" w:id="1">
    <w:p w:rsidR="008C5FCF" w:rsidRDefault="008C5FCF" w:rsidP="00F26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30" w:rsidRDefault="00F261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03445"/>
    <w:rsid w:val="000E05A0"/>
    <w:rsid w:val="00322678"/>
    <w:rsid w:val="003845C3"/>
    <w:rsid w:val="00385590"/>
    <w:rsid w:val="006F3D61"/>
    <w:rsid w:val="00704B91"/>
    <w:rsid w:val="008A2C53"/>
    <w:rsid w:val="008C5FCF"/>
    <w:rsid w:val="00DB7C9D"/>
    <w:rsid w:val="00E77FBA"/>
    <w:rsid w:val="00F2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61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6130"/>
  </w:style>
  <w:style w:type="paragraph" w:styleId="Rodap">
    <w:name w:val="footer"/>
    <w:basedOn w:val="Normal"/>
    <w:link w:val="RodapChar"/>
    <w:uiPriority w:val="99"/>
    <w:semiHidden/>
    <w:unhideWhenUsed/>
    <w:rsid w:val="00F261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6</cp:revision>
  <cp:lastPrinted>2018-04-03T17:02:00Z</cp:lastPrinted>
  <dcterms:created xsi:type="dcterms:W3CDTF">2018-04-02T01:00:00Z</dcterms:created>
  <dcterms:modified xsi:type="dcterms:W3CDTF">2018-04-03T17:05:00Z</dcterms:modified>
</cp:coreProperties>
</file>