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50" w:rsidRDefault="0048351B">
      <w:pPr>
        <w:suppressAutoHyphens/>
        <w:spacing w:after="0" w:line="360" w:lineRule="exact"/>
        <w:jc w:val="right"/>
        <w:rPr>
          <w:rFonts w:ascii="Arial" w:hAnsi="Arial" w:cs="Arial"/>
          <w:b/>
          <w:bCs/>
          <w:color w:val="555555"/>
        </w:rPr>
      </w:pPr>
      <w:r>
        <w:rPr>
          <w:rFonts w:ascii="Arial" w:eastAsia="Calibri" w:hAnsi="Arial" w:cs="Calibri"/>
          <w:b/>
          <w:bCs/>
          <w:sz w:val="25"/>
        </w:rPr>
        <w:t>PROJETO DE LEI Nº</w:t>
      </w:r>
      <w:r>
        <w:rPr>
          <w:rFonts w:ascii="Arial" w:eastAsia="Calibri" w:hAnsi="Arial" w:cs="Calibri"/>
          <w:b/>
          <w:bCs/>
          <w:sz w:val="25"/>
          <w:u w:val="single"/>
        </w:rPr>
        <w:t>_______</w:t>
      </w:r>
      <w:r w:rsidR="00701191">
        <w:rPr>
          <w:rFonts w:ascii="Arial" w:eastAsia="Calibri" w:hAnsi="Arial" w:cs="Calibri"/>
          <w:b/>
          <w:bCs/>
          <w:sz w:val="25"/>
          <w:u w:val="single"/>
        </w:rPr>
        <w:t>42</w:t>
      </w:r>
      <w:r>
        <w:rPr>
          <w:rFonts w:ascii="Arial" w:eastAsia="Calibri" w:hAnsi="Arial" w:cs="Calibri"/>
          <w:b/>
          <w:bCs/>
          <w:sz w:val="25"/>
          <w:u w:val="single"/>
        </w:rPr>
        <w:t>_____</w:t>
      </w:r>
      <w:r>
        <w:rPr>
          <w:rFonts w:ascii="Arial" w:eastAsia="Calibri" w:hAnsi="Arial" w:cs="Calibri"/>
          <w:b/>
          <w:bCs/>
          <w:sz w:val="25"/>
        </w:rPr>
        <w:t>/2018.</w:t>
      </w:r>
    </w:p>
    <w:p w:rsidR="00D07750" w:rsidRDefault="00D07750">
      <w:pPr>
        <w:suppressAutoHyphens/>
        <w:spacing w:after="0" w:line="360" w:lineRule="exact"/>
        <w:jc w:val="right"/>
        <w:rPr>
          <w:rFonts w:eastAsia="Calibri" w:cs="Calibri"/>
          <w:sz w:val="25"/>
        </w:rPr>
      </w:pPr>
    </w:p>
    <w:p w:rsidR="00D07750" w:rsidRDefault="0048351B">
      <w:pPr>
        <w:ind w:left="1304"/>
        <w:jc w:val="both"/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“Dispõe sobre a obrigatoriedade de instalação de vasos sanitários infantis nos banheiros adultos de Shopping Centers e estabelecimentos similares e dá outras providências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”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D07750" w:rsidRDefault="0048351B">
      <w:pPr>
        <w:suppressAutoHyphens/>
        <w:spacing w:after="0" w:line="360" w:lineRule="exact"/>
        <w:jc w:val="both"/>
      </w:pPr>
      <w:r>
        <w:rPr>
          <w:rFonts w:ascii="Arial" w:eastAsia="Calibri" w:hAnsi="Arial" w:cs="Calibri"/>
          <w:b/>
          <w:sz w:val="25"/>
          <w:szCs w:val="24"/>
        </w:rPr>
        <w:tab/>
      </w:r>
      <w:r>
        <w:rPr>
          <w:rFonts w:ascii="Arial" w:eastAsia="Calibri" w:hAnsi="Arial" w:cs="Calibri"/>
          <w:b/>
          <w:sz w:val="25"/>
          <w:szCs w:val="24"/>
        </w:rPr>
        <w:tab/>
        <w:t>A</w:t>
      </w:r>
      <w:r w:rsidR="00144964">
        <w:rPr>
          <w:rFonts w:ascii="Arial" w:eastAsia="Calibri" w:hAnsi="Arial" w:cs="Calibri"/>
          <w:b/>
          <w:sz w:val="25"/>
          <w:szCs w:val="24"/>
        </w:rPr>
        <w:t xml:space="preserve"> </w:t>
      </w:r>
      <w:r>
        <w:rPr>
          <w:rFonts w:ascii="Arial" w:eastAsia="Calibri" w:hAnsi="Arial" w:cs="Calibri"/>
          <w:b/>
          <w:sz w:val="25"/>
          <w:szCs w:val="24"/>
        </w:rPr>
        <w:t>CÂMARA MUNICIPAL DE ITAQUAQUECETUBA</w:t>
      </w:r>
      <w:r>
        <w:rPr>
          <w:rFonts w:ascii="Arial" w:eastAsia="Calibri" w:hAnsi="Arial" w:cs="Calibri"/>
          <w:sz w:val="25"/>
          <w:szCs w:val="24"/>
        </w:rPr>
        <w:t xml:space="preserve">, no uso das atribuições que lhe são conferidas pelo artigo 47, da Lei Orgânica do Município, </w:t>
      </w:r>
      <w:r>
        <w:rPr>
          <w:rFonts w:ascii="Arial" w:eastAsia="Calibri" w:hAnsi="Arial" w:cs="Calibri"/>
          <w:b/>
          <w:sz w:val="25"/>
          <w:szCs w:val="24"/>
        </w:rPr>
        <w:t>RESOLVE</w:t>
      </w:r>
      <w:r>
        <w:rPr>
          <w:rFonts w:ascii="Arial" w:eastAsia="Calibri" w:hAnsi="Arial" w:cs="Calibri"/>
          <w:sz w:val="25"/>
          <w:szCs w:val="24"/>
        </w:rPr>
        <w:t xml:space="preserve">: </w:t>
      </w:r>
    </w:p>
    <w:p w:rsidR="00D07750" w:rsidRDefault="00D07750">
      <w:pPr>
        <w:suppressAutoHyphens/>
        <w:spacing w:after="0" w:line="360" w:lineRule="exact"/>
        <w:jc w:val="both"/>
        <w:rPr>
          <w:rFonts w:eastAsia="Calibri" w:cs="Calibri"/>
          <w:sz w:val="25"/>
          <w:szCs w:val="24"/>
        </w:rPr>
      </w:pPr>
    </w:p>
    <w:p w:rsidR="00D53926" w:rsidRDefault="0048351B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tab/>
      </w:r>
      <w:r>
        <w:tab/>
      </w:r>
      <w:r>
        <w:rPr>
          <w:rFonts w:ascii="Arial" w:hAnsi="Arial"/>
          <w:b/>
          <w:bCs/>
          <w:sz w:val="24"/>
          <w:szCs w:val="24"/>
        </w:rPr>
        <w:t xml:space="preserve">Artigo 1º </w:t>
      </w:r>
      <w:r>
        <w:rPr>
          <w:rFonts w:ascii="Arial" w:hAnsi="Arial"/>
          <w:sz w:val="24"/>
          <w:szCs w:val="24"/>
        </w:rPr>
        <w:t xml:space="preserve">- Ficam os shopping centers e demais estabelecimentos similares (públicos ou privados), localizados no Município de Itaquaquecetuba , obrigados a instalar pelo menos 1 cabine exclusiva com vaso sanitário infantil nos banheiros adultos (masculino e feminino). </w:t>
      </w:r>
    </w:p>
    <w:p w:rsidR="00D07750" w:rsidRDefault="0048351B" w:rsidP="00D53926">
      <w:pPr>
        <w:spacing w:line="360" w:lineRule="auto"/>
        <w:ind w:firstLine="1418"/>
        <w:jc w:val="both"/>
      </w:pPr>
      <w:r w:rsidRPr="00D53926">
        <w:rPr>
          <w:rFonts w:ascii="Arial" w:hAnsi="Arial"/>
          <w:b/>
          <w:sz w:val="24"/>
          <w:szCs w:val="24"/>
        </w:rPr>
        <w:t>Parágrafo Único</w:t>
      </w:r>
      <w:r>
        <w:rPr>
          <w:rFonts w:ascii="Arial" w:hAnsi="Arial"/>
          <w:sz w:val="24"/>
          <w:szCs w:val="24"/>
        </w:rPr>
        <w:t xml:space="preserve"> - Entende-se por estabelecimentos similares aqueles que apresentem grande fluxo de pessoas e infraestrutura de banheiros de utilização pública.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>Artigo 2º</w:t>
      </w:r>
      <w:r>
        <w:rPr>
          <w:rFonts w:ascii="Arial" w:hAnsi="Arial"/>
          <w:sz w:val="24"/>
          <w:szCs w:val="24"/>
        </w:rPr>
        <w:t xml:space="preserve"> - A instalação deverá ser feita em todos os banheiros do estabelecimento sendo necessária de no mínimo uma cabine exclusiva com bacia infantil por banheiro.</w:t>
      </w:r>
    </w:p>
    <w:p w:rsidR="00D07750" w:rsidRDefault="0048351B">
      <w:pPr>
        <w:spacing w:line="360" w:lineRule="auto"/>
        <w:jc w:val="both"/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 xml:space="preserve">Artigo 3º </w:t>
      </w:r>
      <w:r>
        <w:rPr>
          <w:rFonts w:ascii="Arial" w:hAnsi="Arial"/>
          <w:sz w:val="24"/>
          <w:szCs w:val="24"/>
        </w:rPr>
        <w:t xml:space="preserve">- Caso o estabelecimento disponha de banheiros infantis, em todos os pavimentos com número igual ou superior ao de banheiros adultos, não será necessária a instalação de bacias infantis, nos banheiros de adultos. </w:t>
      </w:r>
    </w:p>
    <w:p w:rsidR="00D07750" w:rsidRDefault="0048351B">
      <w:pPr>
        <w:pStyle w:val="Contedodatabela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 xml:space="preserve">Artigo 4º </w:t>
      </w:r>
      <w:r>
        <w:rPr>
          <w:rFonts w:ascii="Arial" w:hAnsi="Arial"/>
          <w:sz w:val="24"/>
          <w:szCs w:val="24"/>
        </w:rPr>
        <w:t>- Os shoppings centers e estabelecimentos similares terão o prazo de 180 (dias) a partir da regulamentação desta lei para a instalação das bacias infantis.</w:t>
      </w:r>
    </w:p>
    <w:p w:rsidR="00D07750" w:rsidRDefault="0048351B">
      <w:pPr>
        <w:pStyle w:val="Contedodatabela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 xml:space="preserve">§1º </w:t>
      </w:r>
      <w:r>
        <w:rPr>
          <w:rFonts w:ascii="Arial" w:hAnsi="Arial"/>
          <w:sz w:val="24"/>
          <w:szCs w:val="24"/>
        </w:rPr>
        <w:t>- Em caso de descumprimento da exigência contida no ar. 1º desta lei será aplicada aos proprietários dos estabelecimentos advertência, a qual, se desatendida, será seguida de multa de R$5.000,00 (cinco  mil reais).</w:t>
      </w:r>
    </w:p>
    <w:p w:rsidR="00D07750" w:rsidRDefault="0048351B">
      <w:pPr>
        <w:pStyle w:val="Contedodatabela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 xml:space="preserve">§2º </w:t>
      </w:r>
      <w:r>
        <w:rPr>
          <w:rFonts w:ascii="Arial" w:hAnsi="Arial"/>
          <w:sz w:val="24"/>
          <w:szCs w:val="24"/>
        </w:rPr>
        <w:t xml:space="preserve">- Na reincidência, a infração será punida com o dobro da </w:t>
      </w:r>
      <w:r>
        <w:rPr>
          <w:rFonts w:ascii="Arial" w:hAnsi="Arial"/>
          <w:sz w:val="24"/>
          <w:szCs w:val="24"/>
        </w:rPr>
        <w:lastRenderedPageBreak/>
        <w:t>penalidade e, a cada reincidência subsequente, aplicar-se-á multa correspondente à reincidência anterior, acrescida de 20% (vinte por cento) sobre o seu valor.</w:t>
      </w:r>
    </w:p>
    <w:p w:rsidR="00D07750" w:rsidRDefault="0048351B">
      <w:pPr>
        <w:pStyle w:val="Contedodatabela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>§ 3º</w:t>
      </w:r>
      <w:r>
        <w:rPr>
          <w:rFonts w:ascii="Arial" w:hAnsi="Arial"/>
          <w:sz w:val="24"/>
          <w:szCs w:val="24"/>
        </w:rPr>
        <w:t xml:space="preserve"> - Entende-se por reincidência a nova infração, violando a mesma norma e cometida pelo mesmo infrator, dentro do prazo de 1 (um) mês, contado da data em que se tornar definitiva, administrativamente, a penalidade relativa à primeira infração.</w:t>
      </w:r>
    </w:p>
    <w:p w:rsidR="00D07750" w:rsidRDefault="0048351B">
      <w:pPr>
        <w:pStyle w:val="Contedodatabela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>§ 4º</w:t>
      </w:r>
      <w:r>
        <w:rPr>
          <w:rFonts w:ascii="Arial" w:hAnsi="Arial"/>
          <w:sz w:val="24"/>
          <w:szCs w:val="24"/>
        </w:rPr>
        <w:t xml:space="preserve"> - A multa de que trata o § 1º deste artigo será atualizada anualmente pela variação do índice de Preços ao Consumidor Amplo - IPCA, apurado pelo Instituto Brasileiro de Geografia e Estatística - IBGE, acumulada no exercício anterior, sendo que, no caso de extinção deste índice, será aplicado outro que venha a substituí-lo.</w:t>
      </w:r>
    </w:p>
    <w:p w:rsidR="00D07750" w:rsidRDefault="0048351B">
      <w:pPr>
        <w:pStyle w:val="Contedodatabela"/>
        <w:suppressAutoHyphens/>
        <w:spacing w:after="0" w:line="360" w:lineRule="auto"/>
        <w:jc w:val="both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ab/>
      </w:r>
      <w:r>
        <w:rPr>
          <w:rFonts w:ascii="Arial" w:eastAsia="Calibri" w:hAnsi="Arial" w:cs="Calibri"/>
          <w:sz w:val="24"/>
          <w:szCs w:val="24"/>
        </w:rPr>
        <w:tab/>
      </w:r>
      <w:r>
        <w:rPr>
          <w:rFonts w:ascii="Arial" w:eastAsia="Calibri" w:hAnsi="Arial" w:cs="Calibri"/>
          <w:b/>
          <w:bCs/>
          <w:sz w:val="24"/>
          <w:szCs w:val="24"/>
        </w:rPr>
        <w:t>Artigo 5º</w:t>
      </w:r>
      <w:r>
        <w:rPr>
          <w:rFonts w:ascii="Arial" w:eastAsia="Calibri" w:hAnsi="Arial" w:cs="Calibri"/>
          <w:sz w:val="24"/>
          <w:szCs w:val="24"/>
        </w:rPr>
        <w:t xml:space="preserve"> - As despesas decorrentes da execução desta lei correrão por conta de dotações orçamentárias próprias, suplementadas se necessário. </w:t>
      </w:r>
      <w:r>
        <w:rPr>
          <w:rFonts w:ascii="Arial" w:eastAsia="Calibri" w:hAnsi="Arial" w:cs="Calibri"/>
          <w:sz w:val="24"/>
          <w:szCs w:val="24"/>
        </w:rPr>
        <w:tab/>
      </w:r>
      <w:r>
        <w:rPr>
          <w:rFonts w:ascii="Arial" w:eastAsia="Calibri" w:hAnsi="Arial" w:cs="Calibri"/>
          <w:sz w:val="24"/>
          <w:szCs w:val="24"/>
        </w:rPr>
        <w:tab/>
      </w:r>
    </w:p>
    <w:p w:rsidR="00D07750" w:rsidRDefault="0048351B">
      <w:pPr>
        <w:pStyle w:val="Contedodatabela"/>
        <w:suppressAutoHyphens/>
        <w:spacing w:after="0" w:line="360" w:lineRule="auto"/>
        <w:jc w:val="both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b/>
          <w:bCs/>
          <w:sz w:val="24"/>
          <w:szCs w:val="24"/>
        </w:rPr>
        <w:tab/>
      </w:r>
      <w:r>
        <w:rPr>
          <w:rFonts w:ascii="Arial" w:eastAsia="Calibri" w:hAnsi="Arial" w:cs="Calibri"/>
          <w:b/>
          <w:bCs/>
          <w:sz w:val="24"/>
          <w:szCs w:val="24"/>
        </w:rPr>
        <w:tab/>
        <w:t>Artigo 6º</w:t>
      </w:r>
      <w:r>
        <w:rPr>
          <w:rFonts w:ascii="Arial" w:eastAsia="Calibri" w:hAnsi="Arial" w:cs="Calibri"/>
          <w:sz w:val="24"/>
          <w:szCs w:val="24"/>
        </w:rPr>
        <w:t xml:space="preserve"> - Esta lei entrará em vigor na data de sua publicação, revogadas as disposições em contrário.</w:t>
      </w:r>
    </w:p>
    <w:p w:rsidR="007F570C" w:rsidRDefault="0048351B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D07750" w:rsidRPr="007F570C" w:rsidRDefault="0048351B" w:rsidP="007F570C">
      <w:pPr>
        <w:jc w:val="center"/>
      </w:pPr>
      <w:r w:rsidRPr="007F570C">
        <w:rPr>
          <w:rFonts w:ascii="Arial" w:eastAsia="Calibri" w:hAnsi="Arial" w:cs="Calibri"/>
          <w:bCs/>
          <w:sz w:val="24"/>
          <w:szCs w:val="24"/>
        </w:rPr>
        <w:t>Plenário Vereador Maurício Alves Braz, 04 de setembro de 2018.</w:t>
      </w:r>
    </w:p>
    <w:p w:rsidR="00D07750" w:rsidRPr="007F570C" w:rsidRDefault="00D07750">
      <w:pPr>
        <w:suppressAutoHyphens/>
        <w:spacing w:after="0" w:line="360" w:lineRule="exact"/>
        <w:jc w:val="center"/>
        <w:rPr>
          <w:rFonts w:ascii="Calibri" w:eastAsia="Calibri" w:hAnsi="Calibri" w:cs="Calibri"/>
          <w:bCs/>
          <w:sz w:val="25"/>
          <w:szCs w:val="24"/>
        </w:rPr>
      </w:pPr>
    </w:p>
    <w:p w:rsidR="00701191" w:rsidRDefault="00701191" w:rsidP="00701191">
      <w:pPr>
        <w:suppressAutoHyphens/>
        <w:spacing w:after="0" w:line="360" w:lineRule="exact"/>
        <w:jc w:val="center"/>
        <w:rPr>
          <w:rFonts w:ascii="Calibri" w:eastAsia="Calibri" w:hAnsi="Calibri" w:cs="Calibri"/>
          <w:b/>
          <w:bCs/>
          <w:sz w:val="25"/>
          <w:szCs w:val="24"/>
        </w:rPr>
      </w:pPr>
    </w:p>
    <w:p w:rsidR="00701191" w:rsidRDefault="00701191" w:rsidP="00701191">
      <w:pPr>
        <w:spacing w:line="240" w:lineRule="auto"/>
        <w:jc w:val="center"/>
      </w:pPr>
      <w:r>
        <w:rPr>
          <w:rFonts w:ascii="Arial" w:hAnsi="Arial" w:cs="Arial"/>
          <w:b/>
        </w:rPr>
        <w:t>NADIR APARECIDA C. DE GODOI</w:t>
      </w:r>
    </w:p>
    <w:p w:rsidR="00701191" w:rsidRDefault="00701191" w:rsidP="00701191">
      <w:pPr>
        <w:spacing w:line="240" w:lineRule="auto"/>
        <w:jc w:val="center"/>
      </w:pPr>
      <w:r>
        <w:rPr>
          <w:rFonts w:ascii="Arial" w:eastAsia="Calibri" w:hAnsi="Arial" w:cs="Arial"/>
          <w:b/>
          <w:bCs/>
        </w:rPr>
        <w:t>VEREADORA</w:t>
      </w:r>
    </w:p>
    <w:p w:rsidR="00701191" w:rsidRDefault="00701191" w:rsidP="00701191">
      <w:pPr>
        <w:spacing w:line="240" w:lineRule="auto"/>
        <w:jc w:val="center"/>
      </w:pPr>
    </w:p>
    <w:p w:rsidR="00701191" w:rsidRDefault="00701191" w:rsidP="00701191">
      <w:pPr>
        <w:spacing w:line="240" w:lineRule="auto"/>
        <w:ind w:right="-283"/>
        <w:jc w:val="center"/>
      </w:pPr>
      <w:r>
        <w:rPr>
          <w:rFonts w:ascii="Arial" w:eastAsia="Calibri" w:hAnsi="Arial" w:cs="Arial"/>
          <w:b/>
          <w:bCs/>
        </w:rPr>
        <w:t>ADRIANA APARECIDA FÉLIX                    APARECIDA  BARBOSA DA SILVA NEVES</w:t>
      </w:r>
    </w:p>
    <w:p w:rsidR="00701191" w:rsidRDefault="00701191" w:rsidP="00701191">
      <w:pPr>
        <w:spacing w:line="240" w:lineRule="auto"/>
        <w:jc w:val="center"/>
      </w:pPr>
      <w:r>
        <w:rPr>
          <w:rFonts w:ascii="Arial" w:eastAsia="Calibri" w:hAnsi="Arial" w:cs="Arial"/>
          <w:b/>
          <w:bCs/>
        </w:rPr>
        <w:t>VEREADORA                                                 VEREADORA</w:t>
      </w:r>
    </w:p>
    <w:p w:rsidR="00701191" w:rsidRDefault="00701191" w:rsidP="00701191">
      <w:pPr>
        <w:spacing w:line="240" w:lineRule="auto"/>
        <w:jc w:val="center"/>
        <w:rPr>
          <w:rFonts w:ascii="Arial" w:eastAsia="Calibri" w:hAnsi="Arial" w:cs="Arial"/>
          <w:b/>
          <w:bCs/>
        </w:rPr>
      </w:pPr>
    </w:p>
    <w:p w:rsidR="00701191" w:rsidRDefault="00701191" w:rsidP="00701191">
      <w:pPr>
        <w:spacing w:line="240" w:lineRule="auto"/>
        <w:jc w:val="center"/>
      </w:pPr>
      <w:r>
        <w:rPr>
          <w:rFonts w:ascii="Arial" w:eastAsia="Calibri" w:hAnsi="Arial" w:cs="Arial"/>
          <w:b/>
          <w:bCs/>
        </w:rPr>
        <w:t>ROLGACIANO  FERNANDES ALMEIDA</w:t>
      </w:r>
    </w:p>
    <w:p w:rsidR="00701191" w:rsidRDefault="00701191" w:rsidP="00701191">
      <w:pPr>
        <w:spacing w:line="240" w:lineRule="auto"/>
        <w:jc w:val="center"/>
      </w:pPr>
      <w:r>
        <w:rPr>
          <w:rFonts w:ascii="Arial" w:eastAsia="Calibri" w:hAnsi="Arial" w:cs="Arial"/>
          <w:b/>
          <w:bCs/>
        </w:rPr>
        <w:t>VEREADOR</w:t>
      </w:r>
    </w:p>
    <w:p w:rsidR="00D07750" w:rsidRDefault="00D07750">
      <w:pPr>
        <w:jc w:val="both"/>
        <w:rPr>
          <w:rFonts w:ascii="Arial" w:hAnsi="Arial" w:cs="Arial"/>
          <w:sz w:val="24"/>
          <w:szCs w:val="24"/>
        </w:rPr>
      </w:pPr>
    </w:p>
    <w:p w:rsidR="00D07750" w:rsidRDefault="0048351B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JUSTIFICATIVA</w:t>
      </w:r>
    </w:p>
    <w:p w:rsidR="00D07750" w:rsidRPr="007F570C" w:rsidRDefault="0048351B">
      <w:pPr>
        <w:pStyle w:val="Contedodatabela"/>
        <w:ind w:left="-283" w:right="-227"/>
        <w:jc w:val="both"/>
        <w:rPr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7F570C">
        <w:rPr>
          <w:sz w:val="26"/>
          <w:szCs w:val="26"/>
        </w:rPr>
        <w:t>Este Projeto de Lei visa a instalação de sanitários infantis em shoppings e estabelecimentos similares, com o intuito de proteger as crianças de nosso Município de possíveis infecções e diversas situações que hoje encontramos nestes estabelecimentos. Mesmo  que os  Shoppings, contem com um fraldário ou "Family Room", muitas vezes para crianças que estão em fase de desfralde, fica difícil o acesso a estas salas, seja por conta da distância ou ainda pela fila encontrada nesses banheiros, restando como alternativa aos pais ou responsáveis, levá-los nos banheiros adultos. Com isso as crianças ficam desconfortáveis, pelo tamanho das bacias, correm o risco de fazer suas necessidades fisiológicas antes de chegarem aos banheiros e ainda ficam expostas a contaminação devido a falta de higiene destes locais. Devido a essa necessidade de atender especialmente essas crianças, faz-se necessária a instalação de ao menos uma bacia infantil em cada banheiro destes locais, uma vez que eles estão espalhados por todo o estabelecimento, trazendo mais conforto e segurança para os munícipes. Deve-se salientar ainda, que esses sanitários infantis, devem ser instalados tanto nos banheiros femininos, quanto em banheiros masculinos, pois, muitas vezes as crianças estão acompanhadas por apenas um de seus genitores e com isso evitarmos o que ocorreu quanto foram feitas as instalações de trocadores de fraldas apenas nos banheiros femininos, e fazendo com que os pais, tivessem que improvisar, quando precisavam trocar as fraldas das crianças nos banheiros masculinos. Pelos motivos expostos, com a finalidade de contribui a qualidade de vida e prevenção às doenças, solicito o apoio dos Nobres Pares na aprovação da presente proposta.</w:t>
      </w:r>
    </w:p>
    <w:p w:rsidR="00D07750" w:rsidRDefault="0048351B">
      <w:pPr>
        <w:suppressAutoHyphens/>
        <w:spacing w:after="0" w:line="360" w:lineRule="exact"/>
        <w:jc w:val="center"/>
      </w:pPr>
      <w:r>
        <w:rPr>
          <w:rFonts w:ascii="Arial" w:eastAsia="Calibri" w:hAnsi="Arial" w:cs="Calibri"/>
          <w:b/>
          <w:bCs/>
          <w:sz w:val="24"/>
          <w:szCs w:val="24"/>
        </w:rPr>
        <w:t>Plenário Vereador Maurício Alves Braz, 04 de setembro de 2018.</w:t>
      </w:r>
    </w:p>
    <w:p w:rsidR="00D07750" w:rsidRDefault="00D07750">
      <w:pPr>
        <w:suppressAutoHyphens/>
        <w:spacing w:after="0" w:line="360" w:lineRule="exact"/>
        <w:jc w:val="center"/>
        <w:rPr>
          <w:rFonts w:ascii="Calibri" w:eastAsia="Calibri" w:hAnsi="Calibri" w:cs="Calibri"/>
          <w:b/>
          <w:bCs/>
          <w:sz w:val="25"/>
          <w:szCs w:val="24"/>
        </w:rPr>
      </w:pPr>
    </w:p>
    <w:p w:rsidR="00D07750" w:rsidRDefault="00D07750">
      <w:pPr>
        <w:suppressAutoHyphens/>
        <w:spacing w:after="0" w:line="360" w:lineRule="exact"/>
        <w:jc w:val="center"/>
        <w:rPr>
          <w:rFonts w:ascii="Calibri" w:eastAsia="Calibri" w:hAnsi="Calibri" w:cs="Calibri"/>
          <w:b/>
          <w:bCs/>
          <w:sz w:val="25"/>
          <w:szCs w:val="24"/>
        </w:rPr>
      </w:pPr>
    </w:p>
    <w:p w:rsidR="00D07750" w:rsidRDefault="0048351B">
      <w:pPr>
        <w:spacing w:line="240" w:lineRule="auto"/>
        <w:jc w:val="center"/>
      </w:pPr>
      <w:r>
        <w:rPr>
          <w:rFonts w:ascii="Arial" w:hAnsi="Arial" w:cs="Arial"/>
          <w:b/>
        </w:rPr>
        <w:t>NADIR APARECIDA C. DE GODOI</w:t>
      </w:r>
    </w:p>
    <w:p w:rsidR="00D07750" w:rsidRDefault="0048351B">
      <w:pPr>
        <w:spacing w:line="240" w:lineRule="auto"/>
        <w:jc w:val="center"/>
      </w:pPr>
      <w:r>
        <w:rPr>
          <w:rFonts w:ascii="Arial" w:eastAsia="Calibri" w:hAnsi="Arial" w:cs="Arial"/>
          <w:b/>
          <w:bCs/>
        </w:rPr>
        <w:t>VEREADORA</w:t>
      </w:r>
    </w:p>
    <w:p w:rsidR="00D07750" w:rsidRDefault="00D07750">
      <w:pPr>
        <w:spacing w:line="240" w:lineRule="auto"/>
        <w:jc w:val="center"/>
      </w:pPr>
    </w:p>
    <w:p w:rsidR="00D07750" w:rsidRDefault="00701191">
      <w:pPr>
        <w:spacing w:line="240" w:lineRule="auto"/>
        <w:ind w:right="-283"/>
        <w:jc w:val="center"/>
      </w:pPr>
      <w:r>
        <w:rPr>
          <w:rFonts w:ascii="Arial" w:eastAsia="Calibri" w:hAnsi="Arial" w:cs="Arial"/>
          <w:b/>
          <w:bCs/>
        </w:rPr>
        <w:t xml:space="preserve">       </w:t>
      </w:r>
      <w:r w:rsidR="0048351B">
        <w:rPr>
          <w:rFonts w:ascii="Arial" w:eastAsia="Calibri" w:hAnsi="Arial" w:cs="Arial"/>
          <w:b/>
          <w:bCs/>
        </w:rPr>
        <w:t>ADRIANA APARECIDA FÉLIX                    APARECIDA  BARBOSA DA SILVA NEVES</w:t>
      </w:r>
    </w:p>
    <w:p w:rsidR="00D07750" w:rsidRDefault="0048351B">
      <w:pPr>
        <w:spacing w:line="240" w:lineRule="auto"/>
        <w:jc w:val="center"/>
      </w:pPr>
      <w:r>
        <w:rPr>
          <w:rFonts w:ascii="Arial" w:eastAsia="Calibri" w:hAnsi="Arial" w:cs="Arial"/>
          <w:b/>
          <w:bCs/>
        </w:rPr>
        <w:t xml:space="preserve">VEREADORA                                        </w:t>
      </w:r>
      <w:r w:rsidR="00701191">
        <w:rPr>
          <w:rFonts w:ascii="Arial" w:eastAsia="Calibri" w:hAnsi="Arial" w:cs="Arial"/>
          <w:b/>
          <w:bCs/>
        </w:rPr>
        <w:t xml:space="preserve">         </w:t>
      </w:r>
      <w:r>
        <w:rPr>
          <w:rFonts w:ascii="Arial" w:eastAsia="Calibri" w:hAnsi="Arial" w:cs="Arial"/>
          <w:b/>
          <w:bCs/>
        </w:rPr>
        <w:t xml:space="preserve">         VEREADORA</w:t>
      </w:r>
    </w:p>
    <w:p w:rsidR="00D07750" w:rsidRDefault="00D07750">
      <w:pPr>
        <w:spacing w:line="240" w:lineRule="auto"/>
        <w:jc w:val="center"/>
        <w:rPr>
          <w:rFonts w:ascii="Arial" w:eastAsia="Calibri" w:hAnsi="Arial" w:cs="Arial"/>
          <w:b/>
          <w:bCs/>
        </w:rPr>
      </w:pPr>
    </w:p>
    <w:p w:rsidR="00D07750" w:rsidRDefault="0048351B">
      <w:pPr>
        <w:spacing w:line="240" w:lineRule="auto"/>
        <w:jc w:val="center"/>
      </w:pPr>
      <w:r>
        <w:rPr>
          <w:rFonts w:ascii="Arial" w:eastAsia="Calibri" w:hAnsi="Arial" w:cs="Arial"/>
          <w:b/>
          <w:bCs/>
        </w:rPr>
        <w:t>ROLGACIANO  FERNANDES ALMEIDA</w:t>
      </w:r>
    </w:p>
    <w:p w:rsidR="00D07750" w:rsidRDefault="0048351B">
      <w:pPr>
        <w:spacing w:line="240" w:lineRule="auto"/>
        <w:jc w:val="center"/>
      </w:pPr>
      <w:r>
        <w:rPr>
          <w:rFonts w:ascii="Arial" w:eastAsia="Calibri" w:hAnsi="Arial" w:cs="Arial"/>
          <w:b/>
          <w:bCs/>
        </w:rPr>
        <w:t>VEREADOR</w:t>
      </w:r>
    </w:p>
    <w:sectPr w:rsidR="00D07750" w:rsidSect="00701191">
      <w:headerReference w:type="even" r:id="rId6"/>
      <w:headerReference w:type="default" r:id="rId7"/>
      <w:headerReference w:type="first" r:id="rId8"/>
      <w:pgSz w:w="11906" w:h="16838"/>
      <w:pgMar w:top="2835" w:right="1134" w:bottom="851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6C8" w:rsidRDefault="00E006C8" w:rsidP="00D07750">
      <w:pPr>
        <w:spacing w:after="0" w:line="240" w:lineRule="auto"/>
      </w:pPr>
      <w:r>
        <w:separator/>
      </w:r>
    </w:p>
  </w:endnote>
  <w:endnote w:type="continuationSeparator" w:id="1">
    <w:p w:rsidR="00E006C8" w:rsidRDefault="00E006C8" w:rsidP="00D0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6C8" w:rsidRDefault="00E006C8" w:rsidP="00D07750">
      <w:pPr>
        <w:spacing w:after="0" w:line="240" w:lineRule="auto"/>
      </w:pPr>
      <w:r>
        <w:separator/>
      </w:r>
    </w:p>
  </w:footnote>
  <w:footnote w:type="continuationSeparator" w:id="1">
    <w:p w:rsidR="00E006C8" w:rsidRDefault="00E006C8" w:rsidP="00D07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006C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006C8"/>
  <w:p w:rsidR="00D07750" w:rsidRDefault="0048351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006C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7750"/>
    <w:rsid w:val="00144964"/>
    <w:rsid w:val="003B23CC"/>
    <w:rsid w:val="0048351B"/>
    <w:rsid w:val="006E2C73"/>
    <w:rsid w:val="00701191"/>
    <w:rsid w:val="007F570C"/>
    <w:rsid w:val="00AD7877"/>
    <w:rsid w:val="00BA22E4"/>
    <w:rsid w:val="00D07750"/>
    <w:rsid w:val="00D53926"/>
    <w:rsid w:val="00E006C8"/>
    <w:rsid w:val="00E2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50"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D077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07750"/>
    <w:pPr>
      <w:spacing w:after="140" w:line="288" w:lineRule="auto"/>
    </w:pPr>
  </w:style>
  <w:style w:type="paragraph" w:styleId="Lista">
    <w:name w:val="List"/>
    <w:basedOn w:val="Corpodetexto"/>
    <w:rsid w:val="00D07750"/>
    <w:rPr>
      <w:rFonts w:cs="Mangal"/>
    </w:rPr>
  </w:style>
  <w:style w:type="paragraph" w:customStyle="1" w:styleId="Caption">
    <w:name w:val="Caption"/>
    <w:basedOn w:val="Normal"/>
    <w:qFormat/>
    <w:rsid w:val="00D077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07750"/>
    <w:pPr>
      <w:suppressLineNumbers/>
    </w:pPr>
    <w:rPr>
      <w:rFonts w:cs="Mangal"/>
    </w:rPr>
  </w:style>
  <w:style w:type="paragraph" w:customStyle="1" w:styleId="Contedodatabela">
    <w:name w:val="Conteúdo da tabela"/>
    <w:basedOn w:val="Normal"/>
    <w:qFormat/>
    <w:rsid w:val="00D0775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777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Nadir</dc:creator>
  <dc:description/>
  <cp:lastModifiedBy>Dep_Legisl_Elza</cp:lastModifiedBy>
  <cp:revision>13</cp:revision>
  <cp:lastPrinted>2018-09-04T17:02:00Z</cp:lastPrinted>
  <dcterms:created xsi:type="dcterms:W3CDTF">2018-09-01T17:03:00Z</dcterms:created>
  <dcterms:modified xsi:type="dcterms:W3CDTF">2018-09-04T17:03:00Z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