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2" w:rsidRDefault="00586502" w:rsidP="00DA62A4">
      <w:pPr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194949">
        <w:rPr>
          <w:rFonts w:ascii="Calibri" w:eastAsia="Times New Roman" w:hAnsi="Calibri" w:cs="Calibri"/>
          <w:b/>
          <w:sz w:val="26"/>
          <w:szCs w:val="26"/>
        </w:rPr>
        <w:t>REQUERIMENTO Nº</w:t>
      </w:r>
      <w:r>
        <w:rPr>
          <w:rFonts w:ascii="Calibri" w:eastAsia="Times New Roman" w:hAnsi="Calibri" w:cs="Calibri"/>
          <w:b/>
          <w:sz w:val="26"/>
          <w:szCs w:val="26"/>
        </w:rPr>
        <w:t>____</w:t>
      </w:r>
      <w:r w:rsidR="00DA62A4">
        <w:rPr>
          <w:rFonts w:ascii="Calibri" w:eastAsia="Times New Roman" w:hAnsi="Calibri" w:cs="Calibri"/>
          <w:b/>
          <w:sz w:val="26"/>
          <w:szCs w:val="26"/>
        </w:rPr>
        <w:t>50</w:t>
      </w:r>
      <w:r>
        <w:rPr>
          <w:rFonts w:ascii="Calibri" w:eastAsia="Times New Roman" w:hAnsi="Calibri" w:cs="Calibri"/>
          <w:b/>
          <w:sz w:val="26"/>
          <w:szCs w:val="26"/>
        </w:rPr>
        <w:t>___2018.</w:t>
      </w:r>
    </w:p>
    <w:p w:rsidR="00C23E14" w:rsidRDefault="00C23E14" w:rsidP="00A868AB">
      <w:pPr>
        <w:rPr>
          <w:rFonts w:ascii="Calibri" w:eastAsia="Times New Roman" w:hAnsi="Calibri" w:cs="Calibri"/>
          <w:b/>
          <w:sz w:val="26"/>
          <w:szCs w:val="26"/>
        </w:rPr>
      </w:pPr>
      <w:r w:rsidRPr="00194949">
        <w:rPr>
          <w:rFonts w:ascii="Calibri" w:eastAsia="Times New Roman" w:hAnsi="Calibri" w:cs="Calibri"/>
          <w:b/>
          <w:sz w:val="26"/>
          <w:szCs w:val="26"/>
        </w:rPr>
        <w:t>Autoria:</w:t>
      </w:r>
      <w:r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Pr="00DA62A4">
        <w:rPr>
          <w:rFonts w:ascii="Calibri" w:eastAsia="Times New Roman" w:hAnsi="Calibri" w:cs="Calibri"/>
          <w:sz w:val="26"/>
          <w:szCs w:val="26"/>
        </w:rPr>
        <w:t>Vereador Edvando Ferreira de Jesus</w:t>
      </w:r>
      <w:r>
        <w:rPr>
          <w:rFonts w:ascii="Calibri" w:eastAsia="Times New Roman" w:hAnsi="Calibri" w:cs="Calibri"/>
          <w:b/>
          <w:sz w:val="26"/>
          <w:szCs w:val="26"/>
        </w:rPr>
        <w:t>.</w:t>
      </w:r>
    </w:p>
    <w:p w:rsidR="00C23E14" w:rsidRDefault="00C23E14" w:rsidP="00C23E1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58650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Assunto:</w:t>
      </w:r>
      <w:r w:rsidRPr="00586502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Solicita informações referente </w:t>
      </w:r>
      <w:r w:rsidR="00DA62A4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ao </w:t>
      </w:r>
      <w:r w:rsidRPr="00A868AB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contrato de prestação de serviços </w:t>
      </w:r>
      <w:r w:rsidR="00DA62A4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exe</w:t>
      </w:r>
      <w:r w:rsidRPr="00A868AB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cutados pela Companhia de Saneamento Básico do Estado de São Paulo (Sabesp) na </w:t>
      </w:r>
      <w:r w:rsidR="00DA62A4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C</w:t>
      </w:r>
      <w:r w:rsidRPr="00A868AB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idade</w:t>
      </w:r>
      <w:r w:rsidR="00E245D0" w:rsidRPr="00586502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de Itaquaquecetuba, </w:t>
      </w:r>
      <w:r w:rsidRPr="00A868AB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com investimentos no valor de R$ 1,118 bilhão</w:t>
      </w:r>
      <w:r w:rsidRPr="00586502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.</w:t>
      </w:r>
    </w:p>
    <w:p w:rsidR="002448D0" w:rsidRDefault="002448D0" w:rsidP="00C23E1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A868AB" w:rsidRPr="00586502" w:rsidRDefault="00C23E14" w:rsidP="00CD070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 xml:space="preserve">Considerando que, </w:t>
      </w:r>
      <w:r w:rsidRPr="00586502">
        <w:rPr>
          <w:rFonts w:ascii="Arial" w:hAnsi="Arial" w:cs="Arial"/>
          <w:color w:val="000000" w:themeColor="text1"/>
          <w:sz w:val="26"/>
          <w:szCs w:val="26"/>
        </w:rPr>
        <w:t>no dia 28 de setembro de 2017,</w:t>
      </w:r>
      <w:r w:rsidR="00586502" w:rsidRPr="00586502">
        <w:rPr>
          <w:rFonts w:ascii="Arial" w:hAnsi="Arial" w:cs="Arial"/>
          <w:color w:val="000000" w:themeColor="text1"/>
          <w:sz w:val="26"/>
          <w:szCs w:val="26"/>
        </w:rPr>
        <w:t>o</w:t>
      </w:r>
      <w:r w:rsidR="00E245D0" w:rsidRPr="00586502">
        <w:rPr>
          <w:rFonts w:ascii="Arial" w:hAnsi="Arial" w:cs="Arial"/>
          <w:color w:val="000000" w:themeColor="text1"/>
          <w:sz w:val="26"/>
          <w:szCs w:val="26"/>
        </w:rPr>
        <w:t xml:space="preserve"> governador Geraldo Alckmin assinou contrato de prestação de serviços de saneamento da Sabesp com a prefeitura Municipal de Itaquaquecetuba. </w:t>
      </w:r>
    </w:p>
    <w:p w:rsidR="00CD070A" w:rsidRPr="00586502" w:rsidRDefault="00CD070A" w:rsidP="00CD070A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45D0" w:rsidRPr="00586502" w:rsidRDefault="00E245D0" w:rsidP="00CD070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>Considerando que, o</w:t>
      </w:r>
      <w:r w:rsidRPr="00586502">
        <w:rPr>
          <w:rFonts w:ascii="Arial" w:hAnsi="Arial" w:cs="Arial"/>
          <w:color w:val="000000" w:themeColor="text1"/>
          <w:sz w:val="26"/>
          <w:szCs w:val="26"/>
        </w:rPr>
        <w:t xml:space="preserve"> objetivo do contrato será válido pelos próximos 30 anos, período em que a companhia vai investir em obras e melhorias nas áreas de abastecimento de água e coleta e tratamento de esgoto</w:t>
      </w:r>
      <w:r w:rsidR="00CD070A" w:rsidRPr="0058650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D070A" w:rsidRPr="00586502" w:rsidRDefault="00CD070A" w:rsidP="00CD070A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D070A" w:rsidRPr="00586502" w:rsidRDefault="00CD070A" w:rsidP="00CD070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586502">
        <w:rPr>
          <w:rFonts w:ascii="Arial" w:hAnsi="Arial" w:cs="Arial"/>
          <w:color w:val="000000" w:themeColor="text1"/>
          <w:sz w:val="26"/>
          <w:szCs w:val="26"/>
        </w:rPr>
        <w:t xml:space="preserve">Considerando que, </w:t>
      </w:r>
      <w:r w:rsidRPr="0058650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a maior parte dos recursos (R$ 801,4 milhões) será aplicada em esgotamento sanitário, sendo que somente as obras de coleta e tratamento de esgoto beneficiarão diretamente cerca de 227 mil moradores de 33 bairros. Já o fornecimento de água potável receberá investimentos da ordem de R$ 317,4 milhões em obras de captação, tratamento, reservatórios e instalação de redes e ligações, permitindo o fornecimento mesmo em época de seca. </w:t>
      </w:r>
    </w:p>
    <w:p w:rsidR="00CD070A" w:rsidRPr="00586502" w:rsidRDefault="00CD070A" w:rsidP="00CD070A">
      <w:pPr>
        <w:pStyle w:val="PargrafodaLista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CD070A" w:rsidRPr="002448D0" w:rsidRDefault="00CD070A" w:rsidP="00146B34">
      <w:pPr>
        <w:pStyle w:val="NormalWeb"/>
        <w:numPr>
          <w:ilvl w:val="0"/>
          <w:numId w:val="1"/>
        </w:numPr>
        <w:spacing w:before="0" w:beforeAutospacing="0" w:after="450" w:afterAutospacing="0"/>
        <w:ind w:left="720"/>
        <w:contextualSpacing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58650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lastRenderedPageBreak/>
        <w:t xml:space="preserve">Considerando que o Governador do Estado de São Paulo destacou que o investimento </w:t>
      </w:r>
      <w:r w:rsidRPr="00586502">
        <w:rPr>
          <w:rFonts w:ascii="Arial" w:hAnsi="Arial" w:cs="Arial"/>
          <w:color w:val="000000" w:themeColor="text1"/>
          <w:sz w:val="26"/>
          <w:szCs w:val="26"/>
        </w:rPr>
        <w:t>da Sabesp é recorde: R$ 1,1 bilhão em água e esgoto</w:t>
      </w:r>
      <w:r w:rsidR="002448D0">
        <w:rPr>
          <w:rFonts w:ascii="Arial" w:hAnsi="Arial" w:cs="Arial"/>
          <w:color w:val="000000" w:themeColor="text1"/>
          <w:sz w:val="26"/>
          <w:szCs w:val="26"/>
        </w:rPr>
        <w:t>:</w:t>
      </w:r>
      <w:r w:rsidRPr="00586502">
        <w:rPr>
          <w:rFonts w:ascii="Arial" w:hAnsi="Arial" w:cs="Arial"/>
          <w:color w:val="000000" w:themeColor="text1"/>
          <w:sz w:val="26"/>
          <w:szCs w:val="26"/>
        </w:rPr>
        <w:t xml:space="preserve"> “</w:t>
      </w:r>
      <w:r w:rsidRPr="002448D0">
        <w:rPr>
          <w:rFonts w:ascii="Arial" w:hAnsi="Arial" w:cs="Arial"/>
          <w:i/>
          <w:color w:val="000000" w:themeColor="text1"/>
          <w:sz w:val="26"/>
          <w:szCs w:val="26"/>
        </w:rPr>
        <w:t>Isso gera muito emprego na cidade. Nós teremos praticamente R$ 300 milhões investidos em água, garantindo o abastecimento, mesmo em período de seca, além de R$ 800 milhões em coleta e tratamento de esgoto. A medida praticamente universalizará o saneamento básico no município”</w:t>
      </w:r>
    </w:p>
    <w:p w:rsidR="00CD070A" w:rsidRPr="00586502" w:rsidRDefault="00CD070A" w:rsidP="00CD070A">
      <w:pPr>
        <w:ind w:firstLine="1134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586502">
        <w:rPr>
          <w:rFonts w:ascii="Arial" w:eastAsia="Calibri" w:hAnsi="Arial" w:cs="Arial"/>
          <w:b/>
          <w:color w:val="000000" w:themeColor="text1"/>
          <w:sz w:val="26"/>
          <w:szCs w:val="26"/>
        </w:rPr>
        <w:t>REQUEIRO À MESA</w:t>
      </w: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 xml:space="preserve">, observadas as formalidades regimentais para que seja oficiado ao </w:t>
      </w:r>
      <w:r w:rsidRPr="00586502">
        <w:rPr>
          <w:rFonts w:ascii="Arial" w:hAnsi="Arial" w:cs="Arial"/>
          <w:color w:val="000000" w:themeColor="text1"/>
          <w:sz w:val="26"/>
          <w:szCs w:val="26"/>
        </w:rPr>
        <w:t>Governador do Estado</w:t>
      </w:r>
      <w:r w:rsidR="00DA62A4">
        <w:rPr>
          <w:rFonts w:ascii="Arial" w:hAnsi="Arial" w:cs="Arial"/>
          <w:color w:val="000000" w:themeColor="text1"/>
          <w:sz w:val="26"/>
          <w:szCs w:val="26"/>
        </w:rPr>
        <w:t xml:space="preserve"> de SP</w:t>
      </w:r>
      <w:r w:rsidRPr="00586502">
        <w:rPr>
          <w:rFonts w:ascii="Arial" w:hAnsi="Arial" w:cs="Arial"/>
          <w:color w:val="000000" w:themeColor="text1"/>
          <w:sz w:val="26"/>
          <w:szCs w:val="26"/>
        </w:rPr>
        <w:t>,</w:t>
      </w:r>
      <w:r w:rsidR="00DA62A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>Companhia de Saneamento Básico do Estado de São Paulo – S</w:t>
      </w:r>
      <w:r w:rsidRPr="00DA62A4">
        <w:rPr>
          <w:rFonts w:ascii="Arial" w:eastAsia="Calibri" w:hAnsi="Arial" w:cs="Arial"/>
          <w:i/>
          <w:color w:val="000000" w:themeColor="text1"/>
          <w:sz w:val="26"/>
          <w:szCs w:val="26"/>
        </w:rPr>
        <w:t>ABESP</w:t>
      </w: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 xml:space="preserve">, para que informem </w:t>
      </w:r>
      <w:r w:rsidR="00DA62A4">
        <w:rPr>
          <w:rFonts w:ascii="Arial" w:eastAsia="Calibri" w:hAnsi="Arial" w:cs="Arial"/>
          <w:color w:val="000000" w:themeColor="text1"/>
          <w:sz w:val="26"/>
          <w:szCs w:val="26"/>
        </w:rPr>
        <w:t>à</w:t>
      </w: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 xml:space="preserve"> esta Casa de Leis, dentro do prazo legal o que segue:</w:t>
      </w:r>
    </w:p>
    <w:p w:rsidR="00CD070A" w:rsidRPr="00586502" w:rsidRDefault="00CD070A" w:rsidP="00CD070A">
      <w:pPr>
        <w:ind w:firstLine="1134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26A38" w:rsidRDefault="00626A38" w:rsidP="00626A38">
      <w:pPr>
        <w:ind w:firstLine="1134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>1</w:t>
      </w:r>
      <w:r w:rsidR="00CD070A" w:rsidRPr="00586502">
        <w:rPr>
          <w:rFonts w:ascii="Arial" w:eastAsia="Calibri" w:hAnsi="Arial" w:cs="Arial"/>
          <w:color w:val="000000" w:themeColor="text1"/>
          <w:sz w:val="26"/>
          <w:szCs w:val="26"/>
        </w:rPr>
        <w:t xml:space="preserve"> - Qual é o cronograma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?</w:t>
      </w:r>
    </w:p>
    <w:p w:rsidR="00626A38" w:rsidRDefault="00626A38" w:rsidP="00626A38">
      <w:pPr>
        <w:ind w:firstLine="1134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>2 - Q</w:t>
      </w: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 xml:space="preserve">uais os bairros </w:t>
      </w:r>
      <w:r w:rsidR="00DA62A4">
        <w:rPr>
          <w:rFonts w:ascii="Arial" w:eastAsia="Calibri" w:hAnsi="Arial" w:cs="Arial"/>
          <w:color w:val="000000" w:themeColor="text1"/>
          <w:sz w:val="26"/>
          <w:szCs w:val="26"/>
        </w:rPr>
        <w:t xml:space="preserve">que </w:t>
      </w:r>
      <w:r w:rsidRPr="00586502">
        <w:rPr>
          <w:rFonts w:ascii="Arial" w:eastAsia="Calibri" w:hAnsi="Arial" w:cs="Arial"/>
          <w:color w:val="000000" w:themeColor="text1"/>
          <w:sz w:val="26"/>
          <w:szCs w:val="26"/>
        </w:rPr>
        <w:t>serão contemplados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?</w:t>
      </w:r>
    </w:p>
    <w:p w:rsidR="00CD070A" w:rsidRDefault="00626A38" w:rsidP="00626A38">
      <w:pPr>
        <w:ind w:firstLine="1134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3- Quais obras serão realizadas </w:t>
      </w:r>
      <w:r w:rsidR="00E432C8">
        <w:rPr>
          <w:rFonts w:ascii="Arial" w:eastAsia="Calibri" w:hAnsi="Arial" w:cs="Arial"/>
          <w:color w:val="000000" w:themeColor="text1"/>
          <w:sz w:val="26"/>
          <w:szCs w:val="26"/>
        </w:rPr>
        <w:t>no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 Município</w:t>
      </w:r>
      <w:r w:rsidR="00DA62A4">
        <w:rPr>
          <w:rFonts w:ascii="Arial" w:eastAsia="Calibri" w:hAnsi="Arial" w:cs="Arial"/>
          <w:color w:val="000000" w:themeColor="text1"/>
          <w:sz w:val="26"/>
          <w:szCs w:val="26"/>
        </w:rPr>
        <w:t>?</w:t>
      </w:r>
    </w:p>
    <w:p w:rsidR="00BE53C4" w:rsidRDefault="00D4302B" w:rsidP="00CD070A">
      <w:pPr>
        <w:ind w:firstLine="1134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>4 –</w:t>
      </w:r>
      <w:r w:rsidR="00DA62A4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E432C8">
        <w:rPr>
          <w:rFonts w:ascii="Arial" w:eastAsia="Calibri" w:hAnsi="Arial" w:cs="Arial"/>
          <w:color w:val="000000" w:themeColor="text1"/>
          <w:sz w:val="26"/>
          <w:szCs w:val="26"/>
        </w:rPr>
        <w:t>C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ópia do </w:t>
      </w:r>
      <w:r w:rsidR="00E83F80">
        <w:rPr>
          <w:rFonts w:ascii="Arial" w:eastAsia="Calibri" w:hAnsi="Arial" w:cs="Arial"/>
          <w:color w:val="000000" w:themeColor="text1"/>
          <w:sz w:val="26"/>
          <w:szCs w:val="26"/>
        </w:rPr>
        <w:t>c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onvênio firmado. </w:t>
      </w:r>
      <w:bookmarkStart w:id="0" w:name="_GoBack"/>
      <w:bookmarkEnd w:id="0"/>
    </w:p>
    <w:p w:rsidR="00BE53C4" w:rsidRPr="00586502" w:rsidRDefault="00BE53C4" w:rsidP="00CD070A">
      <w:pPr>
        <w:ind w:firstLine="1134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D070A" w:rsidRPr="00586502" w:rsidRDefault="00CD070A" w:rsidP="00CD070A">
      <w:pPr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586502">
        <w:rPr>
          <w:rFonts w:ascii="Arial" w:eastAsia="Times New Roman" w:hAnsi="Arial" w:cs="Arial"/>
          <w:color w:val="000000" w:themeColor="text1"/>
          <w:sz w:val="26"/>
          <w:szCs w:val="26"/>
        </w:rPr>
        <w:t>Plenário Vereador Maurício Alves Braz, 1</w:t>
      </w:r>
      <w:r w:rsidR="00586502" w:rsidRPr="00586502">
        <w:rPr>
          <w:rFonts w:ascii="Arial" w:eastAsia="Times New Roman" w:hAnsi="Arial" w:cs="Arial"/>
          <w:color w:val="000000" w:themeColor="text1"/>
          <w:sz w:val="26"/>
          <w:szCs w:val="26"/>
        </w:rPr>
        <w:t>0</w:t>
      </w:r>
      <w:r w:rsidRPr="00586502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</w:t>
      </w:r>
      <w:r w:rsidR="00586502" w:rsidRPr="00586502">
        <w:rPr>
          <w:rFonts w:ascii="Arial" w:eastAsia="Times New Roman" w:hAnsi="Arial" w:cs="Arial"/>
          <w:color w:val="000000" w:themeColor="text1"/>
          <w:sz w:val="26"/>
          <w:szCs w:val="26"/>
        </w:rPr>
        <w:t>setembro</w:t>
      </w:r>
      <w:r w:rsidRPr="00586502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2018.</w:t>
      </w:r>
    </w:p>
    <w:p w:rsidR="00CD070A" w:rsidRDefault="00CD070A" w:rsidP="00CD070A">
      <w:pPr>
        <w:ind w:firstLine="1134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BE53C4" w:rsidRPr="00586502" w:rsidRDefault="00BE53C4" w:rsidP="00CD070A">
      <w:pPr>
        <w:ind w:firstLine="1134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CD070A" w:rsidRPr="00BE53C4" w:rsidRDefault="00BE53C4" w:rsidP="00BE53C4">
      <w:pPr>
        <w:pStyle w:val="NormalWeb"/>
        <w:spacing w:before="0" w:beforeAutospacing="0" w:after="450" w:afterAutospacing="0"/>
        <w:ind w:left="720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BE53C4">
        <w:rPr>
          <w:rFonts w:ascii="Arial" w:hAnsi="Arial" w:cs="Arial"/>
          <w:b/>
          <w:color w:val="000000" w:themeColor="text1"/>
          <w:sz w:val="26"/>
          <w:szCs w:val="26"/>
        </w:rPr>
        <w:t>Edvando Ferreira de Jesus</w:t>
      </w:r>
    </w:p>
    <w:p w:rsidR="00BE53C4" w:rsidRPr="00BE53C4" w:rsidRDefault="00BE53C4" w:rsidP="00BE53C4">
      <w:pPr>
        <w:pStyle w:val="NormalWeb"/>
        <w:spacing w:before="0" w:beforeAutospacing="0" w:after="450" w:afterAutospacing="0"/>
        <w:ind w:left="720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BE53C4">
        <w:rPr>
          <w:rFonts w:ascii="Arial" w:hAnsi="Arial" w:cs="Arial"/>
          <w:b/>
          <w:color w:val="000000" w:themeColor="text1"/>
          <w:sz w:val="26"/>
          <w:szCs w:val="26"/>
        </w:rPr>
        <w:t>(Vandão Estouro)</w:t>
      </w:r>
    </w:p>
    <w:p w:rsidR="00BE53C4" w:rsidRPr="00BE53C4" w:rsidRDefault="00BE53C4" w:rsidP="00BE53C4">
      <w:pPr>
        <w:pStyle w:val="NormalWeb"/>
        <w:spacing w:before="0" w:beforeAutospacing="0" w:after="450" w:afterAutospacing="0"/>
        <w:ind w:left="720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BE53C4">
        <w:rPr>
          <w:rFonts w:ascii="Arial" w:hAnsi="Arial" w:cs="Arial"/>
          <w:b/>
          <w:color w:val="000000" w:themeColor="text1"/>
          <w:sz w:val="26"/>
          <w:szCs w:val="26"/>
        </w:rPr>
        <w:t>Vereador</w:t>
      </w:r>
    </w:p>
    <w:sectPr w:rsidR="00BE53C4" w:rsidRPr="00BE53C4" w:rsidSect="002D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C2" w:rsidRDefault="009B61C2" w:rsidP="00BE53C4">
      <w:pPr>
        <w:spacing w:after="0" w:line="240" w:lineRule="auto"/>
      </w:pPr>
      <w:r>
        <w:separator/>
      </w:r>
    </w:p>
  </w:endnote>
  <w:endnote w:type="continuationSeparator" w:id="1">
    <w:p w:rsidR="009B61C2" w:rsidRDefault="009B61C2" w:rsidP="00BE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C2" w:rsidRDefault="009B61C2" w:rsidP="00BE53C4">
      <w:pPr>
        <w:spacing w:after="0" w:line="240" w:lineRule="auto"/>
      </w:pPr>
      <w:r>
        <w:separator/>
      </w:r>
    </w:p>
  </w:footnote>
  <w:footnote w:type="continuationSeparator" w:id="1">
    <w:p w:rsidR="009B61C2" w:rsidRDefault="009B61C2" w:rsidP="00BE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C4" w:rsidRPr="00BE53C4" w:rsidRDefault="00BE53C4" w:rsidP="00BE53C4">
    <w:pPr>
      <w:spacing w:after="0" w:line="240" w:lineRule="auto"/>
      <w:rPr>
        <w:sz w:val="40"/>
        <w:szCs w:val="52"/>
      </w:rPr>
    </w:pPr>
    <w:r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53C4">
      <w:rPr>
        <w:sz w:val="40"/>
        <w:szCs w:val="52"/>
      </w:rPr>
      <w:t>Câmara Municipal de</w:t>
    </w:r>
    <w:r w:rsidR="00360127">
      <w:rPr>
        <w:sz w:val="40"/>
        <w:szCs w:val="52"/>
      </w:rPr>
      <w:t xml:space="preserve"> </w:t>
    </w:r>
    <w:r w:rsidRPr="00BE53C4">
      <w:rPr>
        <w:sz w:val="40"/>
        <w:szCs w:val="52"/>
      </w:rPr>
      <w:t>Itaquaquecetuba</w:t>
    </w:r>
  </w:p>
  <w:p w:rsidR="00BE53C4" w:rsidRPr="00BE53C4" w:rsidRDefault="00BE53C4" w:rsidP="00BE53C4">
    <w:pPr>
      <w:spacing w:after="0" w:line="240" w:lineRule="auto"/>
      <w:jc w:val="center"/>
      <w:rPr>
        <w:rFonts w:ascii="Arial Black" w:hAnsi="Arial Black"/>
        <w:sz w:val="28"/>
        <w:szCs w:val="32"/>
      </w:rPr>
    </w:pPr>
    <w:r w:rsidRPr="00BE53C4">
      <w:rPr>
        <w:rFonts w:ascii="Arial Black" w:hAnsi="Arial Black"/>
        <w:sz w:val="28"/>
        <w:szCs w:val="32"/>
      </w:rPr>
      <w:t>Estado de São Paulo</w:t>
    </w:r>
  </w:p>
  <w:p w:rsidR="00BE53C4" w:rsidRPr="00BE53C4" w:rsidRDefault="00BE53C4" w:rsidP="00BE53C4">
    <w:pPr>
      <w:pStyle w:val="Cabealho"/>
      <w:jc w:val="center"/>
      <w:rPr>
        <w:sz w:val="20"/>
      </w:rPr>
    </w:pPr>
  </w:p>
  <w:p w:rsidR="002D1A91" w:rsidRDefault="00E8463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A3C"/>
    <w:multiLevelType w:val="hybridMultilevel"/>
    <w:tmpl w:val="58CE5BB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2125D"/>
    <w:multiLevelType w:val="hybridMultilevel"/>
    <w:tmpl w:val="12C459D6"/>
    <w:lvl w:ilvl="0" w:tplc="AB2C237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AB"/>
    <w:rsid w:val="00176F0C"/>
    <w:rsid w:val="00186AD8"/>
    <w:rsid w:val="002448D0"/>
    <w:rsid w:val="002D1A91"/>
    <w:rsid w:val="00360127"/>
    <w:rsid w:val="003741ED"/>
    <w:rsid w:val="00586502"/>
    <w:rsid w:val="00626A38"/>
    <w:rsid w:val="006B2B68"/>
    <w:rsid w:val="0098583F"/>
    <w:rsid w:val="009B61C2"/>
    <w:rsid w:val="00A868AB"/>
    <w:rsid w:val="00B74240"/>
    <w:rsid w:val="00BE53C4"/>
    <w:rsid w:val="00C23E14"/>
    <w:rsid w:val="00CD070A"/>
    <w:rsid w:val="00D4302B"/>
    <w:rsid w:val="00D83308"/>
    <w:rsid w:val="00DA62A4"/>
    <w:rsid w:val="00DF29BC"/>
    <w:rsid w:val="00E245D0"/>
    <w:rsid w:val="00E432C8"/>
    <w:rsid w:val="00E83F80"/>
    <w:rsid w:val="00E8463C"/>
    <w:rsid w:val="00E95C58"/>
    <w:rsid w:val="00E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91"/>
  </w:style>
  <w:style w:type="paragraph" w:styleId="Ttulo3">
    <w:name w:val="heading 3"/>
    <w:basedOn w:val="Normal"/>
    <w:link w:val="Ttulo3Char"/>
    <w:uiPriority w:val="9"/>
    <w:qFormat/>
    <w:rsid w:val="00A8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868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07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3C4"/>
  </w:style>
  <w:style w:type="paragraph" w:styleId="Rodap">
    <w:name w:val="footer"/>
    <w:basedOn w:val="Normal"/>
    <w:link w:val="RodapChar"/>
    <w:uiPriority w:val="99"/>
    <w:unhideWhenUsed/>
    <w:rsid w:val="00BE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3C4"/>
  </w:style>
  <w:style w:type="paragraph" w:styleId="Textodebalo">
    <w:name w:val="Balloon Text"/>
    <w:basedOn w:val="Normal"/>
    <w:link w:val="TextodebaloChar"/>
    <w:uiPriority w:val="99"/>
    <w:semiHidden/>
    <w:unhideWhenUsed/>
    <w:rsid w:val="00D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13</cp:revision>
  <cp:lastPrinted>2018-09-11T13:20:00Z</cp:lastPrinted>
  <dcterms:created xsi:type="dcterms:W3CDTF">2018-09-10T13:16:00Z</dcterms:created>
  <dcterms:modified xsi:type="dcterms:W3CDTF">2018-09-11T13:20:00Z</dcterms:modified>
</cp:coreProperties>
</file>