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AC" w:rsidRPr="000658E4" w:rsidRDefault="00AB3AAC" w:rsidP="00AB3AAC">
      <w:pPr>
        <w:ind w:firstLine="3828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0658E4">
        <w:rPr>
          <w:rFonts w:ascii="Calibri" w:eastAsia="Times New Roman" w:hAnsi="Calibri" w:cs="Calibri"/>
          <w:b/>
          <w:sz w:val="24"/>
          <w:szCs w:val="24"/>
        </w:rPr>
        <w:t>REQUERIMENTO Nº____</w:t>
      </w:r>
      <w:r w:rsidR="000658E4" w:rsidRPr="000658E4">
        <w:rPr>
          <w:rFonts w:ascii="Calibri" w:eastAsia="Times New Roman" w:hAnsi="Calibri" w:cs="Calibri"/>
          <w:b/>
          <w:sz w:val="24"/>
          <w:szCs w:val="24"/>
        </w:rPr>
        <w:t>62</w:t>
      </w:r>
      <w:r w:rsidRPr="000658E4">
        <w:rPr>
          <w:rFonts w:ascii="Calibri" w:eastAsia="Times New Roman" w:hAnsi="Calibri" w:cs="Calibri"/>
          <w:b/>
          <w:sz w:val="24"/>
          <w:szCs w:val="24"/>
        </w:rPr>
        <w:t>___/2018.</w:t>
      </w:r>
    </w:p>
    <w:p w:rsidR="00AB3AAC" w:rsidRPr="00B725F5" w:rsidRDefault="00AB3AAC" w:rsidP="00AB3AAC">
      <w:pPr>
        <w:tabs>
          <w:tab w:val="left" w:pos="2694"/>
        </w:tabs>
        <w:ind w:firstLine="3828"/>
        <w:jc w:val="both"/>
        <w:rPr>
          <w:rFonts w:ascii="Calibri" w:eastAsia="Times New Roman" w:hAnsi="Calibri" w:cs="Calibri"/>
          <w:sz w:val="24"/>
          <w:szCs w:val="24"/>
        </w:rPr>
      </w:pPr>
      <w:r w:rsidRPr="000658E4">
        <w:rPr>
          <w:rFonts w:ascii="Calibri" w:eastAsia="Times New Roman" w:hAnsi="Calibri" w:cs="Calibri"/>
          <w:b/>
          <w:sz w:val="24"/>
          <w:szCs w:val="24"/>
        </w:rPr>
        <w:t>Autoria:</w:t>
      </w:r>
      <w:r w:rsidRPr="009E069A">
        <w:rPr>
          <w:rFonts w:ascii="Calibri" w:eastAsia="Times New Roman" w:hAnsi="Calibri" w:cs="Calibri"/>
          <w:sz w:val="24"/>
          <w:szCs w:val="24"/>
        </w:rPr>
        <w:t xml:space="preserve"> </w:t>
      </w:r>
      <w:r w:rsidRPr="00B725F5">
        <w:rPr>
          <w:rFonts w:ascii="Calibri" w:eastAsia="Times New Roman" w:hAnsi="Calibri" w:cs="Calibri"/>
          <w:sz w:val="24"/>
          <w:szCs w:val="24"/>
        </w:rPr>
        <w:t xml:space="preserve">Vereadora </w:t>
      </w:r>
      <w:r>
        <w:rPr>
          <w:rFonts w:ascii="Calibri" w:eastAsia="Times New Roman" w:hAnsi="Calibri" w:cs="Calibri"/>
          <w:sz w:val="24"/>
          <w:szCs w:val="24"/>
        </w:rPr>
        <w:t>Adriana Aparecida Felix.</w:t>
      </w:r>
    </w:p>
    <w:p w:rsidR="00AB3AAC" w:rsidRPr="000658E4" w:rsidRDefault="00AB3AAC" w:rsidP="00AB3AAC">
      <w:pPr>
        <w:ind w:firstLine="3828"/>
        <w:jc w:val="both"/>
        <w:rPr>
          <w:rFonts w:ascii="Calibri" w:eastAsia="Times New Roman" w:hAnsi="Calibri" w:cs="Calibri"/>
          <w:sz w:val="24"/>
          <w:szCs w:val="24"/>
        </w:rPr>
      </w:pPr>
      <w:r w:rsidRPr="000658E4">
        <w:rPr>
          <w:rFonts w:ascii="Calibri" w:eastAsia="Times New Roman" w:hAnsi="Calibri" w:cs="Calibri"/>
          <w:b/>
          <w:sz w:val="24"/>
          <w:szCs w:val="24"/>
        </w:rPr>
        <w:t>Assunto:</w:t>
      </w:r>
      <w:r w:rsidR="000658E4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0658E4">
        <w:rPr>
          <w:rFonts w:ascii="Calibri" w:eastAsia="Times New Roman" w:hAnsi="Calibri" w:cs="Calibri"/>
          <w:sz w:val="24"/>
          <w:szCs w:val="24"/>
        </w:rPr>
        <w:t>Solicita i</w:t>
      </w:r>
      <w:r w:rsidR="0038068D" w:rsidRPr="000658E4">
        <w:rPr>
          <w:rFonts w:ascii="Calibri" w:eastAsia="Times New Roman" w:hAnsi="Calibri" w:cs="Calibri"/>
          <w:sz w:val="24"/>
          <w:szCs w:val="24"/>
        </w:rPr>
        <w:t xml:space="preserve">nformações sobre </w:t>
      </w:r>
      <w:r w:rsidR="00423A10" w:rsidRPr="000658E4">
        <w:rPr>
          <w:rFonts w:ascii="Calibri" w:eastAsia="Times New Roman" w:hAnsi="Calibri" w:cs="Calibri"/>
          <w:sz w:val="24"/>
          <w:szCs w:val="24"/>
        </w:rPr>
        <w:t xml:space="preserve">estudos hidrológicos e hidráulicos referente as inundações nas </w:t>
      </w:r>
      <w:r w:rsidR="000658E4">
        <w:rPr>
          <w:rFonts w:ascii="Calibri" w:eastAsia="Times New Roman" w:hAnsi="Calibri" w:cs="Calibri"/>
          <w:sz w:val="24"/>
          <w:szCs w:val="24"/>
        </w:rPr>
        <w:t>R</w:t>
      </w:r>
      <w:r w:rsidR="00423A10" w:rsidRPr="000658E4">
        <w:rPr>
          <w:rFonts w:ascii="Calibri" w:eastAsia="Times New Roman" w:hAnsi="Calibri" w:cs="Calibri"/>
          <w:sz w:val="24"/>
          <w:szCs w:val="24"/>
        </w:rPr>
        <w:t xml:space="preserve">uas do Bairro Vila Japão. </w:t>
      </w:r>
    </w:p>
    <w:p w:rsidR="0038068D" w:rsidRDefault="00AB3AAC" w:rsidP="0052481A">
      <w:pPr>
        <w:ind w:firstLine="38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Considerando </w:t>
      </w:r>
      <w:r w:rsidR="008925EF">
        <w:rPr>
          <w:rFonts w:ascii="Calibri" w:eastAsia="Calibri" w:hAnsi="Calibri" w:cs="Calibri"/>
          <w:sz w:val="24"/>
          <w:szCs w:val="24"/>
        </w:rPr>
        <w:t>que, na</w:t>
      </w:r>
      <w:r w:rsidR="000558FE">
        <w:rPr>
          <w:rFonts w:ascii="Calibri" w:eastAsia="Calibri" w:hAnsi="Calibri" w:cs="Calibri"/>
          <w:sz w:val="24"/>
          <w:szCs w:val="24"/>
        </w:rPr>
        <w:t xml:space="preserve"> região da foz do Córrego Caputera</w:t>
      </w:r>
      <w:r w:rsidR="008925EF">
        <w:rPr>
          <w:rFonts w:ascii="Calibri" w:eastAsia="Calibri" w:hAnsi="Calibri" w:cs="Calibri"/>
          <w:sz w:val="24"/>
          <w:szCs w:val="24"/>
        </w:rPr>
        <w:t>(Córrego</w:t>
      </w:r>
      <w:r w:rsidR="000558FE">
        <w:rPr>
          <w:rFonts w:ascii="Calibri" w:eastAsia="Calibri" w:hAnsi="Calibri" w:cs="Calibri"/>
          <w:sz w:val="24"/>
          <w:szCs w:val="24"/>
        </w:rPr>
        <w:t xml:space="preserve"> do </w:t>
      </w:r>
      <w:r w:rsidR="00423A10">
        <w:rPr>
          <w:rFonts w:ascii="Calibri" w:eastAsia="Calibri" w:hAnsi="Calibri" w:cs="Calibri"/>
          <w:sz w:val="24"/>
          <w:szCs w:val="24"/>
        </w:rPr>
        <w:t>Una)</w:t>
      </w:r>
      <w:r w:rsidR="000558FE">
        <w:rPr>
          <w:rFonts w:ascii="Calibri" w:eastAsia="Calibri" w:hAnsi="Calibri" w:cs="Calibri"/>
          <w:sz w:val="24"/>
          <w:szCs w:val="24"/>
        </w:rPr>
        <w:t xml:space="preserve"> fica comprometido e </w:t>
      </w:r>
      <w:r w:rsidR="00423A10">
        <w:rPr>
          <w:rFonts w:ascii="Calibri" w:eastAsia="Calibri" w:hAnsi="Calibri" w:cs="Calibri"/>
          <w:sz w:val="24"/>
          <w:szCs w:val="24"/>
        </w:rPr>
        <w:t>sofre remanso</w:t>
      </w:r>
      <w:r w:rsidR="000558FE">
        <w:rPr>
          <w:rFonts w:ascii="Calibri" w:eastAsia="Calibri" w:hAnsi="Calibri" w:cs="Calibri"/>
          <w:sz w:val="24"/>
          <w:szCs w:val="24"/>
        </w:rPr>
        <w:t xml:space="preserve"> quanto os níveis do </w:t>
      </w:r>
      <w:r w:rsidR="00423A10">
        <w:rPr>
          <w:rFonts w:ascii="Calibri" w:eastAsia="Calibri" w:hAnsi="Calibri" w:cs="Calibri"/>
          <w:sz w:val="24"/>
          <w:szCs w:val="24"/>
        </w:rPr>
        <w:t>Rio Tietê</w:t>
      </w:r>
      <w:r w:rsidR="000558FE">
        <w:rPr>
          <w:rFonts w:ascii="Calibri" w:eastAsia="Calibri" w:hAnsi="Calibri" w:cs="Calibri"/>
          <w:sz w:val="24"/>
          <w:szCs w:val="24"/>
        </w:rPr>
        <w:t>;</w:t>
      </w:r>
    </w:p>
    <w:p w:rsidR="000558FE" w:rsidRDefault="00AB3AAC" w:rsidP="00AB3AAC">
      <w:pPr>
        <w:ind w:firstLine="38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Considerando que, </w:t>
      </w:r>
      <w:r w:rsidR="000558FE">
        <w:rPr>
          <w:rFonts w:ascii="Calibri" w:eastAsia="Calibri" w:hAnsi="Calibri" w:cs="Calibri"/>
          <w:sz w:val="24"/>
          <w:szCs w:val="24"/>
        </w:rPr>
        <w:t>foi apresentado no dia 16.03.2017 no DAEE – Departamento de Águas e Energia Elétrica o Plano de Manejo e Minimização dos efeitos das chuvas e inundações do Bairro Vila Japão;</w:t>
      </w:r>
    </w:p>
    <w:p w:rsidR="00AB3AAC" w:rsidRDefault="00AB3AAC" w:rsidP="00AB3AAC">
      <w:pPr>
        <w:ind w:firstLine="3828"/>
        <w:jc w:val="both"/>
        <w:rPr>
          <w:rFonts w:ascii="Calibri" w:eastAsia="Calibri" w:hAnsi="Calibri" w:cs="Calibri"/>
          <w:sz w:val="24"/>
          <w:szCs w:val="24"/>
        </w:rPr>
      </w:pPr>
      <w:r w:rsidRPr="009E069A">
        <w:rPr>
          <w:rFonts w:ascii="Calibri" w:eastAsia="Calibri" w:hAnsi="Calibri" w:cs="Calibri"/>
          <w:sz w:val="24"/>
          <w:szCs w:val="24"/>
        </w:rPr>
        <w:t>Considerando</w:t>
      </w:r>
      <w:r w:rsidR="006D2D37">
        <w:rPr>
          <w:rFonts w:ascii="Calibri" w:eastAsia="Calibri" w:hAnsi="Calibri" w:cs="Calibri"/>
          <w:sz w:val="24"/>
          <w:szCs w:val="24"/>
        </w:rPr>
        <w:t xml:space="preserve"> </w:t>
      </w:r>
      <w:r w:rsidRPr="009E069A"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0558FE">
        <w:rPr>
          <w:rFonts w:ascii="Calibri" w:eastAsia="Calibri" w:hAnsi="Calibri" w:cs="Calibri"/>
          <w:sz w:val="24"/>
          <w:szCs w:val="24"/>
        </w:rPr>
        <w:t xml:space="preserve">na data de 06.07.2018 através do ofício/SCG/093/2018 </w:t>
      </w:r>
      <w:r w:rsidR="008925EF">
        <w:rPr>
          <w:rFonts w:ascii="Calibri" w:eastAsia="Calibri" w:hAnsi="Calibri" w:cs="Calibri"/>
          <w:sz w:val="24"/>
          <w:szCs w:val="24"/>
        </w:rPr>
        <w:t>(SPDOC</w:t>
      </w:r>
      <w:r w:rsidR="000558FE">
        <w:rPr>
          <w:rFonts w:ascii="Calibri" w:eastAsia="Calibri" w:hAnsi="Calibri" w:cs="Calibri"/>
          <w:sz w:val="24"/>
          <w:szCs w:val="24"/>
        </w:rPr>
        <w:t xml:space="preserve"> nº 700718/2018 – </w:t>
      </w:r>
      <w:r w:rsidR="008925EF">
        <w:rPr>
          <w:rFonts w:ascii="Calibri" w:eastAsia="Calibri" w:hAnsi="Calibri" w:cs="Calibri"/>
          <w:sz w:val="24"/>
          <w:szCs w:val="24"/>
        </w:rPr>
        <w:t>DAEE)</w:t>
      </w:r>
      <w:r w:rsidR="000558FE">
        <w:rPr>
          <w:rFonts w:ascii="Calibri" w:eastAsia="Calibri" w:hAnsi="Calibri" w:cs="Calibri"/>
          <w:sz w:val="24"/>
          <w:szCs w:val="24"/>
        </w:rPr>
        <w:t xml:space="preserve">; informando que o DAEE está elaborando estudos hidrológicos e hidráulicos para a análise e </w:t>
      </w:r>
      <w:r w:rsidR="0052481A">
        <w:rPr>
          <w:rFonts w:ascii="Calibri" w:eastAsia="Calibri" w:hAnsi="Calibri" w:cs="Calibri"/>
          <w:sz w:val="24"/>
          <w:szCs w:val="24"/>
        </w:rPr>
        <w:t>diagnóstico</w:t>
      </w:r>
      <w:r w:rsidR="000558FE">
        <w:rPr>
          <w:rFonts w:ascii="Calibri" w:eastAsia="Calibri" w:hAnsi="Calibri" w:cs="Calibri"/>
          <w:sz w:val="24"/>
          <w:szCs w:val="24"/>
        </w:rPr>
        <w:t xml:space="preserve"> da situação;</w:t>
      </w:r>
    </w:p>
    <w:p w:rsidR="00AB3AAC" w:rsidRPr="00B96B4D" w:rsidRDefault="00AB3AAC" w:rsidP="00AB3AAC">
      <w:pPr>
        <w:ind w:firstLine="3686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REQUEIRO À MESA</w:t>
      </w:r>
      <w:r w:rsidRPr="000B59E9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9E069A">
        <w:rPr>
          <w:rFonts w:ascii="Calibri" w:eastAsia="Calibri" w:hAnsi="Calibri" w:cs="Calibri"/>
          <w:sz w:val="24"/>
          <w:szCs w:val="24"/>
        </w:rPr>
        <w:t xml:space="preserve">observadas as formalidades regimentais para que seja </w:t>
      </w:r>
      <w:r>
        <w:rPr>
          <w:rFonts w:ascii="Calibri" w:eastAsia="Calibri" w:hAnsi="Calibri" w:cs="Calibri"/>
          <w:sz w:val="24"/>
          <w:szCs w:val="24"/>
        </w:rPr>
        <w:t xml:space="preserve">oficiado </w:t>
      </w:r>
      <w:r w:rsidR="0052481A">
        <w:rPr>
          <w:rFonts w:ascii="Calibri" w:eastAsia="Calibri" w:hAnsi="Calibri" w:cs="Calibri"/>
          <w:sz w:val="24"/>
          <w:szCs w:val="24"/>
        </w:rPr>
        <w:t>ao Secretário</w:t>
      </w:r>
      <w:r w:rsidR="000558FE">
        <w:rPr>
          <w:rFonts w:ascii="Calibri" w:eastAsia="Calibri" w:hAnsi="Calibri" w:cs="Calibri"/>
          <w:sz w:val="24"/>
          <w:szCs w:val="24"/>
        </w:rPr>
        <w:t xml:space="preserve"> Estadual de Saneamento e Recursos </w:t>
      </w:r>
      <w:r w:rsidR="0052481A">
        <w:rPr>
          <w:rFonts w:ascii="Calibri" w:eastAsia="Calibri" w:hAnsi="Calibri" w:cs="Calibri"/>
          <w:sz w:val="24"/>
          <w:szCs w:val="24"/>
        </w:rPr>
        <w:t>Hídrico</w:t>
      </w:r>
      <w:r w:rsidR="0083066A">
        <w:rPr>
          <w:rFonts w:ascii="Calibri" w:eastAsia="Calibri" w:hAnsi="Calibri" w:cs="Calibri"/>
          <w:sz w:val="24"/>
          <w:szCs w:val="24"/>
        </w:rPr>
        <w:t>s</w:t>
      </w:r>
      <w:bookmarkStart w:id="0" w:name="_GoBack"/>
      <w:bookmarkEnd w:id="0"/>
      <w:r w:rsidR="000558FE">
        <w:rPr>
          <w:rFonts w:ascii="Calibri" w:eastAsia="Calibri" w:hAnsi="Calibri" w:cs="Calibri"/>
          <w:sz w:val="24"/>
          <w:szCs w:val="24"/>
        </w:rPr>
        <w:t xml:space="preserve"> e ao DAEE </w:t>
      </w:r>
      <w:r w:rsidR="0052481A">
        <w:rPr>
          <w:rFonts w:ascii="Calibri" w:eastAsia="Calibri" w:hAnsi="Calibri" w:cs="Calibri"/>
          <w:sz w:val="24"/>
          <w:szCs w:val="24"/>
        </w:rPr>
        <w:t>(Departamento</w:t>
      </w:r>
      <w:r w:rsidR="000558FE">
        <w:rPr>
          <w:rFonts w:ascii="Calibri" w:eastAsia="Calibri" w:hAnsi="Calibri" w:cs="Calibri"/>
          <w:sz w:val="24"/>
          <w:szCs w:val="24"/>
        </w:rPr>
        <w:t xml:space="preserve"> de </w:t>
      </w:r>
      <w:r w:rsidR="0052481A">
        <w:rPr>
          <w:rFonts w:ascii="Calibri" w:eastAsia="Calibri" w:hAnsi="Calibri" w:cs="Calibri"/>
          <w:sz w:val="24"/>
          <w:szCs w:val="24"/>
        </w:rPr>
        <w:t>Águas e</w:t>
      </w:r>
      <w:r w:rsidR="000558FE">
        <w:rPr>
          <w:rFonts w:ascii="Calibri" w:eastAsia="Calibri" w:hAnsi="Calibri" w:cs="Calibri"/>
          <w:sz w:val="24"/>
          <w:szCs w:val="24"/>
        </w:rPr>
        <w:t xml:space="preserve"> Energia </w:t>
      </w:r>
      <w:r w:rsidR="0052481A">
        <w:rPr>
          <w:rFonts w:ascii="Calibri" w:eastAsia="Calibri" w:hAnsi="Calibri" w:cs="Calibri"/>
          <w:sz w:val="24"/>
          <w:szCs w:val="24"/>
        </w:rPr>
        <w:t>Elétrica)</w:t>
      </w:r>
      <w:r w:rsidR="000558FE">
        <w:rPr>
          <w:rFonts w:ascii="Calibri" w:eastAsia="Calibri" w:hAnsi="Calibri" w:cs="Calibri"/>
          <w:sz w:val="24"/>
          <w:szCs w:val="24"/>
        </w:rPr>
        <w:t xml:space="preserve"> para </w:t>
      </w:r>
      <w:r w:rsidR="0052481A">
        <w:rPr>
          <w:rFonts w:ascii="Calibri" w:eastAsia="Calibri" w:hAnsi="Calibri" w:cs="Calibri"/>
          <w:sz w:val="24"/>
          <w:szCs w:val="24"/>
        </w:rPr>
        <w:t>que informe a esta Casa de Leis</w:t>
      </w:r>
      <w:r w:rsidRPr="009E069A">
        <w:rPr>
          <w:rFonts w:ascii="Calibri" w:eastAsia="Calibri" w:hAnsi="Calibri" w:cs="Calibri"/>
          <w:sz w:val="24"/>
          <w:szCs w:val="24"/>
        </w:rPr>
        <w:t>, dentro do prazo legal o que segue:</w:t>
      </w:r>
    </w:p>
    <w:p w:rsidR="00AB3AAC" w:rsidRPr="000658E4" w:rsidRDefault="0052481A" w:rsidP="000658E4">
      <w:pPr>
        <w:pStyle w:val="PargrafodaLista"/>
        <w:numPr>
          <w:ilvl w:val="0"/>
          <w:numId w:val="1"/>
        </w:numPr>
        <w:ind w:left="0" w:firstLine="3686"/>
        <w:jc w:val="both"/>
        <w:rPr>
          <w:rFonts w:ascii="Calibri" w:eastAsia="Calibri" w:hAnsi="Calibri" w:cs="Calibri"/>
          <w:sz w:val="24"/>
          <w:szCs w:val="24"/>
        </w:rPr>
      </w:pPr>
      <w:r w:rsidRPr="000658E4">
        <w:rPr>
          <w:rFonts w:ascii="Calibri" w:eastAsia="Calibri" w:hAnsi="Calibri" w:cs="Calibri"/>
          <w:sz w:val="24"/>
          <w:szCs w:val="24"/>
        </w:rPr>
        <w:t>Referente aos Estudos Hidrológicos e Hidráulicos como está o andamento?</w:t>
      </w:r>
    </w:p>
    <w:p w:rsidR="0052481A" w:rsidRPr="000658E4" w:rsidRDefault="0052481A" w:rsidP="0052481A">
      <w:pPr>
        <w:pStyle w:val="PargrafodaLista"/>
        <w:jc w:val="both"/>
        <w:rPr>
          <w:rFonts w:ascii="Calibri" w:eastAsia="Calibri" w:hAnsi="Calibri" w:cs="Calibri"/>
          <w:sz w:val="24"/>
          <w:szCs w:val="24"/>
        </w:rPr>
      </w:pPr>
    </w:p>
    <w:p w:rsidR="0052481A" w:rsidRPr="0052481A" w:rsidRDefault="0052481A" w:rsidP="0052481A">
      <w:pPr>
        <w:pStyle w:val="PargrafodaLista"/>
        <w:ind w:left="142" w:firstLine="3544"/>
        <w:jc w:val="both"/>
        <w:rPr>
          <w:rFonts w:ascii="Calibri" w:eastAsia="Calibri" w:hAnsi="Calibri" w:cs="Calibri"/>
          <w:sz w:val="24"/>
          <w:szCs w:val="24"/>
        </w:rPr>
      </w:pPr>
      <w:r w:rsidRPr="000658E4">
        <w:rPr>
          <w:rFonts w:ascii="Calibri" w:eastAsia="Calibri" w:hAnsi="Calibri" w:cs="Calibri"/>
          <w:b/>
          <w:sz w:val="24"/>
          <w:szCs w:val="24"/>
        </w:rPr>
        <w:t>R</w:t>
      </w:r>
      <w:r w:rsidR="000658E4" w:rsidRPr="000658E4">
        <w:rPr>
          <w:rFonts w:ascii="Calibri" w:eastAsia="Calibri" w:hAnsi="Calibri" w:cs="Calibri"/>
          <w:b/>
          <w:sz w:val="24"/>
          <w:szCs w:val="24"/>
        </w:rPr>
        <w:t>EQUEIRO</w:t>
      </w:r>
      <w:r w:rsidR="000658E4">
        <w:rPr>
          <w:rFonts w:ascii="Calibri" w:eastAsia="Calibri" w:hAnsi="Calibri" w:cs="Calibri"/>
          <w:sz w:val="24"/>
          <w:szCs w:val="24"/>
        </w:rPr>
        <w:t xml:space="preserve"> </w:t>
      </w:r>
      <w:r w:rsidRPr="0052481A">
        <w:rPr>
          <w:rFonts w:ascii="Calibri" w:eastAsia="Calibri" w:hAnsi="Calibri" w:cs="Calibri"/>
          <w:sz w:val="24"/>
          <w:szCs w:val="24"/>
        </w:rPr>
        <w:t>ainda, que seja enviado cópia do citado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0658E4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equerimento para </w:t>
      </w:r>
      <w:r w:rsidR="008925EF">
        <w:rPr>
          <w:rFonts w:ascii="Calibri" w:eastAsia="Calibri" w:hAnsi="Calibri" w:cs="Calibri"/>
          <w:sz w:val="24"/>
          <w:szCs w:val="24"/>
        </w:rPr>
        <w:t>ciência</w:t>
      </w:r>
      <w:r w:rsidR="000658E4">
        <w:rPr>
          <w:rFonts w:ascii="Calibri" w:eastAsia="Calibri" w:hAnsi="Calibri" w:cs="Calibri"/>
          <w:sz w:val="24"/>
          <w:szCs w:val="24"/>
        </w:rPr>
        <w:t xml:space="preserve"> </w:t>
      </w:r>
      <w:r w:rsidR="008925EF"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sz w:val="24"/>
          <w:szCs w:val="24"/>
        </w:rPr>
        <w:t xml:space="preserve"> Prefeito Municipal Dr. Mamoru Nakashima, Secretário de Assuntos Jurídicos Dr. Rogério Dias Mesquita, Secretário de Planejamento Gilson Fidelis, Secretário de Habitação Roberto Kimura e o Coordenador Municipal da Defesa Civil Anderson dos Santos Silva.</w:t>
      </w:r>
    </w:p>
    <w:p w:rsidR="00AB3AAC" w:rsidRDefault="00AB3AAC" w:rsidP="00AB3AAC">
      <w:pPr>
        <w:ind w:firstLine="3686"/>
        <w:jc w:val="both"/>
        <w:rPr>
          <w:rFonts w:ascii="Calibri" w:eastAsia="Times New Roman" w:hAnsi="Calibri" w:cs="Calibri"/>
          <w:sz w:val="24"/>
          <w:szCs w:val="24"/>
        </w:rPr>
      </w:pPr>
      <w:r w:rsidRPr="009E069A">
        <w:rPr>
          <w:rFonts w:ascii="Calibri" w:eastAsia="Times New Roman" w:hAnsi="Calibri" w:cs="Calibri"/>
          <w:sz w:val="24"/>
          <w:szCs w:val="24"/>
        </w:rPr>
        <w:t>Plenário Vereador Maur</w:t>
      </w:r>
      <w:r w:rsidR="000658E4">
        <w:rPr>
          <w:rFonts w:ascii="Calibri" w:eastAsia="Times New Roman" w:hAnsi="Calibri" w:cs="Calibri"/>
          <w:sz w:val="24"/>
          <w:szCs w:val="24"/>
        </w:rPr>
        <w:t>í</w:t>
      </w:r>
      <w:r w:rsidRPr="009E069A">
        <w:rPr>
          <w:rFonts w:ascii="Calibri" w:eastAsia="Times New Roman" w:hAnsi="Calibri" w:cs="Calibri"/>
          <w:sz w:val="24"/>
          <w:szCs w:val="24"/>
        </w:rPr>
        <w:t xml:space="preserve">cio Alves Braz, </w:t>
      </w:r>
      <w:r w:rsidR="008925EF">
        <w:rPr>
          <w:rFonts w:ascii="Calibri" w:eastAsia="Times New Roman" w:hAnsi="Calibri" w:cs="Calibri"/>
          <w:sz w:val="24"/>
          <w:szCs w:val="24"/>
        </w:rPr>
        <w:t>19</w:t>
      </w:r>
      <w:r>
        <w:rPr>
          <w:rFonts w:ascii="Calibri" w:eastAsia="Times New Roman" w:hAnsi="Calibri" w:cs="Calibri"/>
          <w:sz w:val="24"/>
          <w:szCs w:val="24"/>
        </w:rPr>
        <w:t xml:space="preserve"> de Outubro de 2018</w:t>
      </w:r>
      <w:r w:rsidRPr="009E069A">
        <w:rPr>
          <w:rFonts w:ascii="Calibri" w:eastAsia="Times New Roman" w:hAnsi="Calibri" w:cs="Calibri"/>
          <w:sz w:val="24"/>
          <w:szCs w:val="24"/>
        </w:rPr>
        <w:t>.</w:t>
      </w:r>
    </w:p>
    <w:p w:rsidR="008925EF" w:rsidRDefault="008925EF" w:rsidP="008925EF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A</w:t>
      </w:r>
      <w:r w:rsidR="000658E4">
        <w:rPr>
          <w:rFonts w:ascii="Arial" w:hAnsi="Arial" w:cs="Arial"/>
          <w:color w:val="262626" w:themeColor="text1" w:themeTint="D9"/>
          <w:sz w:val="24"/>
          <w:szCs w:val="24"/>
        </w:rPr>
        <w:t>driana 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parecida </w:t>
      </w:r>
      <w:r w:rsidR="000658E4">
        <w:rPr>
          <w:rFonts w:ascii="Arial" w:hAnsi="Arial" w:cs="Arial"/>
          <w:color w:val="262626" w:themeColor="text1" w:themeTint="D9"/>
          <w:sz w:val="24"/>
          <w:szCs w:val="24"/>
        </w:rPr>
        <w:t>F</w:t>
      </w:r>
      <w:r>
        <w:rPr>
          <w:rFonts w:ascii="Arial" w:hAnsi="Arial" w:cs="Arial"/>
          <w:color w:val="262626" w:themeColor="text1" w:themeTint="D9"/>
          <w:sz w:val="24"/>
          <w:szCs w:val="24"/>
        </w:rPr>
        <w:t>elix</w:t>
      </w:r>
    </w:p>
    <w:p w:rsidR="008925EF" w:rsidRPr="000957DE" w:rsidRDefault="008925EF" w:rsidP="008925EF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0957DE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8925EF" w:rsidRDefault="008925EF" w:rsidP="008925EF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Vereadora - PSDB</w:t>
      </w:r>
    </w:p>
    <w:sectPr w:rsidR="008925EF" w:rsidSect="00AE5B6B">
      <w:headerReference w:type="default" r:id="rId8"/>
      <w:footerReference w:type="default" r:id="rId9"/>
      <w:pgSz w:w="11906" w:h="16838"/>
      <w:pgMar w:top="141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44B" w:rsidRDefault="005A044B" w:rsidP="0055117C">
      <w:pPr>
        <w:spacing w:after="0" w:line="240" w:lineRule="auto"/>
      </w:pPr>
      <w:r>
        <w:separator/>
      </w:r>
    </w:p>
  </w:endnote>
  <w:endnote w:type="continuationSeparator" w:id="1">
    <w:p w:rsidR="005A044B" w:rsidRDefault="005A044B" w:rsidP="0055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A6" w:rsidRDefault="006E57A6" w:rsidP="006E57A6"/>
  <w:p w:rsidR="006E57A6" w:rsidRDefault="000745D0" w:rsidP="006E57A6">
    <w:pPr>
      <w:pStyle w:val="Rodap"/>
      <w:jc w:val="center"/>
      <w:rPr>
        <w:b/>
        <w:sz w:val="18"/>
        <w:szCs w:val="18"/>
      </w:rPr>
    </w:pPr>
    <w:r w:rsidRPr="000745D0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NjzQEAAIo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" strokecolor="windowText" strokeweight="2pt">
          <o:lock v:ext="edit" shapetype="f"/>
        </v:line>
      </w:pict>
    </w:r>
    <w:r w:rsidR="006E57A6">
      <w:rPr>
        <w:b/>
        <w:sz w:val="18"/>
        <w:szCs w:val="18"/>
      </w:rPr>
      <w:t>Rua Ver. Jose Barbosa De Araújo nº 267 – Sala 18 – Vila Virgínia – CEP. 08573-040-Itaquaquecetuba – SP</w:t>
    </w:r>
  </w:p>
  <w:p w:rsidR="006E57A6" w:rsidRDefault="006E57A6" w:rsidP="006E57A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E57A6" w:rsidRDefault="006E57A6" w:rsidP="006E57A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0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6E57A6" w:rsidRDefault="006E57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44B" w:rsidRDefault="005A044B" w:rsidP="0055117C">
      <w:pPr>
        <w:spacing w:after="0" w:line="240" w:lineRule="auto"/>
      </w:pPr>
      <w:r>
        <w:separator/>
      </w:r>
    </w:p>
  </w:footnote>
  <w:footnote w:type="continuationSeparator" w:id="1">
    <w:p w:rsidR="005A044B" w:rsidRDefault="005A044B" w:rsidP="0055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7C" w:rsidRDefault="000745D0" w:rsidP="0055117C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55117C" w:rsidRDefault="0055117C" w:rsidP="0055117C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55117C" w:rsidRPr="00E374D4" w:rsidRDefault="0055117C" w:rsidP="000658E4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55117C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9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28DE" w:rsidRDefault="00F26C2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1007"/>
    <w:multiLevelType w:val="hybridMultilevel"/>
    <w:tmpl w:val="4426EC90"/>
    <w:lvl w:ilvl="0" w:tplc="A3627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5117C"/>
    <w:rsid w:val="00010948"/>
    <w:rsid w:val="000171B8"/>
    <w:rsid w:val="0005519E"/>
    <w:rsid w:val="000558FE"/>
    <w:rsid w:val="000658E4"/>
    <w:rsid w:val="00073D09"/>
    <w:rsid w:val="000745D0"/>
    <w:rsid w:val="001E28DE"/>
    <w:rsid w:val="00214484"/>
    <w:rsid w:val="0024785E"/>
    <w:rsid w:val="002567E6"/>
    <w:rsid w:val="002644B5"/>
    <w:rsid w:val="002700C2"/>
    <w:rsid w:val="00317358"/>
    <w:rsid w:val="0038068D"/>
    <w:rsid w:val="00397B4C"/>
    <w:rsid w:val="003A3273"/>
    <w:rsid w:val="003E645A"/>
    <w:rsid w:val="00410AC0"/>
    <w:rsid w:val="00423A10"/>
    <w:rsid w:val="004C02F6"/>
    <w:rsid w:val="0052481A"/>
    <w:rsid w:val="0055117C"/>
    <w:rsid w:val="005A044B"/>
    <w:rsid w:val="005A04D1"/>
    <w:rsid w:val="005D4BB7"/>
    <w:rsid w:val="005D5834"/>
    <w:rsid w:val="005F24F6"/>
    <w:rsid w:val="006B144A"/>
    <w:rsid w:val="006B2258"/>
    <w:rsid w:val="006D2D37"/>
    <w:rsid w:val="006E2FB5"/>
    <w:rsid w:val="006E57A6"/>
    <w:rsid w:val="006F4DAA"/>
    <w:rsid w:val="0070390F"/>
    <w:rsid w:val="00787AD9"/>
    <w:rsid w:val="0083066A"/>
    <w:rsid w:val="008925EF"/>
    <w:rsid w:val="0093418A"/>
    <w:rsid w:val="009477E9"/>
    <w:rsid w:val="009F3605"/>
    <w:rsid w:val="00A77AA1"/>
    <w:rsid w:val="00AA0CEB"/>
    <w:rsid w:val="00AB3AAC"/>
    <w:rsid w:val="00AE5B6B"/>
    <w:rsid w:val="00BB06C6"/>
    <w:rsid w:val="00BD4903"/>
    <w:rsid w:val="00C1602E"/>
    <w:rsid w:val="00C22B71"/>
    <w:rsid w:val="00C928CF"/>
    <w:rsid w:val="00C964B7"/>
    <w:rsid w:val="00CD79B7"/>
    <w:rsid w:val="00DA1622"/>
    <w:rsid w:val="00DD0E7B"/>
    <w:rsid w:val="00E331A7"/>
    <w:rsid w:val="00E7693F"/>
    <w:rsid w:val="00F205A4"/>
    <w:rsid w:val="00F26C29"/>
    <w:rsid w:val="00F42462"/>
    <w:rsid w:val="00FF0BB6"/>
    <w:rsid w:val="00FF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7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17C"/>
  </w:style>
  <w:style w:type="paragraph" w:styleId="Rodap">
    <w:name w:val="footer"/>
    <w:basedOn w:val="Normal"/>
    <w:link w:val="RodapChar"/>
    <w:uiPriority w:val="99"/>
    <w:unhideWhenUsed/>
    <w:rsid w:val="0055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17C"/>
  </w:style>
  <w:style w:type="character" w:styleId="Hyperlink">
    <w:name w:val="Hyperlink"/>
    <w:basedOn w:val="Fontepargpadro"/>
    <w:uiPriority w:val="99"/>
    <w:semiHidden/>
    <w:unhideWhenUsed/>
    <w:rsid w:val="006E57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7A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3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C4121-51DF-42B8-B0DB-6419DDEF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Dep_Legisl_Elza</cp:lastModifiedBy>
  <cp:revision>12</cp:revision>
  <cp:lastPrinted>2018-10-23T16:20:00Z</cp:lastPrinted>
  <dcterms:created xsi:type="dcterms:W3CDTF">2018-10-19T12:22:00Z</dcterms:created>
  <dcterms:modified xsi:type="dcterms:W3CDTF">2018-10-23T16:20:00Z</dcterms:modified>
</cp:coreProperties>
</file>