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34" w:rsidRPr="006F7934" w:rsidRDefault="006F7934" w:rsidP="006F7934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 w:rsidRPr="006F7934">
        <w:rPr>
          <w:rFonts w:cstheme="minorHAnsi"/>
          <w:b/>
          <w:sz w:val="28"/>
          <w:szCs w:val="28"/>
        </w:rPr>
        <w:t>INDICAÇÃO Nº 90/2019</w:t>
      </w:r>
    </w:p>
    <w:p w:rsidR="006F7934" w:rsidRPr="006F7934" w:rsidRDefault="006F7934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6F7934" w:rsidRPr="006F7934" w:rsidRDefault="006F7934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F7934">
        <w:rPr>
          <w:rFonts w:cstheme="minorHAnsi"/>
          <w:b/>
          <w:bCs/>
          <w:sz w:val="28"/>
          <w:szCs w:val="28"/>
        </w:rPr>
        <w:t xml:space="preserve">                     </w:t>
      </w:r>
      <w:r w:rsidRPr="006F7934">
        <w:rPr>
          <w:rFonts w:cstheme="minorHAnsi"/>
          <w:b/>
          <w:bCs/>
          <w:sz w:val="28"/>
          <w:szCs w:val="28"/>
        </w:rPr>
        <w:tab/>
      </w:r>
      <w:r w:rsidRPr="006F7934">
        <w:rPr>
          <w:rFonts w:cstheme="minorHAnsi"/>
          <w:b/>
          <w:bCs/>
          <w:sz w:val="28"/>
          <w:szCs w:val="28"/>
        </w:rPr>
        <w:tab/>
        <w:t xml:space="preserve"> INDICO À MESA</w:t>
      </w:r>
      <w:r w:rsidRPr="006F7934">
        <w:rPr>
          <w:rFonts w:cstheme="minorHAnsi"/>
          <w:sz w:val="28"/>
          <w:szCs w:val="28"/>
        </w:rPr>
        <w:t xml:space="preserve">, observadas as formalidades regimentais, seja oficiado ao Senhor Prefeito Municipal, Dr. Mamoru Nakashima, solicitando que se digne </w:t>
      </w:r>
      <w:r w:rsidR="006F7934">
        <w:rPr>
          <w:rFonts w:cstheme="minorHAnsi"/>
          <w:sz w:val="28"/>
          <w:szCs w:val="28"/>
        </w:rPr>
        <w:t>V.</w:t>
      </w:r>
      <w:r w:rsidRPr="006F7934">
        <w:rPr>
          <w:rFonts w:cstheme="minorHAnsi"/>
          <w:sz w:val="28"/>
          <w:szCs w:val="28"/>
        </w:rPr>
        <w:t xml:space="preserve"> Excelência</w:t>
      </w:r>
      <w:r w:rsidR="006F7934">
        <w:rPr>
          <w:rFonts w:cstheme="minorHAnsi"/>
          <w:sz w:val="28"/>
          <w:szCs w:val="28"/>
        </w:rPr>
        <w:t>,</w:t>
      </w:r>
      <w:r w:rsidRPr="006F7934">
        <w:rPr>
          <w:rFonts w:cstheme="minorHAnsi"/>
          <w:sz w:val="28"/>
          <w:szCs w:val="28"/>
        </w:rPr>
        <w:t xml:space="preserve"> determinar ao setor competente da </w:t>
      </w:r>
      <w:r w:rsidR="006F7934">
        <w:rPr>
          <w:rFonts w:cstheme="minorHAnsi"/>
          <w:sz w:val="28"/>
          <w:szCs w:val="28"/>
        </w:rPr>
        <w:t>m</w:t>
      </w:r>
      <w:r w:rsidRPr="006F7934">
        <w:rPr>
          <w:rFonts w:cstheme="minorHAnsi"/>
          <w:sz w:val="28"/>
          <w:szCs w:val="28"/>
        </w:rPr>
        <w:t>unicipalidade</w:t>
      </w:r>
      <w:r w:rsidR="006F7934">
        <w:rPr>
          <w:rFonts w:cstheme="minorHAnsi"/>
          <w:sz w:val="28"/>
          <w:szCs w:val="28"/>
        </w:rPr>
        <w:t>,</w:t>
      </w:r>
      <w:r w:rsidRPr="006F7934">
        <w:rPr>
          <w:rFonts w:cstheme="minorHAnsi"/>
          <w:sz w:val="28"/>
          <w:szCs w:val="28"/>
        </w:rPr>
        <w:t xml:space="preserve"> as providências que se fizerem necessárias, no sentido de se proceder a limpeza e retirada de entulhos despejado irregularmente na Avenida Kemel Addas esquina com a Avenida Washington Luiz Pereira de Souza, localizadas no Jardim Miray, neste Município.</w:t>
      </w: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6F7934">
        <w:rPr>
          <w:rFonts w:cstheme="minorHAnsi"/>
          <w:sz w:val="28"/>
          <w:szCs w:val="28"/>
        </w:rPr>
        <w:t xml:space="preserve">                                     </w:t>
      </w:r>
      <w:r w:rsidRPr="006F7934">
        <w:rPr>
          <w:rFonts w:cstheme="minorHAnsi"/>
          <w:sz w:val="28"/>
          <w:szCs w:val="28"/>
        </w:rPr>
        <w:tab/>
      </w:r>
      <w:r w:rsidRPr="006F7934">
        <w:rPr>
          <w:rFonts w:cstheme="minorHAnsi"/>
          <w:b/>
          <w:bCs/>
          <w:sz w:val="28"/>
          <w:szCs w:val="28"/>
          <w:u w:val="single"/>
        </w:rPr>
        <w:t>JUSTIFICATIVA</w:t>
      </w: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F7934">
        <w:rPr>
          <w:rFonts w:cstheme="minorHAnsi"/>
          <w:sz w:val="28"/>
          <w:szCs w:val="28"/>
        </w:rPr>
        <w:t xml:space="preserve">                               </w:t>
      </w:r>
      <w:r w:rsidRPr="006F7934">
        <w:rPr>
          <w:rFonts w:cstheme="minorHAnsi"/>
          <w:sz w:val="28"/>
          <w:szCs w:val="28"/>
        </w:rPr>
        <w:tab/>
        <w:t xml:space="preserve"> Tal solicitação se faz extremamente necessária diante da enorme quantidade de entulhos naquele local ocasionando o surgimento de grande número de ratos e insetos, pondo em risco não só a saúde, mas também a segurança das pessoas que residem e circulam por aquele local.</w:t>
      </w: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  <w:r w:rsidRPr="006F7934">
        <w:rPr>
          <w:rFonts w:cstheme="minorHAnsi"/>
          <w:sz w:val="28"/>
          <w:szCs w:val="28"/>
        </w:rPr>
        <w:t xml:space="preserve">Plenário Vereador Maurício Alves Braz, em 04 de </w:t>
      </w:r>
      <w:r w:rsidR="006F7934">
        <w:rPr>
          <w:rFonts w:cstheme="minorHAnsi"/>
          <w:sz w:val="28"/>
          <w:szCs w:val="28"/>
        </w:rPr>
        <w:t>fevereiro</w:t>
      </w:r>
      <w:r w:rsidRPr="006F7934">
        <w:rPr>
          <w:rFonts w:cstheme="minorHAnsi"/>
          <w:sz w:val="28"/>
          <w:szCs w:val="28"/>
        </w:rPr>
        <w:t xml:space="preserve"> de 2019.</w:t>
      </w:r>
    </w:p>
    <w:p w:rsidR="00774729" w:rsidRPr="006F7934" w:rsidRDefault="00774729" w:rsidP="00774729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</w:p>
    <w:p w:rsidR="00774729" w:rsidRPr="006F7934" w:rsidRDefault="00774729" w:rsidP="00774729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 w:rsidRPr="006F7934">
        <w:rPr>
          <w:rFonts w:cstheme="minorHAnsi"/>
          <w:b/>
          <w:sz w:val="28"/>
          <w:szCs w:val="28"/>
        </w:rPr>
        <w:t>JOÃO BATISTA PEREIRA DE SOUZA</w:t>
      </w:r>
    </w:p>
    <w:p w:rsidR="00774729" w:rsidRPr="006F7934" w:rsidRDefault="00774729" w:rsidP="00774729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6F7934">
        <w:rPr>
          <w:rFonts w:cstheme="minorHAnsi"/>
          <w:b/>
          <w:bCs/>
          <w:sz w:val="28"/>
          <w:szCs w:val="28"/>
        </w:rPr>
        <w:t>Pelé da Sucata</w:t>
      </w:r>
    </w:p>
    <w:p w:rsidR="00774729" w:rsidRPr="006F7934" w:rsidRDefault="00774729" w:rsidP="00774729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  <w:r w:rsidRPr="006F7934">
        <w:rPr>
          <w:rFonts w:cstheme="minorHAnsi"/>
          <w:sz w:val="28"/>
          <w:szCs w:val="28"/>
        </w:rPr>
        <w:t>Vereador PSDB</w:t>
      </w:r>
    </w:p>
    <w:p w:rsidR="00373F94" w:rsidRPr="006F7934" w:rsidRDefault="00373F94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774729" w:rsidRPr="006F7934" w:rsidRDefault="00774729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774729" w:rsidRPr="006F7934" w:rsidRDefault="00774729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sectPr w:rsidR="00774729" w:rsidRPr="006F7934" w:rsidSect="001B28D3">
      <w:headerReference w:type="default" r:id="rId6"/>
      <w:pgSz w:w="11906" w:h="16838"/>
      <w:pgMar w:top="2835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02" w:rsidRDefault="00B24F02">
      <w:r>
        <w:separator/>
      </w:r>
    </w:p>
  </w:endnote>
  <w:endnote w:type="continuationSeparator" w:id="1">
    <w:p w:rsidR="00B24F02" w:rsidRDefault="00B2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02" w:rsidRDefault="00B24F02">
      <w:r>
        <w:separator/>
      </w:r>
    </w:p>
  </w:footnote>
  <w:footnote w:type="continuationSeparator" w:id="1">
    <w:p w:rsidR="00B24F02" w:rsidRDefault="00B24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A" w:rsidRDefault="00B24F02">
    <w:pPr>
      <w:pStyle w:val="Cabealho"/>
    </w:pPr>
  </w:p>
  <w:p w:rsidR="00DF362A" w:rsidRPr="00856C81" w:rsidRDefault="00373F94" w:rsidP="00DF362A">
    <w:pPr>
      <w:keepNext/>
      <w:jc w:val="center"/>
      <w:outlineLvl w:val="0"/>
      <w:rPr>
        <w:rFonts w:ascii="Arial" w:eastAsia="Calibri" w:hAnsi="Arial"/>
        <w:b/>
      </w:rPr>
    </w:pPr>
    <w:r>
      <w:rPr>
        <w:rFonts w:ascii="Arial" w:eastAsia="Calibri" w:hAnsi="Arial"/>
        <w:b/>
        <w:noProof/>
        <w:sz w:val="16"/>
        <w:szCs w:val="16"/>
        <w:lang w:eastAsia="pt-BR"/>
      </w:rPr>
      <w:drawing>
        <wp:inline distT="0" distB="0" distL="0" distR="0">
          <wp:extent cx="485775" cy="49530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6C81">
      <w:rPr>
        <w:rFonts w:ascii="Arial" w:eastAsia="Calibri" w:hAnsi="Arial"/>
        <w:b/>
      </w:rPr>
      <w:t>Câmara Municipal de Itaquaquecetuba</w:t>
    </w:r>
  </w:p>
  <w:p w:rsidR="00DF362A" w:rsidRDefault="00373F94" w:rsidP="00DF362A">
    <w:pPr>
      <w:ind w:right="-1"/>
      <w:jc w:val="center"/>
    </w:pPr>
    <w:r w:rsidRPr="00856C81">
      <w:t>Estado de São Paulo</w:t>
    </w:r>
  </w:p>
  <w:p w:rsidR="00DF362A" w:rsidRDefault="00B24F02">
    <w:pPr>
      <w:pStyle w:val="Cabealho"/>
    </w:pPr>
  </w:p>
  <w:p w:rsidR="00B85CEE" w:rsidRDefault="00BA251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35338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35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21DF"/>
    <w:rsid w:val="00061804"/>
    <w:rsid w:val="000E0FA7"/>
    <w:rsid w:val="000F19E2"/>
    <w:rsid w:val="001915A3"/>
    <w:rsid w:val="002053A0"/>
    <w:rsid w:val="00217F62"/>
    <w:rsid w:val="002D4402"/>
    <w:rsid w:val="00373F94"/>
    <w:rsid w:val="00471F16"/>
    <w:rsid w:val="00486D55"/>
    <w:rsid w:val="0063130C"/>
    <w:rsid w:val="006A6B23"/>
    <w:rsid w:val="006F7934"/>
    <w:rsid w:val="00723305"/>
    <w:rsid w:val="00774729"/>
    <w:rsid w:val="00820442"/>
    <w:rsid w:val="008234EB"/>
    <w:rsid w:val="00A83C50"/>
    <w:rsid w:val="00A906D8"/>
    <w:rsid w:val="00AB5A74"/>
    <w:rsid w:val="00AE4225"/>
    <w:rsid w:val="00B24F02"/>
    <w:rsid w:val="00B85CEE"/>
    <w:rsid w:val="00BA2514"/>
    <w:rsid w:val="00C113BA"/>
    <w:rsid w:val="00E209AD"/>
    <w:rsid w:val="00E62E68"/>
    <w:rsid w:val="00EA3767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7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F94"/>
  </w:style>
  <w:style w:type="paragraph" w:styleId="Textodebalo">
    <w:name w:val="Balloon Text"/>
    <w:basedOn w:val="Normal"/>
    <w:link w:val="TextodebaloChar"/>
    <w:uiPriority w:val="99"/>
    <w:semiHidden/>
    <w:unhideWhenUsed/>
    <w:rsid w:val="00373F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Dep_Legisl_Elza</cp:lastModifiedBy>
  <cp:revision>16</cp:revision>
  <dcterms:created xsi:type="dcterms:W3CDTF">2015-07-02T16:52:00Z</dcterms:created>
  <dcterms:modified xsi:type="dcterms:W3CDTF">2019-02-04T16:26:00Z</dcterms:modified>
</cp:coreProperties>
</file>