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FD7" w:rsidRPr="006758D2" w:rsidRDefault="009A0E47" w:rsidP="006758D2">
      <w:pPr>
        <w:jc w:val="center"/>
        <w:rPr>
          <w:b/>
        </w:rPr>
      </w:pPr>
      <w:bookmarkStart w:id="0" w:name="OLE_LINK1"/>
      <w:bookmarkStart w:id="1" w:name="OLE_LINK2"/>
      <w:bookmarkStart w:id="2" w:name="OLE_LINK3"/>
      <w:bookmarkStart w:id="3" w:name="OLE_LINK4"/>
      <w:r>
        <w:rPr>
          <w:b/>
        </w:rPr>
        <w:t>Requerimentos - 1ª Sessão Ordinária de 2019</w:t>
      </w:r>
    </w:p>
    <w:bookmarkEnd w:id="0"/>
    <w:bookmarkEnd w:id="1"/>
    <w:bookmarkEnd w:id="2"/>
    <w:bookmarkEnd w:id="3"/>
    <w:p w:rsidR="009A0E47" w:rsidRDefault="009A0E47" w:rsidP="00BC07FD"/>
    <w:p>
      <w:pPr/>
      <w:r>
        <w:rPr>
          <w:b/>
        </w:rPr>
        <w:t>Requerimento Nº 1/2019</w:t>
      </w:r>
    </w:p>
    <w:p>
      <w:pPr/>
      <w:r>
        <w:rPr>
          <w:b/>
        </w:rPr>
        <w:t xml:space="preserve">Autoria: </w:t>
      </w:r>
      <w:r>
        <w:rPr>
          <w:i/>
        </w:rPr>
        <w:t>Rolgaciano Fernandes Almeida</w:t>
      </w:r>
    </w:p>
    <w:p>
      <w:pPr/>
      <w:r>
        <w:rPr>
          <w:b/>
        </w:rPr>
        <w:t xml:space="preserve">Assunto: </w:t>
      </w:r>
      <w:r>
        <w:rPr>
          <w:i/>
        </w:rPr>
        <w:t>Requerendo ao Senhor Prefeito Municipal e ao Órgão responsável, informações à respeito pela manutenção e fiscalização das pontes e viadutos no Município.</w:t>
      </w:r>
    </w:p>
    <w:p>
      <w:pPr/>
    </w:p>
    <w:p>
      <w:pPr/>
      <w:r>
        <w:rPr>
          <w:b/>
        </w:rPr>
        <w:t>Requerimento Nº 2/2019</w:t>
      </w:r>
    </w:p>
    <w:p>
      <w:pPr/>
      <w:r>
        <w:rPr>
          <w:b/>
        </w:rPr>
        <w:t xml:space="preserve">Autoria: </w:t>
      </w:r>
      <w:r>
        <w:rPr>
          <w:i/>
        </w:rPr>
        <w:t>Rolgaciano Fernandes Almeida</w:t>
      </w:r>
    </w:p>
    <w:p>
      <w:pPr/>
      <w:r>
        <w:rPr>
          <w:b/>
        </w:rPr>
        <w:t xml:space="preserve">Assunto: </w:t>
      </w:r>
      <w:r>
        <w:rPr>
          <w:i/>
        </w:rPr>
        <w:t>Requerendo informações à Diretora Presidente da Cetesb, Patrícia Faga Iglecias Lemos, à respeito de aterros sanitários.</w:t>
      </w:r>
    </w:p>
    <w:p>
      <w:pPr/>
    </w:p>
    <w:p>
      <w:pPr/>
      <w:r>
        <w:rPr>
          <w:b/>
        </w:rPr>
        <w:t>Requerimento Nº 3/2019</w:t>
      </w:r>
    </w:p>
    <w:p>
      <w:pPr/>
      <w:r>
        <w:rPr>
          <w:b/>
        </w:rPr>
        <w:t xml:space="preserve">Autoria: </w:t>
      </w:r>
      <w:r>
        <w:rPr>
          <w:i/>
        </w:rPr>
        <w:t>Adriana Aparecida Félix, David Ribeiro da Silva</w:t>
      </w:r>
    </w:p>
    <w:p>
      <w:pPr/>
      <w:r>
        <w:rPr>
          <w:b/>
        </w:rPr>
        <w:t xml:space="preserve">Assunto: </w:t>
      </w:r>
      <w:r>
        <w:rPr>
          <w:i/>
        </w:rPr>
        <w:t>Requerendo ao Senhor Prefeito Municipal,  informação referente a isenção e remissão de Imposto Predial e Territorial  Urbano  de imóveis atingidos  por enchentes e alagamentos.</w:t>
      </w:r>
    </w:p>
    <w:p>
      <w:pPr/>
    </w:p>
    <w:p>
      <w:pPr/>
      <w:r>
        <w:rPr>
          <w:b/>
        </w:rPr>
        <w:t>Requerimento Nº 4/2019</w:t>
      </w:r>
    </w:p>
    <w:p>
      <w:pPr/>
      <w:r>
        <w:rPr>
          <w:b/>
        </w:rPr>
        <w:t xml:space="preserve">Autoria: </w:t>
      </w:r>
      <w:r>
        <w:rPr>
          <w:i/>
        </w:rPr>
        <w:t>Adriana Aparecida Félix, Armando Tavares dos Santos Neto, Carlos Alberto Santiago Gomes Barbosa, Cesar Diniz de Souza, David Ribeiro da Silva, Edson Rodrigues, Edvando Ferreira de Jesus, Elio de Araújo, João Batista Pereira de Souza, Valdir Ferreira da Silva</w:t>
      </w:r>
    </w:p>
    <w:p>
      <w:pPr/>
      <w:r>
        <w:rPr>
          <w:b/>
        </w:rPr>
        <w:t xml:space="preserve">Assunto: </w:t>
      </w:r>
      <w:r>
        <w:rPr>
          <w:i/>
        </w:rPr>
        <w:t>Solicita informações sobre Iluminação Pública do Município de Itaquaquecetuba.</w:t>
      </w:r>
    </w:p>
    <w:p>
      <w:pPr/>
    </w:p>
    <w:p>
      <w:pPr/>
      <w:r>
        <w:rPr>
          <w:b/>
        </w:rPr>
        <w:t>Requerimento Nº 5/2019</w:t>
      </w:r>
    </w:p>
    <w:p>
      <w:pPr/>
      <w:r>
        <w:rPr>
          <w:b/>
        </w:rPr>
        <w:t xml:space="preserve">Autoria: </w:t>
      </w:r>
      <w:r>
        <w:rPr>
          <w:i/>
        </w:rPr>
        <w:t>Adriana Aparecida Félix, Armando Tavares dos Santos Neto, Carlos Alberto Santiago Gomes Barbosa, Cesar Diniz de Souza, David Ribeiro da Silva, Edson Rodrigues, Edvando Ferreira de Jesus, Elio de Araújo, João Batista Pereira de Souza, Valdir Ferreira da Silva</w:t>
      </w:r>
    </w:p>
    <w:p>
      <w:pPr/>
      <w:r>
        <w:rPr>
          <w:b/>
        </w:rPr>
        <w:t xml:space="preserve">Assunto: </w:t>
      </w:r>
      <w:r>
        <w:rPr>
          <w:i/>
        </w:rPr>
        <w:t>Solicita informações sobre inauguração do Centro de Saúde Infantil localizado na Rua João Vagnotti, conforme convenio firmado com a MRS Logística S.A</w:t>
      </w:r>
    </w:p>
    <w:p>
      <w:pPr/>
    </w:p>
    <w:p>
      <w:pPr/>
      <w:r>
        <w:rPr>
          <w:b/>
        </w:rPr>
        <w:t>Requerimento Nº 6/2019</w:t>
      </w:r>
    </w:p>
    <w:p>
      <w:pPr/>
      <w:r>
        <w:rPr>
          <w:b/>
        </w:rPr>
        <w:t xml:space="preserve">Autoria: </w:t>
      </w:r>
      <w:r>
        <w:rPr>
          <w:i/>
        </w:rPr>
        <w:t>Adriana Aparecida Félix, Armando Tavares dos Santos Neto, Carlos Alberto Santiago Gomes Barbosa, Cesar Diniz de Souza, David Ribeiro da Silva, Edson Rodrigues, Edvando Ferreira de Jesus, Elio de Araújo, João Batista Pereira de Souza, Valdir Ferreira da Silva</w:t>
      </w:r>
    </w:p>
    <w:p>
      <w:pPr/>
      <w:r>
        <w:rPr>
          <w:b/>
        </w:rPr>
        <w:t xml:space="preserve">Assunto: </w:t>
      </w:r>
      <w:r>
        <w:rPr>
          <w:i/>
        </w:rPr>
        <w:t>Solicita informações sobre quadro de servidores público da Prefeitura Municipal de Itaquaquecetuba.</w:t>
      </w:r>
    </w:p>
    <w:p>
      <w:pPr/>
    </w:p>
    <w:p>
      <w:pPr/>
      <w:r>
        <w:rPr>
          <w:b/>
        </w:rPr>
        <w:t>Requerimento Nº 7/2019</w:t>
      </w:r>
    </w:p>
    <w:p>
      <w:pPr/>
      <w:r>
        <w:rPr>
          <w:b/>
        </w:rPr>
        <w:t xml:space="preserve">Autoria: </w:t>
      </w:r>
      <w:r>
        <w:rPr>
          <w:i/>
        </w:rPr>
        <w:t>Adriana Aparecida Félix, Armando Tavares dos Santos Neto, Carlos Alberto Santiago Gomes Barbosa, Cesar Diniz de Souza, David Ribeiro da Silva, Edson Rodrigues, Elio de Araújo, Edvando Ferreira de Jesus, João Batista Pereira de Souza, Valdir Ferreira da Silva</w:t>
      </w:r>
    </w:p>
    <w:p>
      <w:pPr/>
      <w:r>
        <w:rPr>
          <w:b/>
        </w:rPr>
        <w:t xml:space="preserve">Assunto: </w:t>
      </w:r>
      <w:r>
        <w:rPr>
          <w:i/>
        </w:rPr>
        <w:t>Solicita informações sobre a contratação da empresa especializada em saúde para prestar serviços médicos assistenciais aos servidores público municipal.</w:t>
      </w:r>
    </w:p>
    <w:p>
      <w:pPr/>
    </w:p>
    <w:p>
      <w:pPr/>
      <w:r>
        <w:rPr>
          <w:b/>
        </w:rPr>
        <w:t>Requerimento Nº 8/2019</w:t>
      </w:r>
    </w:p>
    <w:p>
      <w:pPr/>
      <w:r>
        <w:rPr>
          <w:b/>
        </w:rPr>
        <w:t xml:space="preserve">Autoria: </w:t>
      </w:r>
      <w:r>
        <w:rPr>
          <w:i/>
        </w:rPr>
        <w:t>Adriana Aparecida Félix, Armando Tavares dos Santos Neto, Carlos Alberto Santiago Gomes Barbosa, Cesar Diniz de Souza, David Ribeiro da Silva, Edson Rodrigues, Edvando Ferreira de Jesus, Elio de Araújo, João Batista Pereira de Souza, Valdir Ferreira da Silva</w:t>
      </w:r>
    </w:p>
    <w:p>
      <w:pPr/>
      <w:r>
        <w:rPr>
          <w:b/>
        </w:rPr>
        <w:t xml:space="preserve">Assunto: </w:t>
      </w:r>
      <w:r>
        <w:rPr>
          <w:i/>
        </w:rPr>
        <w:t>Solicita informações sobre contrato de concessão para execução e exploração de transporte publico coletivo de passageiros  deste município.</w:t>
      </w:r>
    </w:p>
    <w:p>
      <w:pPr/>
    </w:p>
    <w:p>
      <w:pPr/>
      <w:r>
        <w:rPr>
          <w:b/>
        </w:rPr>
        <w:t>Requerimento Nº 9/2019</w:t>
      </w:r>
    </w:p>
    <w:p>
      <w:pPr/>
      <w:r>
        <w:rPr>
          <w:b/>
        </w:rPr>
        <w:t xml:space="preserve">Autoria: </w:t>
      </w:r>
      <w:r>
        <w:rPr>
          <w:i/>
        </w:rPr>
        <w:t>Adriana Aparecida Félix, Armando Tavares dos Santos Neto, Carlos Alberto Santiago Gomes Barbosa, Cesar Diniz de Souza, David Ribeiro da Silva, Edson Rodrigues, Edvando Ferreira de Jesus, Elio de Araújo, João Batista Pereira de Souza, Valdir Ferreira da Silva</w:t>
      </w:r>
    </w:p>
    <w:p>
      <w:pPr/>
      <w:r>
        <w:rPr>
          <w:b/>
        </w:rPr>
        <w:t xml:space="preserve">Assunto: </w:t>
      </w:r>
      <w:r>
        <w:rPr>
          <w:i/>
        </w:rPr>
        <w:t>Solicita informações dos Promotores de Justiça da Comarca de Itaquaquecetuba referente aos Termos de Ajustes e Condutas firmados com o Municipio de Itaquaquecetuba.</w:t>
      </w:r>
    </w:p>
    <w:p>
      <w:pPr/>
    </w:p>
    <w:p>
      <w:pPr/>
      <w:r>
        <w:rPr>
          <w:b/>
        </w:rPr>
        <w:t>Requerimento Nº 10/2019</w:t>
      </w:r>
    </w:p>
    <w:p>
      <w:pPr/>
      <w:r>
        <w:rPr>
          <w:b/>
        </w:rPr>
        <w:t xml:space="preserve">Autoria: </w:t>
      </w:r>
      <w:r>
        <w:rPr>
          <w:i/>
        </w:rPr>
        <w:t>Adriana Aparecida Félix, Armando Tavares dos Santos Neto, Carlos Alberto Santiago Gomes Barbosa, Cesar Diniz de Souza, David Ribeiro da Silva, Edson Rodrigues, Edvando Ferreira de Jesus, Elio de Araújo, João Batista Pereira de Souza, Valdir Ferreira da Silva</w:t>
      </w:r>
    </w:p>
    <w:p>
      <w:pPr/>
      <w:r>
        <w:rPr>
          <w:b/>
        </w:rPr>
        <w:t xml:space="preserve">Assunto: </w:t>
      </w:r>
      <w:r>
        <w:rPr>
          <w:i/>
        </w:rPr>
        <w:t>Solicita informações ao Tribunal de Contas do Estado de São Paulo sobre os apontamentos  no relatório de fiscalização  do Transporte Escolar do Município.</w:t>
      </w:r>
    </w:p>
    <w:p>
      <w:pPr/>
    </w:p>
    <w:p>
      <w:pPr/>
      <w:r>
        <w:rPr>
          <w:b/>
        </w:rPr>
        <w:t>Requerimento Nº 11/2019</w:t>
      </w:r>
    </w:p>
    <w:p>
      <w:pPr/>
      <w:r>
        <w:rPr>
          <w:b/>
        </w:rPr>
        <w:t xml:space="preserve">Autoria: </w:t>
      </w:r>
      <w:r>
        <w:rPr>
          <w:i/>
        </w:rPr>
        <w:t>Adriana Aparecida Félix, Armando Tavares dos Santos Neto, Carlos Alberto Santiago Gomes Barbosa, Cesar Diniz de Souza, David Ribeiro da Silva, Edson Rodrigues, Edvando Ferreira de Jesus, Elio de Araújo, João Batista Pereira de Souza, Valdir Ferreira da Silva</w:t>
      </w:r>
    </w:p>
    <w:p>
      <w:pPr/>
      <w:r>
        <w:rPr>
          <w:b/>
        </w:rPr>
        <w:t xml:space="preserve">Assunto: </w:t>
      </w:r>
      <w:r>
        <w:rPr>
          <w:i/>
        </w:rPr>
        <w:t>: Requer informações sobre os atos que ocorreram nas Unidades Básica de Saúde deste Município.</w:t>
      </w:r>
    </w:p>
    <w:p>
      <w:pPr/>
    </w:p>
    <w:p>
      <w:pPr/>
      <w:r>
        <w:rPr>
          <w:b/>
        </w:rPr>
        <w:t>Requerimento Nº 12/2019</w:t>
      </w:r>
    </w:p>
    <w:p>
      <w:pPr/>
      <w:r>
        <w:rPr>
          <w:b/>
        </w:rPr>
        <w:t xml:space="preserve">Autoria: </w:t>
      </w:r>
      <w:r>
        <w:rPr>
          <w:i/>
        </w:rPr>
        <w:t>Adriana Aparecida Félix, Carlos Alberto Santiago Gomes Barbosa, Armando Tavares dos Santos Neto, Cesar Diniz de Souza, David Ribeiro da Silva, Edson Rodrigues, Edvando Ferreira de Jesus, Elio de Araújo, João Batista Pereira de Souza, Valdir Ferreira da Silva</w:t>
      </w:r>
    </w:p>
    <w:p>
      <w:pPr/>
      <w:r>
        <w:rPr>
          <w:b/>
        </w:rPr>
        <w:t xml:space="preserve">Assunto: </w:t>
      </w:r>
      <w:r>
        <w:rPr>
          <w:i/>
        </w:rPr>
        <w:t>Requer informações sobre pagamentos de despesas em 2018 e 2019</w:t>
      </w:r>
    </w:p>
    <w:p>
      <w:pPr/>
    </w:p>
    <w:p>
      <w:pPr/>
      <w:r>
        <w:rPr>
          <w:b/>
        </w:rPr>
        <w:t>Requerimento Nº 13/2019</w:t>
      </w:r>
    </w:p>
    <w:p>
      <w:pPr/>
      <w:r>
        <w:rPr>
          <w:b/>
        </w:rPr>
        <w:t xml:space="preserve">Autoria: </w:t>
      </w:r>
      <w:r>
        <w:rPr>
          <w:i/>
        </w:rPr>
        <w:t>Adriana Aparecida Félix, Armando Tavares dos Santos Neto, Carlos Alberto Santiago Gomes Barbosa, Cesar Diniz de Souza, David Ribeiro da Silva, Edson Rodrigues, Edvando Ferreira de Jesus, Elio de Araújo, João Batista Pereira de Souza, Valdir Ferreira da Silva</w:t>
      </w:r>
    </w:p>
    <w:p>
      <w:pPr/>
      <w:r>
        <w:rPr>
          <w:b/>
        </w:rPr>
        <w:t xml:space="preserve">Assunto: </w:t>
      </w:r>
      <w:r>
        <w:rPr>
          <w:i/>
        </w:rPr>
        <w:t>Informações sobre os valores pagos de precatórios judiciários referentes aos exercícios de 2013, 2014, 2015, 2016, 2017, 2018  até a presente data.</w:t>
      </w:r>
    </w:p>
    <w:p>
      <w:pPr/>
    </w:p>
    <w:p>
      <w:pPr/>
    </w:p>
    <w:p w:rsidR="006452D1" w:rsidRDefault="006452D1" w:rsidP="00BC07FD"/>
    <w:p w:rsidR="006452D1" w:rsidRPr="00BC07FD" w:rsidRDefault="006452D1" w:rsidP="00BC07FD"/>
    <w:sectPr w:rsidR="006452D1" w:rsidRPr="00BC07FD" w:rsidSect="00FC30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17F62"/>
    <w:rsid w:val="00002B9B"/>
    <w:rsid w:val="001915A3"/>
    <w:rsid w:val="00217F62"/>
    <w:rsid w:val="003464E3"/>
    <w:rsid w:val="00531FD7"/>
    <w:rsid w:val="006452D1"/>
    <w:rsid w:val="006523FB"/>
    <w:rsid w:val="006758D2"/>
    <w:rsid w:val="008E55DD"/>
    <w:rsid w:val="009A0E47"/>
    <w:rsid w:val="00A25A0C"/>
    <w:rsid w:val="00A906D8"/>
    <w:rsid w:val="00AB5A74"/>
    <w:rsid w:val="00B61CFF"/>
    <w:rsid w:val="00BC07FD"/>
    <w:rsid w:val="00C23825"/>
    <w:rsid w:val="00E92BA8"/>
    <w:rsid w:val="00F071AE"/>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Words>
  <Characters>24</Characters>
  <Application>Microsoft Office Word</Application>
  <DocSecurity>0</DocSecurity>
  <Lines>1</Lines>
  <Paragraphs>1</Paragraphs>
  <ScaleCrop>false</ScaleCrop>
  <Company/>
  <LinksUpToDate>false</LinksUpToDate>
  <CharactersWithSpaces>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Usuário do Windows</cp:lastModifiedBy>
  <cp:revision>10</cp:revision>
  <dcterms:created xsi:type="dcterms:W3CDTF">2015-07-02T20:38:00Z</dcterms:created>
  <dcterms:modified xsi:type="dcterms:W3CDTF">2018-04-03T13:02:00Z</dcterms:modified>
</cp:coreProperties>
</file>