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D6" w:rsidRDefault="00B342D6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342D6" w:rsidRDefault="00B342D6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342D6" w:rsidRDefault="00B342D6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342D6" w:rsidRDefault="00B342D6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C302C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B342D6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B342D6">
        <w:rPr>
          <w:rFonts w:ascii="Times New Roman" w:hAnsi="Times New Roman" w:cs="Times New Roman"/>
          <w:b/>
          <w:sz w:val="32"/>
          <w:szCs w:val="26"/>
        </w:rPr>
        <w:t>251</w:t>
      </w:r>
      <w:r>
        <w:rPr>
          <w:rFonts w:ascii="Times New Roman" w:hAnsi="Times New Roman" w:cs="Times New Roman"/>
          <w:b/>
          <w:sz w:val="32"/>
          <w:szCs w:val="26"/>
        </w:rPr>
        <w:t>___/201</w:t>
      </w:r>
      <w:r w:rsidR="000B2ED2">
        <w:rPr>
          <w:rFonts w:ascii="Times New Roman" w:hAnsi="Times New Roman" w:cs="Times New Roman"/>
          <w:b/>
          <w:sz w:val="32"/>
          <w:szCs w:val="26"/>
        </w:rPr>
        <w:t>9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80D77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o serviço de </w:t>
      </w:r>
      <w:r w:rsidR="000B2ED2">
        <w:rPr>
          <w:rFonts w:ascii="Times New Roman" w:hAnsi="Times New Roman" w:cs="Times New Roman"/>
          <w:sz w:val="28"/>
          <w:szCs w:val="26"/>
        </w:rPr>
        <w:t xml:space="preserve">troca de lâmpadas </w:t>
      </w:r>
      <w:r w:rsidR="00B342D6">
        <w:rPr>
          <w:rFonts w:ascii="Times New Roman" w:hAnsi="Times New Roman" w:cs="Times New Roman"/>
          <w:sz w:val="28"/>
          <w:szCs w:val="26"/>
        </w:rPr>
        <w:t xml:space="preserve">em toda a extensão </w:t>
      </w:r>
      <w:r w:rsidR="000B2ED2">
        <w:rPr>
          <w:rFonts w:ascii="Times New Roman" w:hAnsi="Times New Roman" w:cs="Times New Roman"/>
          <w:sz w:val="28"/>
          <w:szCs w:val="26"/>
        </w:rPr>
        <w:t>da Rua Borges de Barros</w:t>
      </w:r>
      <w:r w:rsidR="00B342D6">
        <w:rPr>
          <w:rFonts w:ascii="Times New Roman" w:hAnsi="Times New Roman" w:cs="Times New Roman"/>
          <w:sz w:val="28"/>
          <w:szCs w:val="26"/>
        </w:rPr>
        <w:t>,</w:t>
      </w:r>
      <w:r w:rsidR="000B2ED2">
        <w:rPr>
          <w:rFonts w:ascii="Times New Roman" w:hAnsi="Times New Roman" w:cs="Times New Roman"/>
          <w:sz w:val="28"/>
          <w:szCs w:val="26"/>
        </w:rPr>
        <w:t xml:space="preserve"> altura do nº 130</w:t>
      </w:r>
      <w:r w:rsidR="00B342D6">
        <w:rPr>
          <w:rFonts w:ascii="Times New Roman" w:hAnsi="Times New Roman" w:cs="Times New Roman"/>
          <w:sz w:val="28"/>
          <w:szCs w:val="26"/>
        </w:rPr>
        <w:t xml:space="preserve">, </w:t>
      </w:r>
      <w:r w:rsidR="000B2ED2">
        <w:rPr>
          <w:rFonts w:ascii="Times New Roman" w:hAnsi="Times New Roman" w:cs="Times New Roman"/>
          <w:sz w:val="28"/>
          <w:szCs w:val="26"/>
        </w:rPr>
        <w:t>no</w:t>
      </w:r>
      <w:r w:rsidR="00B342D6">
        <w:rPr>
          <w:rFonts w:ascii="Times New Roman" w:hAnsi="Times New Roman" w:cs="Times New Roman"/>
          <w:sz w:val="28"/>
          <w:szCs w:val="26"/>
        </w:rPr>
        <w:t xml:space="preserve"> </w:t>
      </w:r>
      <w:r w:rsidR="00C302CE">
        <w:rPr>
          <w:rFonts w:ascii="Times New Roman" w:hAnsi="Times New Roman" w:cs="Times New Roman"/>
          <w:sz w:val="28"/>
          <w:szCs w:val="26"/>
        </w:rPr>
        <w:t>Bairro</w:t>
      </w:r>
      <w:r w:rsidR="000B2ED2">
        <w:rPr>
          <w:rFonts w:ascii="Times New Roman" w:hAnsi="Times New Roman" w:cs="Times New Roman"/>
          <w:sz w:val="28"/>
          <w:szCs w:val="26"/>
        </w:rPr>
        <w:t xml:space="preserve"> </w:t>
      </w:r>
      <w:r w:rsidR="00B342D6">
        <w:rPr>
          <w:rFonts w:ascii="Times New Roman" w:hAnsi="Times New Roman" w:cs="Times New Roman"/>
          <w:sz w:val="28"/>
          <w:szCs w:val="26"/>
        </w:rPr>
        <w:t xml:space="preserve">Residencial </w:t>
      </w:r>
      <w:r w:rsidR="000B2ED2">
        <w:rPr>
          <w:rFonts w:ascii="Times New Roman" w:hAnsi="Times New Roman" w:cs="Times New Roman"/>
          <w:sz w:val="28"/>
          <w:szCs w:val="26"/>
        </w:rPr>
        <w:t>do</w:t>
      </w:r>
      <w:r w:rsidR="00B342D6">
        <w:rPr>
          <w:rFonts w:ascii="Times New Roman" w:hAnsi="Times New Roman" w:cs="Times New Roman"/>
          <w:sz w:val="28"/>
          <w:szCs w:val="26"/>
        </w:rPr>
        <w:t xml:space="preserve"> </w:t>
      </w:r>
      <w:r w:rsidR="000B2ED2">
        <w:rPr>
          <w:rFonts w:ascii="Times New Roman" w:hAnsi="Times New Roman" w:cs="Times New Roman"/>
          <w:sz w:val="28"/>
          <w:szCs w:val="26"/>
        </w:rPr>
        <w:t>Marengo</w:t>
      </w:r>
      <w:r w:rsidR="00C302CE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B342D6">
      <w:pPr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0B2ED2">
        <w:rPr>
          <w:rFonts w:ascii="Times New Roman" w:hAnsi="Times New Roman" w:cs="Times New Roman"/>
          <w:sz w:val="28"/>
          <w:szCs w:val="26"/>
        </w:rPr>
        <w:t>18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0B2ED2">
        <w:rPr>
          <w:rFonts w:ascii="Times New Roman" w:hAnsi="Times New Roman" w:cs="Times New Roman"/>
          <w:sz w:val="28"/>
          <w:szCs w:val="26"/>
        </w:rPr>
        <w:t>Fevereiro</w:t>
      </w:r>
      <w:r>
        <w:rPr>
          <w:rFonts w:ascii="Times New Roman" w:hAnsi="Times New Roman" w:cs="Times New Roman"/>
          <w:sz w:val="28"/>
          <w:szCs w:val="26"/>
        </w:rPr>
        <w:t xml:space="preserve"> de 201</w:t>
      </w:r>
      <w:r w:rsidR="000B2ED2">
        <w:rPr>
          <w:rFonts w:ascii="Times New Roman" w:hAnsi="Times New Roman" w:cs="Times New Roman"/>
          <w:sz w:val="28"/>
          <w:szCs w:val="26"/>
        </w:rPr>
        <w:t>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280D77" w:rsidRDefault="00C302CE" w:rsidP="00C302C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80D77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21" w:rsidRDefault="00721B21" w:rsidP="00DB3665">
      <w:pPr>
        <w:spacing w:after="0" w:line="240" w:lineRule="auto"/>
      </w:pPr>
      <w:r>
        <w:separator/>
      </w:r>
    </w:p>
  </w:endnote>
  <w:endnote w:type="continuationSeparator" w:id="1">
    <w:p w:rsidR="00721B21" w:rsidRDefault="00721B21" w:rsidP="00DB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21" w:rsidRDefault="00721B21" w:rsidP="00DB3665">
      <w:pPr>
        <w:spacing w:after="0" w:line="240" w:lineRule="auto"/>
      </w:pPr>
      <w:r>
        <w:separator/>
      </w:r>
    </w:p>
  </w:footnote>
  <w:footnote w:type="continuationSeparator" w:id="1">
    <w:p w:rsidR="00721B21" w:rsidRDefault="00721B21" w:rsidP="00DB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1B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1B21"/>
  <w:p w:rsidR="00DB3665" w:rsidRDefault="008C7D7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1B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205414"/>
    <w:rsid w:val="00254473"/>
    <w:rsid w:val="00280D77"/>
    <w:rsid w:val="00721B21"/>
    <w:rsid w:val="008C7D74"/>
    <w:rsid w:val="00B342D6"/>
    <w:rsid w:val="00C302CE"/>
    <w:rsid w:val="00C34538"/>
    <w:rsid w:val="00DB3665"/>
    <w:rsid w:val="00E73A9C"/>
    <w:rsid w:val="00F4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7</cp:revision>
  <dcterms:created xsi:type="dcterms:W3CDTF">2019-02-18T18:56:00Z</dcterms:created>
  <dcterms:modified xsi:type="dcterms:W3CDTF">2019-02-18T20:00:00Z</dcterms:modified>
</cp:coreProperties>
</file>