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8" w:rsidRDefault="00AD4F00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REQUERIMENTO Nº ____</w:t>
      </w:r>
      <w:r w:rsidR="00170200">
        <w:rPr>
          <w:rFonts w:ascii="Times New Roman" w:eastAsia="Times New Roman" w:hAnsi="Times New Roman" w:cs="Times New Roman"/>
          <w:b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___/ 201</w:t>
      </w:r>
      <w:r w:rsidR="00013126"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p w:rsidR="00F54578" w:rsidRDefault="00F54578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D0502B">
      <w:pPr>
        <w:pStyle w:val="normal0"/>
        <w:ind w:firstLine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Lei Municipal Complementar N° 159, de 19 de dezembro de 2008, no que tange seu artigo primeiro, parágrafo único e seu artigo segundo, parágrafo segundo:</w:t>
      </w:r>
    </w:p>
    <w:p w:rsidR="00F54578" w:rsidRDefault="00F54578" w:rsidP="00FC551A">
      <w:pPr>
        <w:pStyle w:val="normal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D0502B">
      <w:pPr>
        <w:pStyle w:val="normal0"/>
        <w:ind w:firstLine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“A receita proveniente da arrecadação da contribuição mencionada no “caput” é destinada exclusivamente ao custeio da iluminação pública no município” e;</w:t>
      </w:r>
    </w:p>
    <w:p w:rsidR="00F54578" w:rsidRDefault="00F54578" w:rsidP="00FC551A">
      <w:pPr>
        <w:pStyle w:val="normal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D0502B">
      <w:pPr>
        <w:pStyle w:val="normal0"/>
        <w:ind w:firstLine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“Considera-se serviço de iluminação pública aquele destinado a iluminar vias e logradouros, bem como quaisquer outros bens públicos de uso comum, assim como de atividades acessórias de instalação, manutenção, melhoramento e expansão da respectiva rede de iluminação.</w:t>
      </w:r>
    </w:p>
    <w:p w:rsidR="00F54578" w:rsidRDefault="00F54578" w:rsidP="00FC551A">
      <w:pPr>
        <w:pStyle w:val="normal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D0502B">
      <w:pPr>
        <w:pStyle w:val="normal0"/>
        <w:ind w:firstLine="2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REQUEIRO À MESA</w:t>
      </w:r>
      <w:r>
        <w:rPr>
          <w:rFonts w:ascii="Times New Roman" w:eastAsia="Times New Roman" w:hAnsi="Times New Roman" w:cs="Times New Roman"/>
          <w:sz w:val="26"/>
          <w:szCs w:val="26"/>
        </w:rPr>
        <w:t>, observadas as formalidades regimentais, seja enviado oficio ao Senhor Prefeito Municipal, as seg</w:t>
      </w:r>
      <w:r w:rsidR="005E4230">
        <w:rPr>
          <w:rFonts w:ascii="Times New Roman" w:eastAsia="Times New Roman" w:hAnsi="Times New Roman" w:cs="Times New Roman"/>
          <w:sz w:val="26"/>
          <w:szCs w:val="26"/>
        </w:rPr>
        <w:t xml:space="preserve">uintes informações referente à </w:t>
      </w:r>
      <w:r>
        <w:rPr>
          <w:rFonts w:ascii="Times New Roman" w:eastAsia="Times New Roman" w:hAnsi="Times New Roman" w:cs="Times New Roman"/>
          <w:sz w:val="26"/>
          <w:szCs w:val="26"/>
        </w:rPr>
        <w:t>COSIP “taxa de iluminação”:</w:t>
      </w:r>
    </w:p>
    <w:p w:rsidR="00F54578" w:rsidRDefault="00F54578" w:rsidP="00FC551A">
      <w:pPr>
        <w:pStyle w:val="normal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Em que ano, efetiva</w:t>
      </w:r>
      <w:r w:rsidR="005E4230">
        <w:rPr>
          <w:rFonts w:ascii="Times New Roman" w:eastAsia="Times New Roman" w:hAnsi="Times New Roman" w:cs="Times New Roman"/>
          <w:sz w:val="26"/>
          <w:szCs w:val="26"/>
        </w:rPr>
        <w:t>mente foi iniciado a cobrança da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COSIP no Município de Itaquaquecetuba?</w:t>
      </w:r>
    </w:p>
    <w:p w:rsidR="00F54578" w:rsidRDefault="00F54578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Do inicio de sua arrecadação, quanto foi arrecadado por ano?</w:t>
      </w:r>
    </w:p>
    <w:p w:rsidR="00F54578" w:rsidRDefault="00AD4F00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Quais foram os investimentos</w:t>
      </w:r>
      <w:r w:rsidR="005E4230">
        <w:rPr>
          <w:rFonts w:ascii="Times New Roman" w:eastAsia="Times New Roman" w:hAnsi="Times New Roman" w:cs="Times New Roman"/>
          <w:sz w:val="26"/>
          <w:szCs w:val="26"/>
        </w:rPr>
        <w:t xml:space="preserve">, onde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 o que foi feito com este recurso?</w:t>
      </w:r>
    </w:p>
    <w:p w:rsidR="00F94106" w:rsidRDefault="00F94106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230" w:rsidRDefault="005E4230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4) Consta cobrança da COSIP aos munícipes via carnê emitido pela Prefeitura e via conta de luz emitida pela EDP Bandeirante com a denominação CIP. Segundo a concessionária, a CIP</w:t>
      </w:r>
      <w:r w:rsidR="00DC782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cujo valor cobrado é de R$ 7,89 (Sete Reais e Oitenta e Nove Centavos) </w:t>
      </w:r>
      <w:r w:rsidR="00E81B0F">
        <w:rPr>
          <w:rFonts w:ascii="Times New Roman" w:eastAsia="Times New Roman" w:hAnsi="Times New Roman" w:cs="Times New Roman"/>
          <w:sz w:val="26"/>
          <w:szCs w:val="26"/>
        </w:rPr>
        <w:t xml:space="preserve">por mês,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 w:rsidR="0049336A">
        <w:rPr>
          <w:rFonts w:ascii="Times New Roman" w:eastAsia="Times New Roman" w:hAnsi="Times New Roman" w:cs="Times New Roman"/>
          <w:sz w:val="26"/>
          <w:szCs w:val="26"/>
        </w:rPr>
        <w:t>atamente o mesmo valor reajustado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 aprovado por esta casa em 2017</w:t>
      </w:r>
      <w:r w:rsidR="00E81B0F">
        <w:rPr>
          <w:rFonts w:ascii="Times New Roman" w:eastAsia="Times New Roman" w:hAnsi="Times New Roman" w:cs="Times New Roman"/>
          <w:sz w:val="26"/>
          <w:szCs w:val="26"/>
        </w:rPr>
        <w:t xml:space="preserve"> e tem a mesma </w:t>
      </w:r>
      <w:r w:rsidR="00DC7825">
        <w:rPr>
          <w:rFonts w:ascii="Times New Roman" w:eastAsia="Times New Roman" w:hAnsi="Times New Roman" w:cs="Times New Roman"/>
          <w:sz w:val="26"/>
          <w:szCs w:val="26"/>
        </w:rPr>
        <w:t>finalidade: contribuição de iluminação pública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1B0F">
        <w:rPr>
          <w:rFonts w:ascii="Times New Roman" w:eastAsia="Times New Roman" w:hAnsi="Times New Roman" w:cs="Times New Roman"/>
          <w:sz w:val="26"/>
          <w:szCs w:val="26"/>
        </w:rPr>
        <w:t xml:space="preserve">Sendo assim, 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Prefeitura </w:t>
      </w:r>
      <w:r w:rsidR="0049336A">
        <w:rPr>
          <w:rFonts w:ascii="Times New Roman" w:eastAsia="Times New Roman" w:hAnsi="Times New Roman" w:cs="Times New Roman"/>
          <w:sz w:val="26"/>
          <w:szCs w:val="26"/>
        </w:rPr>
        <w:t xml:space="preserve">está recebendo </w:t>
      </w:r>
      <w:r w:rsidR="00E81B0F">
        <w:rPr>
          <w:rFonts w:ascii="Times New Roman" w:eastAsia="Times New Roman" w:hAnsi="Times New Roman" w:cs="Times New Roman"/>
          <w:sz w:val="26"/>
          <w:szCs w:val="26"/>
        </w:rPr>
        <w:t>duas vezes a mesma contribuição?</w:t>
      </w:r>
    </w:p>
    <w:p w:rsidR="0049336A" w:rsidRDefault="00DC7825" w:rsidP="00FC551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Quando constatada a dupla cobrança pelos munícipes, a </w:t>
      </w:r>
      <w:r w:rsidR="00170200"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refeitura tem cobrado requerimento para o cancelamento?</w:t>
      </w:r>
    </w:p>
    <w:p w:rsidR="00F54578" w:rsidRDefault="00F54578">
      <w:pPr>
        <w:pStyle w:val="normal0"/>
        <w:ind w:firstLine="1418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FC551A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Plenário Ve</w:t>
      </w:r>
      <w:r w:rsidR="00F94106">
        <w:rPr>
          <w:rFonts w:ascii="Times New Roman" w:eastAsia="Times New Roman" w:hAnsi="Times New Roman" w:cs="Times New Roman"/>
          <w:sz w:val="26"/>
          <w:szCs w:val="26"/>
        </w:rPr>
        <w:t>reador Maurício Alves Braz, em 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fevereiro de 201</w:t>
      </w:r>
      <w:r w:rsidR="0001312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4578" w:rsidRDefault="00F54578">
      <w:pPr>
        <w:pStyle w:val="normal0"/>
        <w:ind w:firstLine="1418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F54578">
      <w:pPr>
        <w:pStyle w:val="normal0"/>
        <w:ind w:firstLine="1418"/>
        <w:rPr>
          <w:rFonts w:ascii="Times New Roman" w:eastAsia="Times New Roman" w:hAnsi="Times New Roman" w:cs="Times New Roman"/>
          <w:sz w:val="26"/>
          <w:szCs w:val="26"/>
        </w:rPr>
      </w:pPr>
    </w:p>
    <w:p w:rsidR="00F54578" w:rsidRDefault="00AD4F00" w:rsidP="00FD5716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CARLOS ALBERTO SANTIAGO GOMES BARBOSA</w:t>
      </w:r>
    </w:p>
    <w:p w:rsidR="00F54578" w:rsidRPr="00AD4F00" w:rsidRDefault="00AD4F00" w:rsidP="00FD5716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F00">
        <w:rPr>
          <w:rFonts w:ascii="Times New Roman" w:eastAsia="Times New Roman" w:hAnsi="Times New Roman" w:cs="Times New Roman"/>
          <w:sz w:val="26"/>
          <w:szCs w:val="26"/>
        </w:rPr>
        <w:t>Vereador</w:t>
      </w:r>
    </w:p>
    <w:sectPr w:rsidR="00F54578" w:rsidRPr="00AD4F00" w:rsidSect="00F54578">
      <w:headerReference w:type="even" r:id="rId6"/>
      <w:headerReference w:type="default" r:id="rId7"/>
      <w:headerReference w:type="first" r:id="rId8"/>
      <w:pgSz w:w="11906" w:h="16838"/>
      <w:pgMar w:top="3402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E6" w:rsidRDefault="00C41FE6" w:rsidP="0017020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C41FE6" w:rsidRDefault="00C41FE6" w:rsidP="001702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E6" w:rsidRDefault="00C41FE6" w:rsidP="0017020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C41FE6" w:rsidRDefault="00C41FE6" w:rsidP="001702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E6" w:rsidP="00170200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E6" w:rsidP="00170200">
    <w:pPr>
      <w:ind w:left="0" w:hanging="2"/>
    </w:pPr>
  </w:p>
  <w:p w:rsidR="0068087F" w:rsidRDefault="00C41FE6" w:rsidP="00170200">
    <w:pPr>
      <w:ind w:left="0" w:hanging="2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E6" w:rsidP="00170200">
    <w:pPr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78"/>
    <w:rsid w:val="00013126"/>
    <w:rsid w:val="00170200"/>
    <w:rsid w:val="003148BE"/>
    <w:rsid w:val="004510E8"/>
    <w:rsid w:val="00482FDC"/>
    <w:rsid w:val="0049336A"/>
    <w:rsid w:val="004C7AA5"/>
    <w:rsid w:val="005E4230"/>
    <w:rsid w:val="0068087F"/>
    <w:rsid w:val="00830091"/>
    <w:rsid w:val="00AD4F00"/>
    <w:rsid w:val="00C41FE6"/>
    <w:rsid w:val="00D0502B"/>
    <w:rsid w:val="00DC7825"/>
    <w:rsid w:val="00E81B0F"/>
    <w:rsid w:val="00F54578"/>
    <w:rsid w:val="00F94106"/>
    <w:rsid w:val="00FC551A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5457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F54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54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54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54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545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545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54578"/>
  </w:style>
  <w:style w:type="table" w:customStyle="1" w:styleId="TableNormal">
    <w:name w:val="Table Normal"/>
    <w:rsid w:val="00F54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54578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rsid w:val="00F54578"/>
    <w:pPr>
      <w:ind w:left="720"/>
      <w:contextualSpacing/>
    </w:pPr>
  </w:style>
  <w:style w:type="paragraph" w:styleId="Subttulo">
    <w:name w:val="Subtitle"/>
    <w:basedOn w:val="Normal"/>
    <w:next w:val="Normal"/>
    <w:rsid w:val="00F54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24</cp:revision>
  <dcterms:created xsi:type="dcterms:W3CDTF">2018-02-02T15:52:00Z</dcterms:created>
  <dcterms:modified xsi:type="dcterms:W3CDTF">2019-02-18T19:54:00Z</dcterms:modified>
</cp:coreProperties>
</file>