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973F2" w:rsidRDefault="0056062C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973F2">
        <w:rPr>
          <w:b/>
          <w:sz w:val="24"/>
          <w:szCs w:val="24"/>
        </w:rPr>
        <w:t>Projetos em deliberação - 4ª Sessão Ordinária de 2019</w:t>
      </w:r>
    </w:p>
    <w:bookmarkEnd w:id="0"/>
    <w:bookmarkEnd w:id="1"/>
    <w:bookmarkEnd w:id="2"/>
    <w:bookmarkEnd w:id="3"/>
    <w:p w:rsidR="009A0E47" w:rsidRDefault="009A0E47" w:rsidP="00BC07FD">
      <w:pPr>
        <w:rPr>
          <w:sz w:val="26"/>
          <w:szCs w:val="26"/>
        </w:rPr>
      </w:pPr>
    </w:p>
    <w:p w:rsidR="007973F2" w:rsidRPr="007973F2" w:rsidRDefault="007973F2" w:rsidP="00BC07FD">
      <w:pPr>
        <w:rPr>
          <w:sz w:val="26"/>
          <w:szCs w:val="26"/>
        </w:rPr>
      </w:pPr>
    </w:p>
    <w:p w:rsidR="0056062C" w:rsidRPr="007973F2" w:rsidRDefault="0056062C" w:rsidP="007973F2">
      <w:pPr>
        <w:jc w:val="both"/>
        <w:rPr>
          <w:b/>
          <w:sz w:val="26"/>
          <w:szCs w:val="26"/>
        </w:rPr>
      </w:pPr>
      <w:r w:rsidRPr="007973F2">
        <w:rPr>
          <w:b/>
          <w:sz w:val="26"/>
          <w:szCs w:val="26"/>
        </w:rPr>
        <w:t>Projeto de Lei Nº 6/2019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  <w:r w:rsidRPr="007973F2">
        <w:rPr>
          <w:b/>
          <w:sz w:val="26"/>
          <w:szCs w:val="26"/>
        </w:rPr>
        <w:t xml:space="preserve">Autoria: </w:t>
      </w:r>
      <w:r w:rsidRPr="007973F2">
        <w:rPr>
          <w:i/>
          <w:sz w:val="26"/>
          <w:szCs w:val="26"/>
        </w:rPr>
        <w:t>Edson Rodrigues, João Batista Pereira de Souza, Valdir Ferreira da Silva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  <w:r w:rsidRPr="007973F2">
        <w:rPr>
          <w:b/>
          <w:sz w:val="26"/>
          <w:szCs w:val="26"/>
        </w:rPr>
        <w:t xml:space="preserve">Assunto: </w:t>
      </w:r>
      <w:r w:rsidRPr="007973F2">
        <w:rPr>
          <w:i/>
          <w:sz w:val="26"/>
          <w:szCs w:val="26"/>
        </w:rPr>
        <w:t>“Dispõe sobre reposição salarial anual aos vencimentos dos Servidores da Câmara Municipal de Itaquaquecetuba, nos termos do art. 37, inciso X da CF, e dá outras providências”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</w:p>
    <w:p w:rsidR="0056062C" w:rsidRPr="007973F2" w:rsidRDefault="0056062C" w:rsidP="007973F2">
      <w:pPr>
        <w:jc w:val="both"/>
        <w:rPr>
          <w:b/>
          <w:sz w:val="26"/>
          <w:szCs w:val="26"/>
        </w:rPr>
      </w:pPr>
      <w:r w:rsidRPr="007973F2">
        <w:rPr>
          <w:b/>
          <w:sz w:val="26"/>
          <w:szCs w:val="26"/>
        </w:rPr>
        <w:t>Projeto de Lei Nº 8/2019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  <w:r w:rsidRPr="007973F2">
        <w:rPr>
          <w:b/>
          <w:sz w:val="26"/>
          <w:szCs w:val="26"/>
        </w:rPr>
        <w:t xml:space="preserve">Autoria: </w:t>
      </w:r>
      <w:proofErr w:type="spellStart"/>
      <w:r w:rsidRPr="007973F2">
        <w:rPr>
          <w:i/>
          <w:sz w:val="26"/>
          <w:szCs w:val="26"/>
        </w:rPr>
        <w:t>Edvando</w:t>
      </w:r>
      <w:proofErr w:type="spellEnd"/>
      <w:r w:rsidRPr="007973F2">
        <w:rPr>
          <w:i/>
          <w:sz w:val="26"/>
          <w:szCs w:val="26"/>
        </w:rPr>
        <w:t xml:space="preserve"> Ferreira de Jesus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  <w:r w:rsidRPr="007973F2">
        <w:rPr>
          <w:b/>
          <w:sz w:val="26"/>
          <w:szCs w:val="26"/>
        </w:rPr>
        <w:t xml:space="preserve">Assunto: </w:t>
      </w:r>
      <w:r w:rsidRPr="007973F2">
        <w:rPr>
          <w:i/>
          <w:sz w:val="26"/>
          <w:szCs w:val="26"/>
        </w:rPr>
        <w:t>“Dispõe sobre a divulgação das listagens dos pacientes que aguardam por consultas com especialistas, exames e cirurgias na rede pública do Município Itaquaquecetuba e dá outras providências”.</w:t>
      </w:r>
    </w:p>
    <w:p w:rsidR="0056062C" w:rsidRPr="007973F2" w:rsidRDefault="0056062C" w:rsidP="007973F2">
      <w:pPr>
        <w:jc w:val="both"/>
        <w:rPr>
          <w:i/>
          <w:sz w:val="26"/>
          <w:szCs w:val="26"/>
        </w:rPr>
      </w:pPr>
    </w:p>
    <w:p w:rsidR="009A0E47" w:rsidRPr="007973F2" w:rsidRDefault="009A0E47" w:rsidP="007973F2">
      <w:pPr>
        <w:jc w:val="both"/>
        <w:rPr>
          <w:i/>
          <w:sz w:val="26"/>
          <w:szCs w:val="26"/>
        </w:rPr>
      </w:pPr>
    </w:p>
    <w:p w:rsidR="006452D1" w:rsidRPr="007973F2" w:rsidRDefault="006452D1" w:rsidP="007973F2">
      <w:pPr>
        <w:jc w:val="both"/>
        <w:rPr>
          <w:sz w:val="26"/>
          <w:szCs w:val="26"/>
        </w:rPr>
      </w:pPr>
    </w:p>
    <w:p w:rsidR="006452D1" w:rsidRPr="007973F2" w:rsidRDefault="006452D1" w:rsidP="007973F2">
      <w:pPr>
        <w:jc w:val="both"/>
        <w:rPr>
          <w:sz w:val="28"/>
          <w:szCs w:val="28"/>
        </w:rPr>
      </w:pPr>
    </w:p>
    <w:sectPr w:rsidR="006452D1" w:rsidRPr="007973F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531FD7"/>
    <w:rsid w:val="0056062C"/>
    <w:rsid w:val="006452D1"/>
    <w:rsid w:val="006523FB"/>
    <w:rsid w:val="006758D2"/>
    <w:rsid w:val="006D6314"/>
    <w:rsid w:val="007973F2"/>
    <w:rsid w:val="008E55DD"/>
    <w:rsid w:val="009A0E47"/>
    <w:rsid w:val="00A25A0C"/>
    <w:rsid w:val="00A906D8"/>
    <w:rsid w:val="00AB5A74"/>
    <w:rsid w:val="00B61CFF"/>
    <w:rsid w:val="00B73DFE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2019-02-26T13:20:00Z</cp:lastPrinted>
  <dcterms:created xsi:type="dcterms:W3CDTF">2015-07-02T20:38:00Z</dcterms:created>
  <dcterms:modified xsi:type="dcterms:W3CDTF">2019-02-26T13:21:00Z</dcterms:modified>
</cp:coreProperties>
</file>