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C" w:rsidRDefault="00D43FBC" w:rsidP="00E46872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FC5A5A" w:rsidRPr="00D43FBC" w:rsidRDefault="00FC5A5A" w:rsidP="00D43FBC">
      <w:pPr>
        <w:tabs>
          <w:tab w:val="left" w:pos="2977"/>
          <w:tab w:val="left" w:pos="3119"/>
          <w:tab w:val="left" w:pos="3402"/>
        </w:tabs>
        <w:jc w:val="right"/>
        <w:rPr>
          <w:b/>
          <w:sz w:val="32"/>
          <w:szCs w:val="32"/>
          <w:u w:val="single"/>
        </w:rPr>
      </w:pPr>
      <w:r w:rsidRPr="00D43FBC">
        <w:rPr>
          <w:b/>
          <w:sz w:val="32"/>
          <w:szCs w:val="32"/>
          <w:u w:val="single"/>
        </w:rPr>
        <w:t xml:space="preserve">PROJETO DE LEI     </w:t>
      </w:r>
      <w:r w:rsidR="00E46872" w:rsidRPr="00D43FBC">
        <w:rPr>
          <w:b/>
          <w:sz w:val="32"/>
          <w:szCs w:val="32"/>
          <w:u w:val="single"/>
        </w:rPr>
        <w:t>158</w:t>
      </w:r>
      <w:r w:rsidRPr="00D43FBC">
        <w:rPr>
          <w:b/>
          <w:sz w:val="32"/>
          <w:szCs w:val="32"/>
          <w:u w:val="single"/>
        </w:rPr>
        <w:t xml:space="preserve">           2015</w:t>
      </w:r>
    </w:p>
    <w:p w:rsidR="00E14154" w:rsidRDefault="00E46872" w:rsidP="00D43FBC">
      <w:pPr>
        <w:tabs>
          <w:tab w:val="left" w:pos="2977"/>
          <w:tab w:val="left" w:pos="3119"/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FC5A5A" w:rsidRPr="002B3B6C">
        <w:rPr>
          <w:b/>
          <w:sz w:val="24"/>
          <w:szCs w:val="24"/>
        </w:rPr>
        <w:t>Dispõe sobre a instituição do p</w:t>
      </w:r>
      <w:r w:rsidR="00945C3E">
        <w:rPr>
          <w:b/>
          <w:sz w:val="24"/>
          <w:szCs w:val="24"/>
        </w:rPr>
        <w:t>rojeto, "Vizinho</w:t>
      </w:r>
      <w:r>
        <w:rPr>
          <w:b/>
          <w:sz w:val="24"/>
          <w:szCs w:val="24"/>
        </w:rPr>
        <w:t xml:space="preserve"> </w:t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945C3E">
        <w:rPr>
          <w:b/>
          <w:sz w:val="24"/>
          <w:szCs w:val="24"/>
        </w:rPr>
        <w:t>Solidário" no M</w:t>
      </w:r>
      <w:r w:rsidR="00FC5A5A" w:rsidRPr="002B3B6C">
        <w:rPr>
          <w:b/>
          <w:sz w:val="24"/>
          <w:szCs w:val="24"/>
        </w:rPr>
        <w:t xml:space="preserve">unicípio de Itaquaquecetuba e </w:t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D43FBC">
        <w:rPr>
          <w:b/>
          <w:sz w:val="24"/>
          <w:szCs w:val="24"/>
        </w:rPr>
        <w:tab/>
      </w:r>
      <w:r w:rsidR="00FC5A5A" w:rsidRPr="002B3B6C">
        <w:rPr>
          <w:b/>
          <w:sz w:val="24"/>
          <w:szCs w:val="24"/>
        </w:rPr>
        <w:t xml:space="preserve">dá </w:t>
      </w:r>
      <w:r w:rsidR="00D43FBC">
        <w:rPr>
          <w:b/>
          <w:sz w:val="24"/>
          <w:szCs w:val="24"/>
        </w:rPr>
        <w:t xml:space="preserve">outras </w:t>
      </w:r>
      <w:r w:rsidR="00FC5A5A" w:rsidRPr="002B3B6C">
        <w:rPr>
          <w:b/>
          <w:sz w:val="24"/>
          <w:szCs w:val="24"/>
        </w:rPr>
        <w:t>providências.</w:t>
      </w:r>
    </w:p>
    <w:p w:rsidR="00E46872" w:rsidRDefault="00E46872" w:rsidP="00FC5A5A">
      <w:pPr>
        <w:tabs>
          <w:tab w:val="left" w:pos="2977"/>
          <w:tab w:val="left" w:pos="3119"/>
          <w:tab w:val="left" w:pos="3402"/>
        </w:tabs>
        <w:jc w:val="both"/>
        <w:rPr>
          <w:b/>
          <w:sz w:val="24"/>
          <w:szCs w:val="24"/>
        </w:rPr>
      </w:pPr>
    </w:p>
    <w:p w:rsidR="00E14154" w:rsidRPr="00E46872" w:rsidRDefault="00E46872" w:rsidP="00E46872">
      <w:pPr>
        <w:tabs>
          <w:tab w:val="left" w:pos="2977"/>
          <w:tab w:val="left" w:pos="3119"/>
          <w:tab w:val="left" w:pos="3402"/>
        </w:tabs>
        <w:jc w:val="both"/>
        <w:rPr>
          <w:rFonts w:eastAsia="Times New Roman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4154" w:rsidRPr="00E46872">
        <w:rPr>
          <w:rFonts w:eastAsia="Times New Roman" w:cs="Arial"/>
          <w:b/>
          <w:sz w:val="24"/>
          <w:szCs w:val="24"/>
        </w:rPr>
        <w:t>A CÂMARA MUNICIPAL DE ITAQUAQUECETUBA</w:t>
      </w:r>
      <w:r w:rsidR="00E14154">
        <w:rPr>
          <w:rFonts w:eastAsia="Times New Roman" w:cs="Arial"/>
          <w:sz w:val="24"/>
          <w:szCs w:val="24"/>
        </w:rPr>
        <w:t xml:space="preserve">, no uso de suas atribuições que lhe são conferidas pelo artigo 44, da Lei Orgânica do Município, </w:t>
      </w:r>
      <w:r w:rsidR="00E14154" w:rsidRPr="00E46872">
        <w:rPr>
          <w:rFonts w:eastAsia="Times New Roman" w:cs="Arial"/>
          <w:b/>
          <w:sz w:val="24"/>
          <w:szCs w:val="24"/>
        </w:rPr>
        <w:t>RESOLVE:</w:t>
      </w:r>
    </w:p>
    <w:p w:rsidR="002B3B6C" w:rsidRDefault="002B3B6C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FC5A5A" w:rsidRDefault="00E46872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A5A" w:rsidRPr="002B3B6C">
        <w:rPr>
          <w:b/>
          <w:sz w:val="24"/>
          <w:szCs w:val="24"/>
        </w:rPr>
        <w:t>Art.</w:t>
      </w:r>
      <w:r w:rsidR="00F60743" w:rsidRPr="002B3B6C">
        <w:rPr>
          <w:b/>
          <w:sz w:val="24"/>
          <w:szCs w:val="24"/>
        </w:rPr>
        <w:t xml:space="preserve"> 1º</w:t>
      </w:r>
      <w:r w:rsidR="006E093E" w:rsidRPr="002B3B6C">
        <w:rPr>
          <w:b/>
          <w:sz w:val="24"/>
          <w:szCs w:val="24"/>
        </w:rPr>
        <w:t xml:space="preserve"> -</w:t>
      </w:r>
      <w:r w:rsidR="00FC5A5A" w:rsidRPr="00FC5A5A">
        <w:rPr>
          <w:sz w:val="24"/>
          <w:szCs w:val="24"/>
        </w:rPr>
        <w:t xml:space="preserve"> Fica instituído no Município de </w:t>
      </w:r>
      <w:r w:rsidR="00FC5A5A">
        <w:rPr>
          <w:sz w:val="24"/>
          <w:szCs w:val="24"/>
        </w:rPr>
        <w:t>Itaquaquecetuba, o projeto Vizinh</w:t>
      </w:r>
      <w:r w:rsidR="00FC5A5A" w:rsidRPr="00FC5A5A">
        <w:rPr>
          <w:sz w:val="24"/>
          <w:szCs w:val="24"/>
        </w:rPr>
        <w:t>o Solidário, de incentivo à criação de redes sociais entre v</w:t>
      </w:r>
      <w:r w:rsidR="00FC5A5A">
        <w:rPr>
          <w:sz w:val="24"/>
          <w:szCs w:val="24"/>
        </w:rPr>
        <w:t>izinhos que cooperem mutuamente</w:t>
      </w:r>
      <w:r w:rsidR="00FC5A5A" w:rsidRPr="00FC5A5A">
        <w:rPr>
          <w:sz w:val="24"/>
          <w:szCs w:val="24"/>
        </w:rPr>
        <w:t xml:space="preserve"> para a vigilância do bairro. </w:t>
      </w:r>
    </w:p>
    <w:p w:rsidR="00FC5A5A" w:rsidRDefault="00E46872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743" w:rsidRPr="002B3B6C">
        <w:rPr>
          <w:b/>
          <w:sz w:val="24"/>
          <w:szCs w:val="24"/>
        </w:rPr>
        <w:t>Art. 2º</w:t>
      </w:r>
      <w:r w:rsidR="006E093E" w:rsidRPr="002B3B6C">
        <w:rPr>
          <w:b/>
          <w:sz w:val="24"/>
          <w:szCs w:val="24"/>
        </w:rPr>
        <w:t xml:space="preserve"> -</w:t>
      </w:r>
      <w:r w:rsidR="00FC5A5A" w:rsidRPr="00FC5A5A">
        <w:rPr>
          <w:sz w:val="24"/>
          <w:szCs w:val="24"/>
        </w:rPr>
        <w:t xml:space="preserve"> O projeto Vizinho Solidário consiste em os vizinhos se comunicarem entre si e se avisarem caso algo suspeito ocorra na casa do outro. </w:t>
      </w:r>
    </w:p>
    <w:p w:rsidR="00FC5A5A" w:rsidRDefault="00E46872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5A5A" w:rsidRPr="002B3B6C">
        <w:rPr>
          <w:b/>
          <w:sz w:val="24"/>
          <w:szCs w:val="24"/>
        </w:rPr>
        <w:t>Parágrafo Único.</w:t>
      </w:r>
      <w:r w:rsidR="00FC5A5A" w:rsidRPr="00FC5A5A">
        <w:rPr>
          <w:sz w:val="24"/>
          <w:szCs w:val="24"/>
        </w:rPr>
        <w:t xml:space="preserve"> É </w:t>
      </w:r>
      <w:r w:rsidR="00FC5A5A">
        <w:rPr>
          <w:sz w:val="24"/>
          <w:szCs w:val="24"/>
        </w:rPr>
        <w:t>necessário</w:t>
      </w:r>
      <w:r w:rsidR="00FC5A5A" w:rsidRPr="00FC5A5A">
        <w:rPr>
          <w:sz w:val="24"/>
          <w:szCs w:val="24"/>
        </w:rPr>
        <w:t xml:space="preserve"> que os participantes tenham contato dos vizinhos através de telefone fixos, celulares, por meio eletrônico, saibam da rotina de ambos e sejam </w:t>
      </w:r>
      <w:r w:rsidR="00FC5A5A">
        <w:rPr>
          <w:sz w:val="24"/>
          <w:szCs w:val="24"/>
        </w:rPr>
        <w:t>avisados quando forem viajar ou</w:t>
      </w:r>
      <w:r w:rsidR="00FC5A5A" w:rsidRPr="00FC5A5A">
        <w:rPr>
          <w:sz w:val="24"/>
          <w:szCs w:val="24"/>
        </w:rPr>
        <w:t xml:space="preserve"> passar um longo p</w:t>
      </w:r>
      <w:r w:rsidR="00FC5A5A">
        <w:rPr>
          <w:sz w:val="24"/>
          <w:szCs w:val="24"/>
        </w:rPr>
        <w:t>eríodo fora</w:t>
      </w:r>
      <w:r w:rsidR="00FC5A5A" w:rsidRPr="00FC5A5A">
        <w:rPr>
          <w:sz w:val="24"/>
          <w:szCs w:val="24"/>
        </w:rPr>
        <w:t xml:space="preserve"> de casa.</w:t>
      </w:r>
    </w:p>
    <w:p w:rsidR="00FC5A5A" w:rsidRDefault="00E46872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743" w:rsidRPr="002B3B6C">
        <w:rPr>
          <w:b/>
          <w:sz w:val="24"/>
          <w:szCs w:val="24"/>
        </w:rPr>
        <w:t>Art. 3º</w:t>
      </w:r>
      <w:r w:rsidR="006E093E" w:rsidRPr="002B3B6C">
        <w:rPr>
          <w:b/>
          <w:sz w:val="24"/>
          <w:szCs w:val="24"/>
        </w:rPr>
        <w:t xml:space="preserve"> -</w:t>
      </w:r>
      <w:r w:rsidR="00FC5A5A" w:rsidRPr="00FC5A5A">
        <w:rPr>
          <w:sz w:val="24"/>
          <w:szCs w:val="24"/>
        </w:rPr>
        <w:t xml:space="preserve"> Para realização do projeto o grupo deverá se reunir e</w:t>
      </w:r>
      <w:r w:rsidR="006E093E">
        <w:rPr>
          <w:sz w:val="24"/>
          <w:szCs w:val="24"/>
        </w:rPr>
        <w:t xml:space="preserve"> determinar a identificação dos</w:t>
      </w:r>
      <w:r w:rsidR="00FC5A5A" w:rsidRPr="00FC5A5A">
        <w:rPr>
          <w:sz w:val="24"/>
          <w:szCs w:val="24"/>
        </w:rPr>
        <w:t xml:space="preserve"> </w:t>
      </w:r>
      <w:proofErr w:type="gramStart"/>
      <w:r w:rsidR="00FC5A5A" w:rsidRPr="00FC5A5A">
        <w:rPr>
          <w:sz w:val="24"/>
          <w:szCs w:val="24"/>
        </w:rPr>
        <w:t>participantes através de banners, adesivos ou placa "VIZINHO</w:t>
      </w:r>
      <w:proofErr w:type="gramEnd"/>
      <w:r w:rsidR="00FC5A5A" w:rsidRPr="00FC5A5A">
        <w:rPr>
          <w:sz w:val="24"/>
          <w:szCs w:val="24"/>
        </w:rPr>
        <w:t xml:space="preserve"> SOLIDÁRIO" fixada em local visível em sua residência. </w:t>
      </w:r>
    </w:p>
    <w:p w:rsidR="00FC5A5A" w:rsidRDefault="00B70F88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20C9" w:rsidRPr="002B3B6C">
        <w:rPr>
          <w:rFonts w:eastAsiaTheme="minorHAnsi" w:cs="Calibri"/>
          <w:b/>
          <w:sz w:val="24"/>
          <w:szCs w:val="24"/>
          <w:lang w:eastAsia="en-US"/>
        </w:rPr>
        <w:t>§</w:t>
      </w:r>
      <w:r w:rsidR="00E4315C">
        <w:rPr>
          <w:rFonts w:eastAsiaTheme="minorHAnsi" w:cs="Calibri"/>
          <w:b/>
          <w:sz w:val="24"/>
          <w:szCs w:val="24"/>
          <w:lang w:eastAsia="en-US"/>
        </w:rPr>
        <w:t xml:space="preserve"> </w:t>
      </w:r>
      <w:r w:rsidR="00F60743" w:rsidRPr="002B3B6C">
        <w:rPr>
          <w:b/>
          <w:sz w:val="24"/>
          <w:szCs w:val="24"/>
        </w:rPr>
        <w:t>1º</w:t>
      </w:r>
      <w:r w:rsidR="006E093E" w:rsidRPr="002B3B6C">
        <w:rPr>
          <w:b/>
          <w:sz w:val="24"/>
          <w:szCs w:val="24"/>
        </w:rPr>
        <w:t xml:space="preserve"> -</w:t>
      </w:r>
      <w:r w:rsidR="00FC5A5A" w:rsidRPr="00FC5A5A">
        <w:rPr>
          <w:sz w:val="24"/>
          <w:szCs w:val="24"/>
        </w:rPr>
        <w:t xml:space="preserve"> As despesas na execução dos. </w:t>
      </w:r>
      <w:r w:rsidR="00F60743" w:rsidRPr="00FC5A5A">
        <w:rPr>
          <w:sz w:val="24"/>
          <w:szCs w:val="24"/>
        </w:rPr>
        <w:t>Banners</w:t>
      </w:r>
      <w:r w:rsidR="00FC5A5A" w:rsidRPr="00FC5A5A">
        <w:rPr>
          <w:sz w:val="24"/>
          <w:szCs w:val="24"/>
        </w:rPr>
        <w:t xml:space="preserve">, adesivos ou placas ficarão a cargo dos participantes, ou de algum patrocinador. </w:t>
      </w:r>
    </w:p>
    <w:p w:rsidR="00FC5A5A" w:rsidRPr="00FC5A5A" w:rsidRDefault="00B70F88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20C9" w:rsidRPr="002B3B6C">
        <w:rPr>
          <w:rFonts w:eastAsiaTheme="minorHAnsi" w:cs="Calibri"/>
          <w:b/>
          <w:sz w:val="24"/>
          <w:szCs w:val="24"/>
          <w:lang w:eastAsia="en-US"/>
        </w:rPr>
        <w:t>§</w:t>
      </w:r>
      <w:r w:rsidR="00E4315C">
        <w:rPr>
          <w:rFonts w:eastAsiaTheme="minorHAnsi" w:cs="Calibri"/>
          <w:b/>
          <w:sz w:val="24"/>
          <w:szCs w:val="24"/>
          <w:lang w:eastAsia="en-US"/>
        </w:rPr>
        <w:t xml:space="preserve"> </w:t>
      </w:r>
      <w:r w:rsidR="00F60743" w:rsidRPr="002B3B6C">
        <w:rPr>
          <w:b/>
          <w:sz w:val="24"/>
          <w:szCs w:val="24"/>
        </w:rPr>
        <w:t>2º</w:t>
      </w:r>
      <w:r w:rsidR="006E093E" w:rsidRPr="002B3B6C">
        <w:rPr>
          <w:b/>
          <w:sz w:val="24"/>
          <w:szCs w:val="24"/>
        </w:rPr>
        <w:t xml:space="preserve"> -</w:t>
      </w:r>
      <w:r w:rsidR="00FC5A5A" w:rsidRPr="00FC5A5A">
        <w:rPr>
          <w:sz w:val="24"/>
          <w:szCs w:val="24"/>
        </w:rPr>
        <w:t xml:space="preserve"> Para aplicação do projeto, os presidentes de bairros ou as associações de bairros, com apoio do Pode</w:t>
      </w:r>
      <w:r w:rsidR="007A62CF">
        <w:rPr>
          <w:sz w:val="24"/>
          <w:szCs w:val="24"/>
        </w:rPr>
        <w:t>r</w:t>
      </w:r>
      <w:r w:rsidR="00FC5A5A" w:rsidRPr="00FC5A5A">
        <w:rPr>
          <w:sz w:val="24"/>
          <w:szCs w:val="24"/>
        </w:rPr>
        <w:t xml:space="preserve"> Público, </w:t>
      </w:r>
      <w:r w:rsidR="00E4315C">
        <w:rPr>
          <w:sz w:val="24"/>
          <w:szCs w:val="24"/>
        </w:rPr>
        <w:t>Conselho de Segurança – CONSEG, Guarda Civil Municipal -</w:t>
      </w:r>
      <w:r w:rsidR="00F60743">
        <w:rPr>
          <w:sz w:val="24"/>
          <w:szCs w:val="24"/>
        </w:rPr>
        <w:t xml:space="preserve"> </w:t>
      </w:r>
      <w:r w:rsidR="006E093E">
        <w:rPr>
          <w:sz w:val="24"/>
          <w:szCs w:val="24"/>
        </w:rPr>
        <w:t>GCM</w:t>
      </w:r>
      <w:r w:rsidR="00F60743">
        <w:rPr>
          <w:sz w:val="24"/>
          <w:szCs w:val="24"/>
        </w:rPr>
        <w:t>,</w:t>
      </w:r>
      <w:r w:rsidR="00FC5A5A" w:rsidRPr="00FC5A5A">
        <w:rPr>
          <w:sz w:val="24"/>
          <w:szCs w:val="24"/>
        </w:rPr>
        <w:t xml:space="preserve"> Polícia Civil e Polícia Militar</w:t>
      </w:r>
      <w:r w:rsidR="00E4315C">
        <w:rPr>
          <w:sz w:val="24"/>
          <w:szCs w:val="24"/>
        </w:rPr>
        <w:t xml:space="preserve"> – PM,</w:t>
      </w:r>
      <w:r w:rsidR="00FC5A5A" w:rsidRPr="00FC5A5A">
        <w:rPr>
          <w:sz w:val="24"/>
          <w:szCs w:val="24"/>
        </w:rPr>
        <w:t xml:space="preserve"> desenvolverão trabalhos para implantação </w:t>
      </w:r>
      <w:r w:rsidR="00F60743">
        <w:rPr>
          <w:sz w:val="24"/>
          <w:szCs w:val="24"/>
        </w:rPr>
        <w:t xml:space="preserve">do Projeto, bem como entidades </w:t>
      </w:r>
      <w:r w:rsidR="00FC5A5A" w:rsidRPr="00FC5A5A">
        <w:rPr>
          <w:sz w:val="24"/>
          <w:szCs w:val="24"/>
        </w:rPr>
        <w:t xml:space="preserve">assistenciais quando solicitadas. </w:t>
      </w:r>
    </w:p>
    <w:p w:rsidR="00B70F88" w:rsidRDefault="00B70F88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FC5A5A" w:rsidRDefault="00B70F88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C5A5A" w:rsidRPr="002B3B6C">
        <w:rPr>
          <w:b/>
          <w:sz w:val="24"/>
          <w:szCs w:val="24"/>
        </w:rPr>
        <w:t>Art. 4</w:t>
      </w:r>
      <w:r w:rsidR="00F60743" w:rsidRPr="002B3B6C">
        <w:rPr>
          <w:b/>
          <w:sz w:val="24"/>
          <w:szCs w:val="24"/>
        </w:rPr>
        <w:t>º</w:t>
      </w:r>
      <w:r w:rsidR="006E093E" w:rsidRPr="002B3B6C">
        <w:rPr>
          <w:b/>
          <w:sz w:val="24"/>
          <w:szCs w:val="24"/>
        </w:rPr>
        <w:t xml:space="preserve"> -</w:t>
      </w:r>
      <w:r w:rsidR="00F60743">
        <w:rPr>
          <w:sz w:val="24"/>
          <w:szCs w:val="24"/>
        </w:rPr>
        <w:t xml:space="preserve"> </w:t>
      </w:r>
      <w:r w:rsidR="00FC5A5A" w:rsidRPr="00FC5A5A">
        <w:rPr>
          <w:sz w:val="24"/>
          <w:szCs w:val="24"/>
        </w:rPr>
        <w:t>Nos meios de comunicação para a identifica</w:t>
      </w:r>
      <w:r w:rsidR="00F60743">
        <w:rPr>
          <w:sz w:val="24"/>
          <w:szCs w:val="24"/>
        </w:rPr>
        <w:t>ção do projeto deverá constar a seguinte frase "VIZINHO</w:t>
      </w:r>
      <w:r w:rsidR="00FC5A5A" w:rsidRPr="00FC5A5A">
        <w:rPr>
          <w:sz w:val="24"/>
          <w:szCs w:val="24"/>
        </w:rPr>
        <w:t xml:space="preserve"> SOLIDÁRIO</w:t>
      </w:r>
      <w:r w:rsidR="00F60743" w:rsidRPr="00FC5A5A">
        <w:rPr>
          <w:sz w:val="24"/>
          <w:szCs w:val="24"/>
        </w:rPr>
        <w:t xml:space="preserve">”. </w:t>
      </w:r>
    </w:p>
    <w:p w:rsidR="00E14154" w:rsidRDefault="00B70F88" w:rsidP="00B70F88">
      <w:pPr>
        <w:tabs>
          <w:tab w:val="left" w:pos="2977"/>
          <w:tab w:val="left" w:pos="3119"/>
          <w:tab w:val="left" w:pos="3402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6E093E">
        <w:rPr>
          <w:rFonts w:eastAsia="Times New Roman" w:cs="Times New Roman"/>
          <w:b/>
          <w:bCs/>
          <w:color w:val="000000"/>
          <w:sz w:val="24"/>
          <w:szCs w:val="24"/>
        </w:rPr>
        <w:t xml:space="preserve">Art. 5º - </w:t>
      </w:r>
      <w:r w:rsidR="006E093E">
        <w:rPr>
          <w:rFonts w:eastAsia="Times New Roman" w:cs="Times New Roman"/>
          <w:bCs/>
          <w:color w:val="000000"/>
          <w:sz w:val="24"/>
          <w:szCs w:val="24"/>
        </w:rPr>
        <w:t>O P</w:t>
      </w:r>
      <w:r w:rsidR="00945C3E">
        <w:rPr>
          <w:rFonts w:eastAsia="Times New Roman" w:cs="Times New Roman"/>
          <w:color w:val="000000"/>
          <w:sz w:val="24"/>
          <w:szCs w:val="24"/>
        </w:rPr>
        <w:t xml:space="preserve">oder Executivo </w:t>
      </w:r>
      <w:r w:rsidR="006E093E">
        <w:rPr>
          <w:rFonts w:eastAsia="Times New Roman" w:cs="Times New Roman"/>
          <w:color w:val="000000"/>
          <w:sz w:val="24"/>
          <w:szCs w:val="24"/>
        </w:rPr>
        <w:t>regulamentará a presente Lei, no prazo de 90 (noventa) dias, contados da data de sua publicação.</w:t>
      </w:r>
    </w:p>
    <w:p w:rsidR="002B3B6C" w:rsidRDefault="00B70F88" w:rsidP="00B70F88">
      <w:pPr>
        <w:tabs>
          <w:tab w:val="left" w:pos="2977"/>
          <w:tab w:val="left" w:pos="3119"/>
          <w:tab w:val="left" w:pos="3402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6E093E">
        <w:rPr>
          <w:rFonts w:eastAsia="Times New Roman" w:cs="Times New Roman"/>
          <w:b/>
          <w:bCs/>
          <w:color w:val="000000"/>
          <w:sz w:val="24"/>
          <w:szCs w:val="24"/>
        </w:rPr>
        <w:t>Art. 6º </w:t>
      </w:r>
      <w:r w:rsidR="006E093E">
        <w:rPr>
          <w:rFonts w:eastAsia="Times New Roman" w:cs="Times New Roman"/>
          <w:color w:val="000000"/>
          <w:sz w:val="24"/>
          <w:szCs w:val="24"/>
        </w:rPr>
        <w:t>- As despesas decorrentes da execução da presente Lei correrão por conta das dotações orçamentárias próprias, suplementadas se necessárias.</w:t>
      </w:r>
    </w:p>
    <w:p w:rsidR="00F60743" w:rsidRDefault="00B70F88" w:rsidP="00B70F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6E093E" w:rsidRPr="002B3B6C">
        <w:rPr>
          <w:b/>
          <w:sz w:val="24"/>
          <w:szCs w:val="24"/>
        </w:rPr>
        <w:t>Art. 7</w:t>
      </w:r>
      <w:r w:rsidR="00F60743" w:rsidRPr="002B3B6C">
        <w:rPr>
          <w:b/>
          <w:sz w:val="24"/>
          <w:szCs w:val="24"/>
        </w:rPr>
        <w:t>º</w:t>
      </w:r>
      <w:r w:rsidR="006E093E" w:rsidRPr="002B3B6C">
        <w:rPr>
          <w:b/>
          <w:sz w:val="24"/>
          <w:szCs w:val="24"/>
        </w:rPr>
        <w:t xml:space="preserve"> -</w:t>
      </w:r>
      <w:r w:rsidR="00FC5A5A" w:rsidRPr="00FC5A5A">
        <w:rPr>
          <w:sz w:val="24"/>
          <w:szCs w:val="24"/>
        </w:rPr>
        <w:t xml:space="preserve"> Esta Lei entra em vigor na data de sua publicação, revogadas as disposições em </w:t>
      </w:r>
      <w:r w:rsidR="00F60743" w:rsidRPr="00FC5A5A">
        <w:rPr>
          <w:sz w:val="24"/>
          <w:szCs w:val="24"/>
        </w:rPr>
        <w:t>contrário.</w:t>
      </w:r>
      <w:r w:rsidR="00FC5A5A" w:rsidRPr="00FC5A5A">
        <w:rPr>
          <w:sz w:val="24"/>
          <w:szCs w:val="24"/>
        </w:rPr>
        <w:t xml:space="preserve"> </w:t>
      </w:r>
    </w:p>
    <w:p w:rsidR="002B3B6C" w:rsidRDefault="002B3B6C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2B3B6C" w:rsidRDefault="002B3B6C" w:rsidP="00B70F88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Plenário Vereador Mauricio Alves Braz, </w:t>
      </w:r>
      <w:r w:rsidR="00E14154">
        <w:rPr>
          <w:rFonts w:cs="Arial"/>
          <w:sz w:val="24"/>
          <w:szCs w:val="24"/>
        </w:rPr>
        <w:t>17</w:t>
      </w:r>
      <w:r>
        <w:rPr>
          <w:rFonts w:cs="Arial"/>
          <w:sz w:val="24"/>
          <w:szCs w:val="24"/>
        </w:rPr>
        <w:t xml:space="preserve"> de </w:t>
      </w:r>
      <w:r w:rsidR="00E14154">
        <w:rPr>
          <w:rFonts w:cs="Arial"/>
          <w:sz w:val="24"/>
          <w:szCs w:val="24"/>
        </w:rPr>
        <w:t>Novembro</w:t>
      </w:r>
      <w:r>
        <w:rPr>
          <w:rFonts w:cs="Arial"/>
          <w:sz w:val="24"/>
          <w:szCs w:val="24"/>
        </w:rPr>
        <w:t xml:space="preserve"> de 2015.</w:t>
      </w: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rPr>
          <w:rFonts w:cs="Arial"/>
          <w:sz w:val="24"/>
          <w:szCs w:val="24"/>
        </w:rPr>
      </w:pP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ADRIANA APARECIDA FELIX</w:t>
      </w: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ADRIANA DO HOSPITAL</w:t>
      </w: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VEREADORA</w:t>
      </w:r>
    </w:p>
    <w:p w:rsidR="006E093E" w:rsidRDefault="006E093E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6E093E" w:rsidRDefault="006E093E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D36F7" w:rsidRDefault="009D36F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FC5A5A" w:rsidRDefault="00FC5A5A" w:rsidP="002B3B6C">
      <w:pPr>
        <w:tabs>
          <w:tab w:val="left" w:pos="2977"/>
          <w:tab w:val="left" w:pos="3119"/>
          <w:tab w:val="left" w:pos="3402"/>
        </w:tabs>
        <w:jc w:val="center"/>
        <w:rPr>
          <w:sz w:val="24"/>
          <w:szCs w:val="24"/>
        </w:rPr>
      </w:pPr>
      <w:r w:rsidRPr="00FC5A5A">
        <w:rPr>
          <w:sz w:val="24"/>
          <w:szCs w:val="24"/>
        </w:rPr>
        <w:t>JUSTIFICATIVA</w:t>
      </w:r>
    </w:p>
    <w:p w:rsidR="002B3B6C" w:rsidRPr="00FC5A5A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sz w:val="24"/>
          <w:szCs w:val="24"/>
        </w:rPr>
      </w:pPr>
    </w:p>
    <w:p w:rsidR="00107B27" w:rsidRDefault="00FC5A5A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 xml:space="preserve">A Comunidade unida em um sistema de cooperação mútua, com a participação ativa e integrada aos organismos policiais é uma das formas mais eficazes de prevenção. </w:t>
      </w:r>
    </w:p>
    <w:p w:rsidR="00107B27" w:rsidRDefault="00F60743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>O</w:t>
      </w:r>
      <w:r w:rsidR="00FC5A5A" w:rsidRPr="00FC5A5A">
        <w:rPr>
          <w:sz w:val="24"/>
          <w:szCs w:val="24"/>
        </w:rPr>
        <w:t xml:space="preserve"> projeto</w:t>
      </w:r>
      <w:r>
        <w:rPr>
          <w:sz w:val="24"/>
          <w:szCs w:val="24"/>
        </w:rPr>
        <w:t xml:space="preserve"> "</w:t>
      </w:r>
      <w:r w:rsidR="00FC5A5A" w:rsidRPr="00FC5A5A">
        <w:rPr>
          <w:sz w:val="24"/>
          <w:szCs w:val="24"/>
        </w:rPr>
        <w:t>Vizinho Solidário"</w:t>
      </w:r>
      <w:r w:rsidRPr="00FC5A5A">
        <w:rPr>
          <w:sz w:val="24"/>
          <w:szCs w:val="24"/>
        </w:rPr>
        <w:t xml:space="preserve"> consiste</w:t>
      </w:r>
      <w:r w:rsidR="00FC5A5A" w:rsidRPr="00FC5A5A">
        <w:rPr>
          <w:sz w:val="24"/>
          <w:szCs w:val="24"/>
        </w:rPr>
        <w:t xml:space="preserve"> em incentivar a comunidade para que forme uma </w:t>
      </w:r>
      <w:r w:rsidR="002B3B6C">
        <w:rPr>
          <w:sz w:val="24"/>
          <w:szCs w:val="24"/>
        </w:rPr>
        <w:t>rede</w:t>
      </w:r>
      <w:r w:rsidRPr="00FC5A5A">
        <w:rPr>
          <w:sz w:val="24"/>
          <w:szCs w:val="24"/>
        </w:rPr>
        <w:t xml:space="preserve"> </w:t>
      </w:r>
      <w:r w:rsidR="00FC5A5A" w:rsidRPr="00FC5A5A">
        <w:rPr>
          <w:sz w:val="24"/>
          <w:szCs w:val="24"/>
        </w:rPr>
        <w:t>de vizinhos, criando um programa com o objetivo de se comunicarem entre si e se avisarem caso algo suspeit</w:t>
      </w:r>
      <w:r w:rsidR="002B3B6C">
        <w:rPr>
          <w:sz w:val="24"/>
          <w:szCs w:val="24"/>
        </w:rPr>
        <w:t>o ocorra na casa do outro. Esse</w:t>
      </w:r>
      <w:r w:rsidR="00FC5A5A" w:rsidRPr="00FC5A5A">
        <w:rPr>
          <w:sz w:val="24"/>
          <w:szCs w:val="24"/>
        </w:rPr>
        <w:t xml:space="preserve"> </w:t>
      </w:r>
      <w:r w:rsidR="002B3B6C">
        <w:rPr>
          <w:sz w:val="24"/>
          <w:szCs w:val="24"/>
        </w:rPr>
        <w:t>p</w:t>
      </w:r>
      <w:r w:rsidRPr="00FC5A5A">
        <w:rPr>
          <w:sz w:val="24"/>
          <w:szCs w:val="24"/>
        </w:rPr>
        <w:t>rojeto</w:t>
      </w:r>
      <w:r w:rsidR="00FC5A5A" w:rsidRPr="00FC5A5A">
        <w:rPr>
          <w:sz w:val="24"/>
          <w:szCs w:val="24"/>
        </w:rPr>
        <w:t xml:space="preserve"> é muito simples e quase sem gastos, já que não é </w:t>
      </w:r>
      <w:r w:rsidRPr="00FC5A5A">
        <w:rPr>
          <w:sz w:val="24"/>
          <w:szCs w:val="24"/>
        </w:rPr>
        <w:t xml:space="preserve">necessário, </w:t>
      </w:r>
      <w:r w:rsidR="00FC5A5A" w:rsidRPr="00FC5A5A">
        <w:rPr>
          <w:sz w:val="24"/>
          <w:szCs w:val="24"/>
        </w:rPr>
        <w:t xml:space="preserve">nenhum tipo de equipamento especial. </w:t>
      </w:r>
    </w:p>
    <w:p w:rsidR="00107B27" w:rsidRDefault="00F60743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>O</w:t>
      </w:r>
      <w:r w:rsidR="00FC5A5A" w:rsidRPr="00FC5A5A">
        <w:rPr>
          <w:sz w:val="24"/>
          <w:szCs w:val="24"/>
        </w:rPr>
        <w:t xml:space="preserve"> objetivo deste projeto é promover a integraç</w:t>
      </w:r>
      <w:r w:rsidR="002B3B6C">
        <w:rPr>
          <w:sz w:val="24"/>
          <w:szCs w:val="24"/>
        </w:rPr>
        <w:t xml:space="preserve">ão dos moradores vizinhos para </w:t>
      </w:r>
      <w:r w:rsidR="00FC5A5A" w:rsidRPr="00FC5A5A">
        <w:rPr>
          <w:sz w:val="24"/>
          <w:szCs w:val="24"/>
        </w:rPr>
        <w:t xml:space="preserve">que possam entre si formar um vínculo de cooperação. </w:t>
      </w:r>
    </w:p>
    <w:p w:rsidR="00107B27" w:rsidRDefault="00FC5A5A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 xml:space="preserve">A redução de crimes deve estar alinhada a sensação de segurança, pois a prevenção criminal tem um limite, que é difícil de mensurar, em especial para os crimes contra o patrimônio. Por isso, só a ação da Polícia não é o bastante, havendo a necessidade da participação social, até porque se reconhece que há muitos problemas relacionados à Segurança Pública </w:t>
      </w:r>
      <w:r w:rsidR="002B3B6C">
        <w:rPr>
          <w:sz w:val="24"/>
          <w:szCs w:val="24"/>
        </w:rPr>
        <w:t>em</w:t>
      </w:r>
      <w:r w:rsidRPr="00FC5A5A">
        <w:rPr>
          <w:sz w:val="24"/>
          <w:szCs w:val="24"/>
        </w:rPr>
        <w:t xml:space="preserve"> nosso Município. </w:t>
      </w:r>
    </w:p>
    <w:p w:rsidR="00107B27" w:rsidRDefault="00FC5A5A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 xml:space="preserve">Os moradores do bairro se reunirão com a finalidade de aproximar-se e resgatar a sensação de segurança por meio de posturas preventivas individuais e coletivas, </w:t>
      </w:r>
      <w:r w:rsidR="00F60743" w:rsidRPr="00FC5A5A">
        <w:rPr>
          <w:sz w:val="24"/>
          <w:szCs w:val="24"/>
        </w:rPr>
        <w:t>desenvolvendo se</w:t>
      </w:r>
      <w:r w:rsidRPr="00FC5A5A">
        <w:rPr>
          <w:sz w:val="24"/>
          <w:szCs w:val="24"/>
        </w:rPr>
        <w:t xml:space="preserve"> o sentimento de pertencimento social e d</w:t>
      </w:r>
      <w:r w:rsidR="00F60743">
        <w:rPr>
          <w:sz w:val="24"/>
          <w:szCs w:val="24"/>
        </w:rPr>
        <w:t xml:space="preserve">izer não a indiferença para com o outro. </w:t>
      </w:r>
    </w:p>
    <w:p w:rsidR="00107B27" w:rsidRDefault="00F60743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Projeto "</w:t>
      </w:r>
      <w:r w:rsidR="00FC5A5A" w:rsidRPr="00FC5A5A">
        <w:rPr>
          <w:sz w:val="24"/>
          <w:szCs w:val="24"/>
        </w:rPr>
        <w:t xml:space="preserve">Vizinho Solidário" não tem o condão de acabar com o crime em uma região, </w:t>
      </w:r>
      <w:r w:rsidR="00E14154">
        <w:rPr>
          <w:sz w:val="24"/>
          <w:szCs w:val="24"/>
        </w:rPr>
        <w:t>não é este o objetivo</w:t>
      </w:r>
      <w:r w:rsidR="00FC5A5A" w:rsidRPr="00FC5A5A">
        <w:rPr>
          <w:sz w:val="24"/>
          <w:szCs w:val="24"/>
        </w:rPr>
        <w:t xml:space="preserve">. Porém representa uma nova postura dos moradores para em caso de suspeita ligar imediatamente para a polícia, bombeiro, dentre outros. </w:t>
      </w:r>
    </w:p>
    <w:p w:rsidR="00107B27" w:rsidRDefault="00FC5A5A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 xml:space="preserve">A mudança de postura implica no contato entre vizinhos para aproximá-los e para que, </w:t>
      </w:r>
      <w:r w:rsidR="00932FB7">
        <w:rPr>
          <w:sz w:val="24"/>
          <w:szCs w:val="24"/>
        </w:rPr>
        <w:t>por exemplo, em períodos em que</w:t>
      </w:r>
      <w:r w:rsidRPr="00FC5A5A">
        <w:rPr>
          <w:sz w:val="24"/>
          <w:szCs w:val="24"/>
        </w:rPr>
        <w:t xml:space="preserve"> um ou outro morador viaje e deixe sua residência ou comércio fechado, seu vizinho se torne coresponsável pela vigilância contra qualquer ato suspeito, infor</w:t>
      </w:r>
      <w:r w:rsidR="00932FB7">
        <w:rPr>
          <w:sz w:val="24"/>
          <w:szCs w:val="24"/>
        </w:rPr>
        <w:t>mando imediatamente à Polícia.</w:t>
      </w:r>
      <w:r w:rsidRPr="00FC5A5A">
        <w:rPr>
          <w:sz w:val="24"/>
          <w:szCs w:val="24"/>
        </w:rPr>
        <w:t xml:space="preserve"> </w:t>
      </w:r>
    </w:p>
    <w:p w:rsidR="00107B27" w:rsidRDefault="00FC5A5A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FC5A5A">
        <w:rPr>
          <w:sz w:val="24"/>
          <w:szCs w:val="24"/>
        </w:rPr>
        <w:t xml:space="preserve">Importante ressaltar que toda campanha a ser realizada em prol da sociedade deve ser largamente difundida e divulgada com o objetivo de </w:t>
      </w:r>
      <w:r w:rsidR="00932FB7">
        <w:rPr>
          <w:sz w:val="24"/>
          <w:szCs w:val="24"/>
        </w:rPr>
        <w:t>tornar</w:t>
      </w:r>
      <w:r w:rsidRPr="00FC5A5A">
        <w:rPr>
          <w:sz w:val="24"/>
          <w:szCs w:val="24"/>
        </w:rPr>
        <w:t xml:space="preserve"> uma ferramenta social importantíssima nos dias atuais. </w:t>
      </w:r>
    </w:p>
    <w:p w:rsidR="002D6096" w:rsidRDefault="002D6096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996864" w:rsidRDefault="00FC5A5A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bookmarkStart w:id="0" w:name="_GoBack"/>
      <w:bookmarkEnd w:id="0"/>
      <w:r w:rsidRPr="00FC5A5A">
        <w:rPr>
          <w:sz w:val="24"/>
          <w:szCs w:val="24"/>
        </w:rPr>
        <w:t xml:space="preserve">Portanto, diante do presente, conto com a colaboração dos nobres pares </w:t>
      </w:r>
      <w:r w:rsidR="00F60743" w:rsidRPr="00FC5A5A">
        <w:rPr>
          <w:sz w:val="24"/>
          <w:szCs w:val="24"/>
        </w:rPr>
        <w:t>para</w:t>
      </w:r>
      <w:r w:rsidR="00E14154">
        <w:rPr>
          <w:sz w:val="24"/>
          <w:szCs w:val="24"/>
        </w:rPr>
        <w:t xml:space="preserve"> a aprovação deste projeto de L</w:t>
      </w:r>
      <w:r w:rsidRPr="00FC5A5A">
        <w:rPr>
          <w:sz w:val="24"/>
          <w:szCs w:val="24"/>
        </w:rPr>
        <w:t xml:space="preserve">ei e da intensa mobilização da sociedade, da administração em geral e das categorias profissionais relacionadas à prestação de </w:t>
      </w:r>
      <w:r w:rsidR="00932FB7">
        <w:rPr>
          <w:sz w:val="24"/>
          <w:szCs w:val="24"/>
        </w:rPr>
        <w:t>serviços</w:t>
      </w:r>
      <w:r w:rsidR="00F60743" w:rsidRPr="00FC5A5A">
        <w:rPr>
          <w:sz w:val="24"/>
          <w:szCs w:val="24"/>
        </w:rPr>
        <w:t xml:space="preserve"> </w:t>
      </w:r>
      <w:r w:rsidRPr="00FC5A5A">
        <w:rPr>
          <w:sz w:val="24"/>
          <w:szCs w:val="24"/>
        </w:rPr>
        <w:t xml:space="preserve">de segurança, para o </w:t>
      </w:r>
      <w:r w:rsidRPr="00FC5A5A">
        <w:rPr>
          <w:sz w:val="24"/>
          <w:szCs w:val="24"/>
        </w:rPr>
        <w:lastRenderedPageBreak/>
        <w:t>aprimoramento e implementação do projeto para que supere as expecta</w:t>
      </w:r>
      <w:r w:rsidR="00932FB7">
        <w:rPr>
          <w:sz w:val="24"/>
          <w:szCs w:val="24"/>
        </w:rPr>
        <w:t>tivas junto à população do nosso</w:t>
      </w:r>
      <w:r w:rsidRPr="00FC5A5A">
        <w:rPr>
          <w:sz w:val="24"/>
          <w:szCs w:val="24"/>
        </w:rPr>
        <w:t xml:space="preserve"> Município.</w:t>
      </w:r>
    </w:p>
    <w:p w:rsidR="00932FB7" w:rsidRDefault="00932FB7" w:rsidP="00FC5A5A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2B3B6C" w:rsidRDefault="002B3B6C" w:rsidP="00B70F88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Plenário Vereador Mauricio Alves Braz, </w:t>
      </w:r>
      <w:r w:rsidR="00E14154">
        <w:rPr>
          <w:rFonts w:cs="Arial"/>
          <w:sz w:val="24"/>
          <w:szCs w:val="24"/>
        </w:rPr>
        <w:t>17</w:t>
      </w:r>
      <w:r>
        <w:rPr>
          <w:rFonts w:cs="Arial"/>
          <w:sz w:val="24"/>
          <w:szCs w:val="24"/>
        </w:rPr>
        <w:t xml:space="preserve"> de </w:t>
      </w:r>
      <w:r w:rsidR="00E14154">
        <w:rPr>
          <w:rFonts w:cs="Arial"/>
          <w:sz w:val="24"/>
          <w:szCs w:val="24"/>
        </w:rPr>
        <w:t xml:space="preserve">Novembro </w:t>
      </w:r>
      <w:r>
        <w:rPr>
          <w:rFonts w:cs="Arial"/>
          <w:sz w:val="24"/>
          <w:szCs w:val="24"/>
        </w:rPr>
        <w:t>de 2015.</w:t>
      </w: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rPr>
          <w:rFonts w:cs="Arial"/>
          <w:sz w:val="24"/>
          <w:szCs w:val="24"/>
        </w:rPr>
      </w:pPr>
    </w:p>
    <w:p w:rsidR="002B3B6C" w:rsidRDefault="002B3B6C" w:rsidP="002B3B6C">
      <w:pPr>
        <w:keepNext/>
        <w:spacing w:after="0" w:line="240" w:lineRule="auto"/>
        <w:jc w:val="center"/>
        <w:outlineLvl w:val="2"/>
        <w:rPr>
          <w:rFonts w:eastAsiaTheme="minorHAnsi"/>
          <w:b/>
          <w:bCs/>
          <w:sz w:val="24"/>
          <w:szCs w:val="24"/>
          <w:lang w:eastAsia="en-US"/>
        </w:rPr>
      </w:pP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ADRIANA APARECIDA FELIX</w:t>
      </w: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ADRIANA DO HOSPITAL</w:t>
      </w:r>
    </w:p>
    <w:p w:rsidR="002B3B6C" w:rsidRDefault="002B3B6C" w:rsidP="002B3B6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VEREADORA</w:t>
      </w:r>
    </w:p>
    <w:p w:rsidR="002B3B6C" w:rsidRPr="00FC5A5A" w:rsidRDefault="002B3B6C" w:rsidP="00FC5A5A">
      <w:pPr>
        <w:tabs>
          <w:tab w:val="left" w:pos="2977"/>
          <w:tab w:val="left" w:pos="3119"/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sectPr w:rsidR="002B3B6C" w:rsidRPr="00FC5A5A" w:rsidSect="00E46872">
      <w:headerReference w:type="default" r:id="rId9"/>
      <w:footerReference w:type="default" r:id="rId10"/>
      <w:pgSz w:w="11906" w:h="16838"/>
      <w:pgMar w:top="2835" w:right="1134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DE" w:rsidRDefault="00CC65DE" w:rsidP="00F94B5A">
      <w:pPr>
        <w:spacing w:after="0" w:line="240" w:lineRule="auto"/>
      </w:pPr>
      <w:r>
        <w:separator/>
      </w:r>
    </w:p>
  </w:endnote>
  <w:endnote w:type="continuationSeparator" w:id="0">
    <w:p w:rsidR="00CC65DE" w:rsidRDefault="00CC65D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870314"/>
      <w:docPartObj>
        <w:docPartGallery w:val="Page Numbers (Bottom of Page)"/>
        <w:docPartUnique/>
      </w:docPartObj>
    </w:sdtPr>
    <w:sdtContent>
      <w:p w:rsidR="00B64138" w:rsidRDefault="00B641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96">
          <w:rPr>
            <w:noProof/>
          </w:rPr>
          <w:t>4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DE" w:rsidRDefault="00CC65DE" w:rsidP="00F94B5A">
      <w:pPr>
        <w:spacing w:after="0" w:line="240" w:lineRule="auto"/>
      </w:pPr>
      <w:r>
        <w:separator/>
      </w:r>
    </w:p>
  </w:footnote>
  <w:footnote w:type="continuationSeparator" w:id="0">
    <w:p w:rsidR="00CC65DE" w:rsidRDefault="00CC65D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CC65DE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 wp14:anchorId="4BE4FB0A" wp14:editId="2A7F796A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 wp14:anchorId="7761959F" wp14:editId="75B5E4DA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5CF" w:rsidRDefault="00CC65DE">
    <w:r>
      <w:rPr>
        <w:noProof/>
      </w:rPr>
      <w:drawing>
        <wp:anchor distT="0" distB="0" distL="114300" distR="114300" simplePos="0" relativeHeight="251658240" behindDoc="0" locked="0" layoutInCell="1" allowOverlap="1" wp14:anchorId="5E197535" wp14:editId="11B24F6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24C6"/>
    <w:rsid w:val="00035953"/>
    <w:rsid w:val="00067798"/>
    <w:rsid w:val="00075C64"/>
    <w:rsid w:val="00087307"/>
    <w:rsid w:val="000907DE"/>
    <w:rsid w:val="0009160B"/>
    <w:rsid w:val="0009337E"/>
    <w:rsid w:val="00097400"/>
    <w:rsid w:val="000A00F8"/>
    <w:rsid w:val="000B6884"/>
    <w:rsid w:val="000D2D60"/>
    <w:rsid w:val="000D526A"/>
    <w:rsid w:val="000F5A8B"/>
    <w:rsid w:val="00105568"/>
    <w:rsid w:val="00107B27"/>
    <w:rsid w:val="00132BF8"/>
    <w:rsid w:val="001A75FA"/>
    <w:rsid w:val="001D3545"/>
    <w:rsid w:val="001F0404"/>
    <w:rsid w:val="001F1AC3"/>
    <w:rsid w:val="001F2F98"/>
    <w:rsid w:val="0021266F"/>
    <w:rsid w:val="00222054"/>
    <w:rsid w:val="00224334"/>
    <w:rsid w:val="00232565"/>
    <w:rsid w:val="00252DD3"/>
    <w:rsid w:val="002657F8"/>
    <w:rsid w:val="00283146"/>
    <w:rsid w:val="0029326C"/>
    <w:rsid w:val="002A4EEF"/>
    <w:rsid w:val="002B3B6C"/>
    <w:rsid w:val="002D6096"/>
    <w:rsid w:val="002E5DF9"/>
    <w:rsid w:val="002F5553"/>
    <w:rsid w:val="00314725"/>
    <w:rsid w:val="00327518"/>
    <w:rsid w:val="0033440F"/>
    <w:rsid w:val="003460B5"/>
    <w:rsid w:val="00363B99"/>
    <w:rsid w:val="00377029"/>
    <w:rsid w:val="00394F54"/>
    <w:rsid w:val="003A47FE"/>
    <w:rsid w:val="003B5F9C"/>
    <w:rsid w:val="003D0273"/>
    <w:rsid w:val="003F63C5"/>
    <w:rsid w:val="00402338"/>
    <w:rsid w:val="00410C41"/>
    <w:rsid w:val="00415369"/>
    <w:rsid w:val="00417059"/>
    <w:rsid w:val="004308F4"/>
    <w:rsid w:val="00432511"/>
    <w:rsid w:val="00440E3D"/>
    <w:rsid w:val="00455B28"/>
    <w:rsid w:val="004650C9"/>
    <w:rsid w:val="00495E48"/>
    <w:rsid w:val="004C4A26"/>
    <w:rsid w:val="004C4F09"/>
    <w:rsid w:val="004D7827"/>
    <w:rsid w:val="004E7239"/>
    <w:rsid w:val="005100D8"/>
    <w:rsid w:val="00511DD7"/>
    <w:rsid w:val="005265C1"/>
    <w:rsid w:val="00545882"/>
    <w:rsid w:val="0054634E"/>
    <w:rsid w:val="00561118"/>
    <w:rsid w:val="005645AB"/>
    <w:rsid w:val="00584394"/>
    <w:rsid w:val="005A499C"/>
    <w:rsid w:val="005B2991"/>
    <w:rsid w:val="005B7C62"/>
    <w:rsid w:val="005C53CC"/>
    <w:rsid w:val="005C6D3B"/>
    <w:rsid w:val="005D29DF"/>
    <w:rsid w:val="00624F22"/>
    <w:rsid w:val="006304EE"/>
    <w:rsid w:val="006358A8"/>
    <w:rsid w:val="0064643F"/>
    <w:rsid w:val="006600C8"/>
    <w:rsid w:val="006672A4"/>
    <w:rsid w:val="00694B31"/>
    <w:rsid w:val="00697DAF"/>
    <w:rsid w:val="006A2F88"/>
    <w:rsid w:val="006A6E74"/>
    <w:rsid w:val="006B0A55"/>
    <w:rsid w:val="006C6FB6"/>
    <w:rsid w:val="006E093E"/>
    <w:rsid w:val="006E1278"/>
    <w:rsid w:val="006E62A9"/>
    <w:rsid w:val="006F13E8"/>
    <w:rsid w:val="006F78E2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A62CF"/>
    <w:rsid w:val="007B60B6"/>
    <w:rsid w:val="007D4050"/>
    <w:rsid w:val="007E0302"/>
    <w:rsid w:val="007E3E2D"/>
    <w:rsid w:val="0083686E"/>
    <w:rsid w:val="00845BB4"/>
    <w:rsid w:val="00864948"/>
    <w:rsid w:val="008769AA"/>
    <w:rsid w:val="0088401C"/>
    <w:rsid w:val="0089457C"/>
    <w:rsid w:val="008C0556"/>
    <w:rsid w:val="008D06D7"/>
    <w:rsid w:val="008F5D40"/>
    <w:rsid w:val="00913850"/>
    <w:rsid w:val="0091763C"/>
    <w:rsid w:val="0092745C"/>
    <w:rsid w:val="0093298C"/>
    <w:rsid w:val="00932D1D"/>
    <w:rsid w:val="00932FB7"/>
    <w:rsid w:val="00945C3E"/>
    <w:rsid w:val="00954C48"/>
    <w:rsid w:val="009553D3"/>
    <w:rsid w:val="009663AA"/>
    <w:rsid w:val="00973304"/>
    <w:rsid w:val="00987530"/>
    <w:rsid w:val="00996864"/>
    <w:rsid w:val="009A1632"/>
    <w:rsid w:val="009B783C"/>
    <w:rsid w:val="009D36F7"/>
    <w:rsid w:val="00A16055"/>
    <w:rsid w:val="00A165A8"/>
    <w:rsid w:val="00A1725B"/>
    <w:rsid w:val="00A17A53"/>
    <w:rsid w:val="00A272E9"/>
    <w:rsid w:val="00A45A87"/>
    <w:rsid w:val="00A60FEF"/>
    <w:rsid w:val="00A71236"/>
    <w:rsid w:val="00A714C9"/>
    <w:rsid w:val="00A91B45"/>
    <w:rsid w:val="00AB2D0F"/>
    <w:rsid w:val="00AB7F78"/>
    <w:rsid w:val="00AC1887"/>
    <w:rsid w:val="00AE56D9"/>
    <w:rsid w:val="00AF4E5A"/>
    <w:rsid w:val="00B03F0B"/>
    <w:rsid w:val="00B06FE7"/>
    <w:rsid w:val="00B21EDB"/>
    <w:rsid w:val="00B24D54"/>
    <w:rsid w:val="00B340FF"/>
    <w:rsid w:val="00B407DD"/>
    <w:rsid w:val="00B51F5A"/>
    <w:rsid w:val="00B54F43"/>
    <w:rsid w:val="00B55BF2"/>
    <w:rsid w:val="00B566A8"/>
    <w:rsid w:val="00B612B8"/>
    <w:rsid w:val="00B64138"/>
    <w:rsid w:val="00B70F88"/>
    <w:rsid w:val="00B75166"/>
    <w:rsid w:val="00B84978"/>
    <w:rsid w:val="00BA5430"/>
    <w:rsid w:val="00BB0473"/>
    <w:rsid w:val="00BC3C24"/>
    <w:rsid w:val="00BC3D36"/>
    <w:rsid w:val="00C1009D"/>
    <w:rsid w:val="00C13916"/>
    <w:rsid w:val="00C31C03"/>
    <w:rsid w:val="00C73BAC"/>
    <w:rsid w:val="00C74616"/>
    <w:rsid w:val="00C879D8"/>
    <w:rsid w:val="00C9327E"/>
    <w:rsid w:val="00CA10E0"/>
    <w:rsid w:val="00CB7FE8"/>
    <w:rsid w:val="00CC65DE"/>
    <w:rsid w:val="00CE3248"/>
    <w:rsid w:val="00D120C9"/>
    <w:rsid w:val="00D14C9F"/>
    <w:rsid w:val="00D20E25"/>
    <w:rsid w:val="00D266EF"/>
    <w:rsid w:val="00D43FBC"/>
    <w:rsid w:val="00D45986"/>
    <w:rsid w:val="00D45B5F"/>
    <w:rsid w:val="00D72021"/>
    <w:rsid w:val="00DB15CF"/>
    <w:rsid w:val="00DB1ED7"/>
    <w:rsid w:val="00DB5444"/>
    <w:rsid w:val="00DC7BAB"/>
    <w:rsid w:val="00DE3296"/>
    <w:rsid w:val="00E01F1C"/>
    <w:rsid w:val="00E1142C"/>
    <w:rsid w:val="00E14154"/>
    <w:rsid w:val="00E3176A"/>
    <w:rsid w:val="00E4315C"/>
    <w:rsid w:val="00E46872"/>
    <w:rsid w:val="00E5716B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A5C0D"/>
    <w:rsid w:val="00EB3CA5"/>
    <w:rsid w:val="00EF293D"/>
    <w:rsid w:val="00F06A17"/>
    <w:rsid w:val="00F2771A"/>
    <w:rsid w:val="00F3233D"/>
    <w:rsid w:val="00F3721B"/>
    <w:rsid w:val="00F60743"/>
    <w:rsid w:val="00F743B0"/>
    <w:rsid w:val="00F94B5A"/>
    <w:rsid w:val="00FA0ED5"/>
    <w:rsid w:val="00FC5A5A"/>
    <w:rsid w:val="00FD2340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C5A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82D5-C164-403B-9FCE-177ED71E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21</cp:revision>
  <cp:lastPrinted>2015-11-19T19:37:00Z</cp:lastPrinted>
  <dcterms:created xsi:type="dcterms:W3CDTF">2015-10-08T14:52:00Z</dcterms:created>
  <dcterms:modified xsi:type="dcterms:W3CDTF">2015-11-19T19:39:00Z</dcterms:modified>
</cp:coreProperties>
</file>