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</w:t>
      </w:r>
      <w:r w:rsidR="009B142F">
        <w:rPr>
          <w:rFonts w:ascii="Arial" w:hAnsi="Arial" w:cs="Arial"/>
          <w:b/>
          <w:bCs/>
          <w:color w:val="000000"/>
          <w:sz w:val="28"/>
          <w:szCs w:val="28"/>
        </w:rPr>
        <w:t>578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D85809">
        <w:rPr>
          <w:rFonts w:ascii="Arial" w:hAnsi="Arial" w:cs="Arial"/>
          <w:sz w:val="28"/>
          <w:szCs w:val="28"/>
        </w:rPr>
        <w:t>,</w:t>
      </w:r>
      <w:r w:rsidR="007A0D57">
        <w:rPr>
          <w:rFonts w:ascii="Arial" w:hAnsi="Arial" w:cs="Arial"/>
          <w:sz w:val="28"/>
          <w:szCs w:val="28"/>
        </w:rPr>
        <w:t xml:space="preserve"> </w:t>
      </w:r>
      <w:r w:rsidR="00A61A76">
        <w:rPr>
          <w:rFonts w:ascii="Arial" w:hAnsi="Arial" w:cs="Arial"/>
          <w:sz w:val="28"/>
          <w:szCs w:val="28"/>
        </w:rPr>
        <w:t xml:space="preserve">Galeria </w:t>
      </w:r>
      <w:r w:rsidR="007A0D57">
        <w:rPr>
          <w:rFonts w:ascii="Arial" w:hAnsi="Arial" w:cs="Arial"/>
          <w:sz w:val="28"/>
          <w:szCs w:val="28"/>
        </w:rPr>
        <w:t xml:space="preserve">e </w:t>
      </w:r>
      <w:r w:rsidR="003F6A1F">
        <w:rPr>
          <w:rFonts w:ascii="Arial" w:hAnsi="Arial" w:cs="Arial"/>
          <w:sz w:val="28"/>
          <w:szCs w:val="28"/>
        </w:rPr>
        <w:t>Pavimentação</w:t>
      </w:r>
      <w:r w:rsidR="007A0D57">
        <w:rPr>
          <w:rFonts w:ascii="Arial" w:hAnsi="Arial" w:cs="Arial"/>
          <w:sz w:val="28"/>
          <w:szCs w:val="28"/>
        </w:rPr>
        <w:t xml:space="preserve"> em toda Extensão da </w:t>
      </w:r>
      <w:r w:rsidR="00CD3FDC">
        <w:rPr>
          <w:rFonts w:ascii="Arial" w:hAnsi="Arial" w:cs="Arial"/>
          <w:sz w:val="28"/>
          <w:szCs w:val="28"/>
        </w:rPr>
        <w:t xml:space="preserve">Rua </w:t>
      </w:r>
      <w:r w:rsidR="00815EBA">
        <w:rPr>
          <w:rFonts w:ascii="Arial" w:hAnsi="Arial" w:cs="Arial"/>
          <w:sz w:val="28"/>
          <w:szCs w:val="28"/>
        </w:rPr>
        <w:t>Amélia Rodrigues</w:t>
      </w:r>
      <w:r w:rsidR="003F6A1F">
        <w:rPr>
          <w:rFonts w:ascii="Arial" w:hAnsi="Arial" w:cs="Arial"/>
          <w:sz w:val="28"/>
          <w:szCs w:val="28"/>
        </w:rPr>
        <w:t xml:space="preserve">,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CD3FDC">
        <w:rPr>
          <w:rFonts w:ascii="Arial" w:hAnsi="Arial" w:cs="Arial"/>
          <w:sz w:val="28"/>
          <w:szCs w:val="28"/>
        </w:rPr>
        <w:t>Parque Recanto Mônica</w:t>
      </w:r>
      <w:r w:rsidR="009738C1">
        <w:rPr>
          <w:rFonts w:ascii="Arial" w:hAnsi="Arial" w:cs="Arial"/>
          <w:sz w:val="28"/>
          <w:szCs w:val="28"/>
        </w:rPr>
        <w:t xml:space="preserve">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</w:t>
      </w:r>
      <w:r w:rsidR="00423366" w:rsidRPr="00FA1217">
        <w:rPr>
          <w:rFonts w:ascii="Arial" w:hAnsi="Arial" w:cs="Arial"/>
          <w:sz w:val="28"/>
          <w:szCs w:val="28"/>
        </w:rPr>
        <w:t>à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</w:t>
      </w:r>
      <w:r w:rsidR="00423366">
        <w:rPr>
          <w:rFonts w:ascii="Arial" w:hAnsi="Arial" w:cs="Arial"/>
          <w:sz w:val="28"/>
          <w:szCs w:val="28"/>
        </w:rPr>
        <w:t>grandes transtornos</w:t>
      </w:r>
      <w:r w:rsidR="003F6A1F">
        <w:rPr>
          <w:rFonts w:ascii="Arial" w:hAnsi="Arial" w:cs="Arial"/>
          <w:sz w:val="28"/>
          <w:szCs w:val="28"/>
        </w:rPr>
        <w:t xml:space="preserve">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436E72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05" w:rsidRDefault="00CB3405" w:rsidP="004C18C7">
      <w:pPr>
        <w:spacing w:after="0" w:line="240" w:lineRule="auto"/>
      </w:pPr>
      <w:r>
        <w:separator/>
      </w:r>
    </w:p>
  </w:endnote>
  <w:endnote w:type="continuationSeparator" w:id="1">
    <w:p w:rsidR="00CB3405" w:rsidRDefault="00CB3405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05" w:rsidRDefault="00CB3405" w:rsidP="004C18C7">
      <w:pPr>
        <w:spacing w:after="0" w:line="240" w:lineRule="auto"/>
      </w:pPr>
      <w:r>
        <w:separator/>
      </w:r>
    </w:p>
  </w:footnote>
  <w:footnote w:type="continuationSeparator" w:id="1">
    <w:p w:rsidR="00CB3405" w:rsidRDefault="00CB3405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5E" w:rsidRDefault="00AD45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86143"/>
    <w:rsid w:val="000D0157"/>
    <w:rsid w:val="0010507D"/>
    <w:rsid w:val="00157E94"/>
    <w:rsid w:val="001C14F9"/>
    <w:rsid w:val="001F4F94"/>
    <w:rsid w:val="00290F29"/>
    <w:rsid w:val="003D77B1"/>
    <w:rsid w:val="003F6A1F"/>
    <w:rsid w:val="00423366"/>
    <w:rsid w:val="00436E72"/>
    <w:rsid w:val="00465B8C"/>
    <w:rsid w:val="004B0C18"/>
    <w:rsid w:val="004C18C7"/>
    <w:rsid w:val="004D2691"/>
    <w:rsid w:val="005D3A92"/>
    <w:rsid w:val="005F0C5E"/>
    <w:rsid w:val="00630BB1"/>
    <w:rsid w:val="00667299"/>
    <w:rsid w:val="006A206B"/>
    <w:rsid w:val="006C010F"/>
    <w:rsid w:val="006F2389"/>
    <w:rsid w:val="00717476"/>
    <w:rsid w:val="007A0D57"/>
    <w:rsid w:val="00815EBA"/>
    <w:rsid w:val="00880F10"/>
    <w:rsid w:val="008822F8"/>
    <w:rsid w:val="008973AA"/>
    <w:rsid w:val="00903CF3"/>
    <w:rsid w:val="009738C1"/>
    <w:rsid w:val="009B142F"/>
    <w:rsid w:val="009C052A"/>
    <w:rsid w:val="009D24A4"/>
    <w:rsid w:val="00A23398"/>
    <w:rsid w:val="00A61A76"/>
    <w:rsid w:val="00AD455E"/>
    <w:rsid w:val="00AD642D"/>
    <w:rsid w:val="00B111AE"/>
    <w:rsid w:val="00B85FFA"/>
    <w:rsid w:val="00C8126E"/>
    <w:rsid w:val="00CB3405"/>
    <w:rsid w:val="00CD3FDC"/>
    <w:rsid w:val="00CF2B77"/>
    <w:rsid w:val="00D85809"/>
    <w:rsid w:val="00D92EE9"/>
    <w:rsid w:val="00E762C6"/>
    <w:rsid w:val="00ED103A"/>
    <w:rsid w:val="00ED6EF8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5</cp:revision>
  <dcterms:created xsi:type="dcterms:W3CDTF">2019-04-12T17:35:00Z</dcterms:created>
  <dcterms:modified xsi:type="dcterms:W3CDTF">2019-04-12T18:38:00Z</dcterms:modified>
</cp:coreProperties>
</file>