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AE" w:rsidRDefault="00DD29AE" w:rsidP="00DD29A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PROJETO DE LEI Nº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25      </w:t>
      </w:r>
      <w:r>
        <w:rPr>
          <w:rFonts w:ascii="Arial" w:hAnsi="Arial" w:cs="Arial"/>
          <w:b/>
          <w:bCs/>
          <w:sz w:val="28"/>
          <w:szCs w:val="28"/>
        </w:rPr>
        <w:t>/2019.</w:t>
      </w:r>
    </w:p>
    <w:p w:rsidR="00DD29AE" w:rsidRPr="0072369C" w:rsidRDefault="00DD29AE" w:rsidP="00DD29AE">
      <w:pPr>
        <w:autoSpaceDE w:val="0"/>
        <w:autoSpaceDN w:val="0"/>
        <w:adjustRightInd w:val="0"/>
        <w:spacing w:line="360" w:lineRule="auto"/>
        <w:ind w:firstLine="4260"/>
        <w:jc w:val="both"/>
        <w:rPr>
          <w:rFonts w:ascii="Arial" w:hAnsi="Arial" w:cs="Arial"/>
          <w:bCs/>
          <w:i/>
          <w:iCs/>
        </w:rPr>
      </w:pPr>
      <w:r w:rsidRPr="0072369C">
        <w:rPr>
          <w:rFonts w:ascii="Arial" w:hAnsi="Arial" w:cs="Arial"/>
          <w:i/>
          <w:iCs/>
        </w:rPr>
        <w:t>“</w:t>
      </w:r>
      <w:r w:rsidRPr="0072369C">
        <w:rPr>
          <w:rFonts w:ascii="Arial" w:hAnsi="Arial" w:cs="Arial"/>
          <w:bCs/>
          <w:i/>
          <w:iCs/>
        </w:rPr>
        <w:t>Revoga a Lei Municipal n° 3.436, de 25 de setembro de 2017.”</w:t>
      </w:r>
    </w:p>
    <w:p w:rsidR="0072369C" w:rsidRDefault="00DD29AE" w:rsidP="00DD29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29AE" w:rsidRDefault="00DD29AE" w:rsidP="0072369C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CÂMARA MUNICIPAL DE ITAQUAQUECETUBA</w:t>
      </w:r>
      <w:r>
        <w:rPr>
          <w:rFonts w:ascii="Arial" w:hAnsi="Arial" w:cs="Arial"/>
          <w:sz w:val="24"/>
          <w:szCs w:val="24"/>
        </w:rPr>
        <w:t xml:space="preserve">, no uso das atribuições que lhe são conferidas pelo artigo 44, da Lei Orgânica do Município, </w:t>
      </w:r>
      <w:r>
        <w:rPr>
          <w:rFonts w:ascii="Arial" w:hAnsi="Arial" w:cs="Arial"/>
          <w:b/>
          <w:bCs/>
          <w:sz w:val="24"/>
          <w:szCs w:val="24"/>
        </w:rPr>
        <w:t>RESOLVE</w:t>
      </w:r>
      <w:r>
        <w:rPr>
          <w:rFonts w:ascii="Arial" w:hAnsi="Arial" w:cs="Arial"/>
          <w:sz w:val="24"/>
          <w:szCs w:val="24"/>
        </w:rPr>
        <w:t>:</w:t>
      </w:r>
    </w:p>
    <w:p w:rsidR="00DD29AE" w:rsidRDefault="00DD29AE" w:rsidP="0072369C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ab/>
      </w:r>
      <w:r>
        <w:rPr>
          <w:rFonts w:ascii="Arial" w:hAnsi="Arial" w:cs="Arial"/>
          <w:sz w:val="24"/>
          <w:szCs w:val="24"/>
          <w:highlight w:val="white"/>
        </w:rPr>
        <w:tab/>
      </w:r>
      <w:r>
        <w:rPr>
          <w:rFonts w:ascii="Arial" w:hAnsi="Arial" w:cs="Arial"/>
          <w:sz w:val="24"/>
          <w:szCs w:val="24"/>
          <w:highlight w:val="white"/>
        </w:rPr>
        <w:tab/>
      </w:r>
      <w:r w:rsidR="0072369C" w:rsidRPr="0072369C">
        <w:rPr>
          <w:rFonts w:ascii="Arial" w:hAnsi="Arial" w:cs="Arial"/>
          <w:b/>
          <w:sz w:val="24"/>
          <w:szCs w:val="24"/>
          <w:highlight w:val="white"/>
          <w:u w:val="single"/>
        </w:rPr>
        <w:t>A</w:t>
      </w:r>
      <w:r w:rsidRPr="0072369C"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rt</w:t>
      </w:r>
      <w:r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. 1º</w:t>
      </w:r>
      <w:r>
        <w:rPr>
          <w:rFonts w:ascii="Arial" w:hAnsi="Arial" w:cs="Arial"/>
          <w:sz w:val="24"/>
          <w:szCs w:val="24"/>
          <w:highlight w:val="white"/>
        </w:rPr>
        <w:t xml:space="preserve"> – Fica revogada a Lei Municipal n° 3.436, de 25 de setembro de 2017.</w:t>
      </w:r>
    </w:p>
    <w:p w:rsidR="00DD29AE" w:rsidRDefault="00DD29AE" w:rsidP="0072369C">
      <w:pPr>
        <w:autoSpaceDE w:val="0"/>
        <w:autoSpaceDN w:val="0"/>
        <w:adjustRightInd w:val="0"/>
        <w:spacing w:before="10" w:after="10" w:line="360" w:lineRule="auto"/>
        <w:ind w:right="-2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white"/>
          <w:u w:val="single"/>
        </w:rPr>
        <w:t>Art. 2º</w:t>
      </w:r>
      <w:r>
        <w:rPr>
          <w:rFonts w:ascii="Arial" w:hAnsi="Arial" w:cs="Arial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sz w:val="24"/>
          <w:szCs w:val="24"/>
        </w:rPr>
        <w:t>As despesas decorrentes da execução desta Lei correrão por conta de dotações próprias do orçamento, suplementadas se necessário.</w:t>
      </w:r>
    </w:p>
    <w:p w:rsidR="00DD29AE" w:rsidRDefault="00DD29AE" w:rsidP="0072369C">
      <w:pPr>
        <w:autoSpaceDE w:val="0"/>
        <w:autoSpaceDN w:val="0"/>
        <w:adjustRightInd w:val="0"/>
        <w:spacing w:before="10" w:after="10" w:line="360" w:lineRule="auto"/>
        <w:ind w:right="-2" w:firstLine="2127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u w:val="single"/>
        </w:rPr>
        <w:t>Art. 3º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Esta Lei entra em vigor na data de sua publicação, revogada as disposições em contrário.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i/>
          <w:iCs/>
          <w:color w:val="000000"/>
          <w:sz w:val="24"/>
          <w:szCs w:val="24"/>
          <w:highlight w:val="white"/>
        </w:rPr>
        <w:t xml:space="preserve"> 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Plenário Vereador Maurício Alves Braz, 17 de junho de 2019.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DAVID RIBEIRO DA SILVA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VEREADOR                                                                                       </w:t>
      </w: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ADRIANA APARECIDA FÉLIX                                             ARMANDO TAVARES DOS </w:t>
      </w:r>
      <w:proofErr w:type="gramStart"/>
      <w:r>
        <w:rPr>
          <w:rFonts w:ascii="Calibri" w:hAnsi="Calibri" w:cs="Calibri"/>
          <w:b/>
          <w:bCs/>
        </w:rPr>
        <w:t>SANTOS NETO</w:t>
      </w:r>
      <w:proofErr w:type="gramEnd"/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</w:t>
      </w:r>
      <w:r w:rsidRPr="0072369C">
        <w:rPr>
          <w:rFonts w:ascii="Calibri" w:hAnsi="Calibri" w:cs="Calibri"/>
          <w:bCs/>
        </w:rPr>
        <w:t xml:space="preserve">       VEREADORA                                                                                            VEREADOR</w:t>
      </w: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CARLOS ALBERTO SANTIAGO GOMES BARBOSA                                       CESAR DINIZ DE SOUZA</w:t>
      </w:r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Cs/>
        </w:rPr>
      </w:pPr>
      <w:r w:rsidRPr="0072369C">
        <w:rPr>
          <w:rFonts w:ascii="Calibri" w:hAnsi="Calibri" w:cs="Calibri"/>
          <w:bCs/>
        </w:rPr>
        <w:t xml:space="preserve">                            VEREADOR                                                                                       </w:t>
      </w:r>
      <w:proofErr w:type="spellStart"/>
      <w:r w:rsidRPr="0072369C">
        <w:rPr>
          <w:rFonts w:ascii="Calibri" w:hAnsi="Calibri" w:cs="Calibri"/>
          <w:bCs/>
        </w:rPr>
        <w:t>VEREADOR</w:t>
      </w:r>
      <w:proofErr w:type="spellEnd"/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Pr="0072369C" w:rsidRDefault="00DD29AE" w:rsidP="00DD29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JOÃO BATISTA PEREIRA DE SOUZA                                                                                                                                                                                                    EDSON RODRIGUES</w:t>
      </w:r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Cs/>
        </w:rPr>
      </w:pPr>
      <w:r w:rsidRPr="0072369C">
        <w:rPr>
          <w:rFonts w:ascii="Calibri" w:hAnsi="Calibri" w:cs="Calibri"/>
          <w:bCs/>
        </w:rPr>
        <w:t xml:space="preserve">       VEREADOR                                                                                         </w:t>
      </w:r>
      <w:proofErr w:type="spellStart"/>
      <w:r w:rsidRPr="0072369C">
        <w:rPr>
          <w:rFonts w:ascii="Calibri" w:hAnsi="Calibri" w:cs="Calibri"/>
          <w:bCs/>
        </w:rPr>
        <w:t>VEREADOR</w:t>
      </w:r>
      <w:proofErr w:type="spellEnd"/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Cs/>
        </w:rPr>
      </w:pPr>
      <w:r w:rsidRPr="0072369C">
        <w:rPr>
          <w:rFonts w:ascii="Calibri" w:hAnsi="Calibri" w:cs="Calibri"/>
          <w:bCs/>
        </w:rPr>
        <w:t xml:space="preserve">   </w:t>
      </w:r>
    </w:p>
    <w:p w:rsidR="00DD29AE" w:rsidRPr="0072369C" w:rsidRDefault="0072369C" w:rsidP="0072369C">
      <w:pPr>
        <w:autoSpaceDE w:val="0"/>
        <w:autoSpaceDN w:val="0"/>
        <w:adjustRightInd w:val="0"/>
        <w:ind w:right="-283"/>
        <w:jc w:val="center"/>
        <w:rPr>
          <w:rFonts w:ascii="Calibri" w:hAnsi="Calibri" w:cs="Calibri"/>
          <w:u w:val="single"/>
        </w:rPr>
      </w:pPr>
      <w:r w:rsidRPr="0072369C">
        <w:rPr>
          <w:rFonts w:ascii="Calibri" w:hAnsi="Calibri" w:cs="Calibri"/>
          <w:u w:val="single"/>
        </w:rPr>
        <w:lastRenderedPageBreak/>
        <w:t>Projeto de Lei nº 25/2019 – fls. 02</w:t>
      </w:r>
      <w:proofErr w:type="gramStart"/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  <w:proofErr w:type="gramEnd"/>
    </w:p>
    <w:p w:rsidR="0072369C" w:rsidRDefault="0072369C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72369C" w:rsidRDefault="0072369C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EDVANDO FERREIRA DE JESUS                                                                            ÉLIO ARAUJO</w:t>
      </w:r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</w:t>
      </w:r>
      <w:r w:rsidRPr="0072369C">
        <w:rPr>
          <w:rFonts w:ascii="Calibri" w:hAnsi="Calibri" w:cs="Calibri"/>
          <w:bCs/>
        </w:rPr>
        <w:t xml:space="preserve">VEREADOR                                                                                                       </w:t>
      </w:r>
      <w:proofErr w:type="spellStart"/>
      <w:r w:rsidRPr="0072369C">
        <w:rPr>
          <w:rFonts w:ascii="Calibri" w:hAnsi="Calibri" w:cs="Calibri"/>
          <w:bCs/>
        </w:rPr>
        <w:t>VEREADOR</w:t>
      </w:r>
      <w:proofErr w:type="spellEnd"/>
    </w:p>
    <w:p w:rsidR="00DD29AE" w:rsidRPr="0072369C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VALDIR FERREIRA DA SILVA</w:t>
      </w:r>
    </w:p>
    <w:p w:rsidR="00DD29AE" w:rsidRPr="0072369C" w:rsidRDefault="00DD29AE" w:rsidP="00DD29AE">
      <w:pPr>
        <w:autoSpaceDE w:val="0"/>
        <w:autoSpaceDN w:val="0"/>
        <w:adjustRightInd w:val="0"/>
        <w:ind w:right="-283"/>
        <w:jc w:val="center"/>
        <w:rPr>
          <w:rFonts w:ascii="Calibri" w:hAnsi="Calibri" w:cs="Calibri"/>
          <w:bCs/>
        </w:rPr>
      </w:pPr>
      <w:r w:rsidRPr="0072369C">
        <w:rPr>
          <w:rFonts w:ascii="Calibri" w:hAnsi="Calibri" w:cs="Calibri"/>
          <w:bCs/>
        </w:rPr>
        <w:t>VEREADOR</w:t>
      </w:r>
    </w:p>
    <w:p w:rsidR="00DD29AE" w:rsidRPr="0072369C" w:rsidRDefault="00DD29AE" w:rsidP="00DD29AE">
      <w:pPr>
        <w:autoSpaceDE w:val="0"/>
        <w:autoSpaceDN w:val="0"/>
        <w:adjustRightInd w:val="0"/>
        <w:ind w:right="-283"/>
        <w:jc w:val="center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jc w:val="center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ind w:right="-283"/>
        <w:rPr>
          <w:rFonts w:ascii="Calibri" w:hAnsi="Calibri" w:cs="Calibri"/>
        </w:rPr>
      </w:pPr>
    </w:p>
    <w:p w:rsidR="00DD29AE" w:rsidRDefault="00DD29AE" w:rsidP="00DD29A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8E3B1B" w:rsidRPr="00DD29AE" w:rsidRDefault="008E3B1B" w:rsidP="00DD29AE"/>
    <w:sectPr w:rsidR="008E3B1B" w:rsidRPr="00DD29AE" w:rsidSect="00A804DB">
      <w:headerReference w:type="default" r:id="rId6"/>
      <w:pgSz w:w="11906" w:h="16838"/>
      <w:pgMar w:top="2835" w:right="1134" w:bottom="851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B6" w:rsidRDefault="00B314B6" w:rsidP="005E290E">
      <w:r>
        <w:separator/>
      </w:r>
    </w:p>
  </w:endnote>
  <w:endnote w:type="continuationSeparator" w:id="0">
    <w:p w:rsidR="00B314B6" w:rsidRDefault="00B314B6" w:rsidP="005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B6" w:rsidRDefault="00B314B6" w:rsidP="005E290E">
      <w:r>
        <w:separator/>
      </w:r>
    </w:p>
  </w:footnote>
  <w:footnote w:type="continuationSeparator" w:id="0">
    <w:p w:rsidR="00B314B6" w:rsidRDefault="00B314B6" w:rsidP="005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1171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90E" w:rsidRPr="005E290E"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17F62"/>
    <w:rsid w:val="001171F0"/>
    <w:rsid w:val="00145F0D"/>
    <w:rsid w:val="001915A3"/>
    <w:rsid w:val="00217F62"/>
    <w:rsid w:val="002A21CF"/>
    <w:rsid w:val="00457623"/>
    <w:rsid w:val="00485797"/>
    <w:rsid w:val="005E290E"/>
    <w:rsid w:val="0072369C"/>
    <w:rsid w:val="008E3B1B"/>
    <w:rsid w:val="009E7BDA"/>
    <w:rsid w:val="00A906D8"/>
    <w:rsid w:val="00AB5A74"/>
    <w:rsid w:val="00B314B6"/>
    <w:rsid w:val="00D955C2"/>
    <w:rsid w:val="00DD29AE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epargpadro1">
    <w:name w:val="Fonte parág. padrão1"/>
    <w:rsid w:val="005E290E"/>
  </w:style>
  <w:style w:type="paragraph" w:customStyle="1" w:styleId="LO-Normal">
    <w:name w:val="LO-Normal"/>
    <w:rsid w:val="005E29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eastAsia="Times New Roman" w:hAnsi="Calibri" w:cs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90E"/>
  </w:style>
  <w:style w:type="paragraph" w:styleId="Rodap">
    <w:name w:val="footer"/>
    <w:basedOn w:val="Normal"/>
    <w:link w:val="RodapChar"/>
    <w:uiPriority w:val="99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290E"/>
  </w:style>
  <w:style w:type="paragraph" w:styleId="Textodebalo">
    <w:name w:val="Balloon Text"/>
    <w:basedOn w:val="Normal"/>
    <w:link w:val="TextodebaloChar"/>
    <w:uiPriority w:val="99"/>
    <w:semiHidden/>
    <w:unhideWhenUsed/>
    <w:rsid w:val="005E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6</cp:revision>
  <dcterms:created xsi:type="dcterms:W3CDTF">2018-09-24T19:09:00Z</dcterms:created>
  <dcterms:modified xsi:type="dcterms:W3CDTF">2019-06-18T12:34:00Z</dcterms:modified>
</cp:coreProperties>
</file>