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78" w:rsidRDefault="00EC2EFE">
      <w:pPr>
        <w:keepNext/>
        <w:spacing w:after="0" w:line="360" w:lineRule="auto"/>
        <w:ind w:firstLine="283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REQUERIMENTO Nº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 </w:t>
      </w:r>
      <w:proofErr w:type="gramEnd"/>
      <w:r w:rsidR="00D122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130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 /2019</w:t>
      </w:r>
    </w:p>
    <w:p w:rsidR="00000B78" w:rsidRDefault="00EC2EFE">
      <w:pPr>
        <w:pStyle w:val="Recuodecorpodetexto2"/>
        <w:spacing w:line="360" w:lineRule="auto"/>
        <w:ind w:left="0" w:firstLine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“Solicita providências em face da Sra. </w:t>
      </w:r>
      <w:r>
        <w:rPr>
          <w:rFonts w:ascii="Times New Roman" w:hAnsi="Times New Roman"/>
          <w:b/>
          <w:sz w:val="24"/>
          <w:szCs w:val="24"/>
        </w:rPr>
        <w:t>MÁRCIA SUEKO KOTAKE</w:t>
      </w:r>
      <w:r>
        <w:rPr>
          <w:rStyle w:val="Forte"/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Agente de Fiscalização da Prefeitura Municipal de Itaquaquecetuba</w:t>
      </w:r>
      <w:proofErr w:type="gramStart"/>
      <w:r>
        <w:rPr>
          <w:rFonts w:ascii="Times New Roman" w:hAnsi="Times New Roman"/>
          <w:sz w:val="24"/>
          <w:szCs w:val="24"/>
        </w:rPr>
        <w:t>”</w:t>
      </w:r>
      <w:proofErr w:type="gramEnd"/>
    </w:p>
    <w:p w:rsidR="00000B78" w:rsidRDefault="00EC2EFE">
      <w:pPr>
        <w:pStyle w:val="Recuodecorpodetexto2"/>
        <w:spacing w:line="360" w:lineRule="auto"/>
        <w:ind w:left="0" w:firstLine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CONSIDERANDO, </w:t>
      </w:r>
      <w:r>
        <w:rPr>
          <w:rFonts w:ascii="Times New Roman" w:hAnsi="Times New Roman"/>
          <w:sz w:val="24"/>
          <w:szCs w:val="24"/>
        </w:rPr>
        <w:t xml:space="preserve">que em data de 29/05/2019, às 12h51, a Sra. </w:t>
      </w:r>
      <w:r>
        <w:rPr>
          <w:rFonts w:ascii="Times New Roman" w:hAnsi="Times New Roman"/>
          <w:b/>
          <w:sz w:val="24"/>
          <w:szCs w:val="24"/>
        </w:rPr>
        <w:t>MÁRCIA SUEKO KOTAKE</w:t>
      </w:r>
      <w:r>
        <w:rPr>
          <w:rStyle w:val="Forte"/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Agente de Fiscalização da Prefeitura Municipal de Itaquaquecetuba, sob a alegação de estar exercendo as prerrogativas da função pública que possui, compareceu no estabelecimento comercial de propriedade desse </w:t>
      </w:r>
      <w:proofErr w:type="gramStart"/>
      <w:r>
        <w:rPr>
          <w:rFonts w:ascii="Times New Roman" w:hAnsi="Times New Roman"/>
          <w:sz w:val="24"/>
          <w:szCs w:val="24"/>
        </w:rPr>
        <w:t>Edil</w:t>
      </w:r>
      <w:proofErr w:type="gramEnd"/>
      <w:r>
        <w:rPr>
          <w:rFonts w:ascii="Times New Roman" w:hAnsi="Times New Roman"/>
          <w:sz w:val="24"/>
          <w:szCs w:val="24"/>
        </w:rPr>
        <w:t xml:space="preserve">, a saber, </w:t>
      </w:r>
      <w:r>
        <w:rPr>
          <w:rFonts w:ascii="Times New Roman" w:hAnsi="Times New Roman"/>
          <w:b/>
          <w:sz w:val="24"/>
          <w:szCs w:val="24"/>
        </w:rPr>
        <w:t xml:space="preserve">GABRIELE DE SIQUEIRA GONÇALVES </w:t>
      </w:r>
      <w:proofErr w:type="spellStart"/>
      <w:r>
        <w:rPr>
          <w:rFonts w:ascii="Times New Roman" w:hAnsi="Times New Roman"/>
          <w:b/>
          <w:sz w:val="24"/>
          <w:szCs w:val="24"/>
        </w:rPr>
        <w:t>M.E.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(nome fantasia: CENTRO MÉDICO VETERINÁRIO PAIOL)</w:t>
      </w:r>
      <w:r>
        <w:rPr>
          <w:rFonts w:ascii="Times New Roman" w:hAnsi="Times New Roman"/>
          <w:sz w:val="24"/>
          <w:szCs w:val="24"/>
        </w:rPr>
        <w:t>;</w:t>
      </w:r>
    </w:p>
    <w:p w:rsidR="00000B78" w:rsidRDefault="00EC2EFE">
      <w:pPr>
        <w:pStyle w:val="Recuodecorpodetexto2"/>
        <w:spacing w:line="360" w:lineRule="auto"/>
        <w:ind w:left="0" w:firstLine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CONSIDERANDO, </w:t>
      </w:r>
      <w:r>
        <w:rPr>
          <w:rFonts w:ascii="Times New Roman" w:hAnsi="Times New Roman"/>
          <w:sz w:val="24"/>
          <w:szCs w:val="24"/>
        </w:rPr>
        <w:t xml:space="preserve">que a ação deflagrada na ocasião pela referida agente de fiscalização tinha por objetivo notificar a entidade denominada </w:t>
      </w:r>
      <w:r>
        <w:rPr>
          <w:rFonts w:ascii="Times New Roman" w:hAnsi="Times New Roman"/>
          <w:b/>
          <w:sz w:val="24"/>
          <w:szCs w:val="24"/>
        </w:rPr>
        <w:t>GAARI - GRUPO DE APOIO A ANIMAIS DE RUAS;</w:t>
      </w:r>
    </w:p>
    <w:p w:rsidR="00000B78" w:rsidRDefault="00EC2EFE">
      <w:pPr>
        <w:pStyle w:val="Recuodecorpodetexto2"/>
        <w:spacing w:line="360" w:lineRule="auto"/>
        <w:ind w:left="0"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CONSIDERANDO, </w:t>
      </w:r>
      <w:r>
        <w:rPr>
          <w:rFonts w:ascii="Times New Roman" w:hAnsi="Times New Roman"/>
          <w:sz w:val="24"/>
          <w:szCs w:val="24"/>
        </w:rPr>
        <w:t xml:space="preserve">que a funcionária do estabelecimento de propriedade desse </w:t>
      </w:r>
      <w:proofErr w:type="gramStart"/>
      <w:r>
        <w:rPr>
          <w:rFonts w:ascii="Times New Roman" w:hAnsi="Times New Roman"/>
          <w:sz w:val="24"/>
          <w:szCs w:val="24"/>
        </w:rPr>
        <w:t>Edil</w:t>
      </w:r>
      <w:proofErr w:type="gramEnd"/>
      <w:r>
        <w:rPr>
          <w:rFonts w:ascii="Times New Roman" w:hAnsi="Times New Roman"/>
          <w:sz w:val="24"/>
          <w:szCs w:val="24"/>
        </w:rPr>
        <w:t xml:space="preserve">, Sra. </w:t>
      </w:r>
      <w:r>
        <w:rPr>
          <w:rFonts w:ascii="Times New Roman" w:hAnsi="Times New Roman"/>
          <w:b/>
          <w:sz w:val="24"/>
          <w:szCs w:val="24"/>
        </w:rPr>
        <w:t>PATRÍCIA DE JESUS NOGUEIRA</w:t>
      </w:r>
      <w:r>
        <w:rPr>
          <w:rFonts w:ascii="Times New Roman" w:hAnsi="Times New Roman"/>
          <w:sz w:val="24"/>
          <w:szCs w:val="24"/>
        </w:rPr>
        <w:t xml:space="preserve">, esclareceu para a agente de fiscalização que o </w:t>
      </w:r>
      <w:r>
        <w:rPr>
          <w:rFonts w:ascii="Times New Roman" w:hAnsi="Times New Roman"/>
          <w:b/>
          <w:sz w:val="24"/>
          <w:szCs w:val="24"/>
        </w:rPr>
        <w:t xml:space="preserve">CENTRO MÉDICO VETERINÁRIO PAIOL </w:t>
      </w:r>
      <w:r>
        <w:rPr>
          <w:rFonts w:ascii="Times New Roman" w:hAnsi="Times New Roman"/>
          <w:sz w:val="24"/>
          <w:szCs w:val="24"/>
        </w:rPr>
        <w:t xml:space="preserve">não possui qualquer vínculo societário, empresarial ou comercial com o </w:t>
      </w:r>
      <w:r>
        <w:rPr>
          <w:rFonts w:ascii="Times New Roman" w:hAnsi="Times New Roman"/>
          <w:b/>
          <w:sz w:val="24"/>
          <w:szCs w:val="24"/>
        </w:rPr>
        <w:t>GAARI - GRUPO DE APOIO A ANIMAIS DE RUAS;</w:t>
      </w:r>
    </w:p>
    <w:p w:rsidR="00000B78" w:rsidRDefault="00EC2EFE">
      <w:pPr>
        <w:pStyle w:val="Recuodecorpodetexto2"/>
        <w:spacing w:line="360" w:lineRule="auto"/>
        <w:ind w:left="0" w:firstLine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, que mesmo diante de tais esclarecimentos, a agente de fiscalização supracitada adotou postura de intimidação da funcionária do estabelecimento, chegando a emitir notificação à entidade </w:t>
      </w:r>
      <w:r>
        <w:rPr>
          <w:rFonts w:ascii="Times New Roman" w:hAnsi="Times New Roman"/>
          <w:b/>
          <w:sz w:val="24"/>
          <w:szCs w:val="24"/>
        </w:rPr>
        <w:t xml:space="preserve">GAARI - GRUPO DE APOIO A ANIMAIS DE RUAS </w:t>
      </w:r>
      <w:r>
        <w:rPr>
          <w:rFonts w:ascii="Times New Roman" w:hAnsi="Times New Roman"/>
          <w:sz w:val="24"/>
          <w:szCs w:val="24"/>
        </w:rPr>
        <w:t>e deixando-a em cima do balcão do estabelecimento, conforme faz prova o incluso “Boletim de Ocorrência” (em anexo);</w:t>
      </w:r>
    </w:p>
    <w:p w:rsidR="00000B78" w:rsidRDefault="00EC2EFE">
      <w:pPr>
        <w:pStyle w:val="Recuodecorpodetexto2"/>
        <w:spacing w:line="360" w:lineRule="auto"/>
        <w:ind w:left="0" w:firstLine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CONSIDERANDO, </w:t>
      </w:r>
      <w:r>
        <w:rPr>
          <w:rFonts w:ascii="Times New Roman" w:hAnsi="Times New Roman"/>
          <w:sz w:val="24"/>
          <w:szCs w:val="24"/>
        </w:rPr>
        <w:t xml:space="preserve">que a postura adotada pela referida servidora pública </w:t>
      </w:r>
      <w:r>
        <w:rPr>
          <w:rFonts w:ascii="Times New Roman" w:hAnsi="Times New Roman"/>
          <w:b/>
          <w:sz w:val="24"/>
          <w:szCs w:val="24"/>
        </w:rPr>
        <w:t>MÁRCIA SUEKO KOTAKE</w:t>
      </w:r>
      <w:r>
        <w:rPr>
          <w:rFonts w:ascii="Times New Roman" w:hAnsi="Times New Roman"/>
          <w:sz w:val="24"/>
          <w:szCs w:val="24"/>
        </w:rPr>
        <w:t xml:space="preserve">, configurou-se em nítida usurpação de suas funções, pois agiu em total afronta a legislação vigente ao atuar em estabelecimento comercial diverso daquele que deveria ser por ela fiscalizado, procedendo a ameaças e expedindo notificação sem amparo legal. </w:t>
      </w:r>
    </w:p>
    <w:p w:rsidR="00000B78" w:rsidRDefault="00000B78">
      <w:pPr>
        <w:pStyle w:val="Recuodecorpodetexto2"/>
        <w:spacing w:line="360" w:lineRule="auto"/>
        <w:ind w:left="0" w:firstLine="2835"/>
        <w:rPr>
          <w:rFonts w:ascii="Times New Roman" w:hAnsi="Times New Roman"/>
          <w:sz w:val="24"/>
          <w:szCs w:val="24"/>
        </w:rPr>
      </w:pPr>
    </w:p>
    <w:p w:rsidR="00000B78" w:rsidRDefault="00EC2EFE">
      <w:pPr>
        <w:pStyle w:val="Recuodecorpodetexto2"/>
        <w:spacing w:line="360" w:lineRule="auto"/>
        <w:ind w:left="0" w:firstLine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6"/>
        </w:rPr>
        <w:t>REQUEREMOS À MESA</w:t>
      </w:r>
      <w:r>
        <w:rPr>
          <w:rFonts w:ascii="Times New Roman" w:eastAsia="Calibri" w:hAnsi="Times New Roman"/>
          <w:sz w:val="24"/>
          <w:szCs w:val="26"/>
        </w:rPr>
        <w:t>, obedecidas às formalidades regimentais, que seja oficiado:</w:t>
      </w:r>
    </w:p>
    <w:p w:rsidR="00000B78" w:rsidRDefault="00000B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000B78" w:rsidRDefault="00EC2EFE">
      <w:pPr>
        <w:pStyle w:val="Recuodecorpodetexto2"/>
        <w:spacing w:line="360" w:lineRule="auto"/>
        <w:ind w:left="0" w:firstLine="2835"/>
        <w:rPr>
          <w:rStyle w:val="Forte"/>
          <w:rFonts w:ascii="Times New Roman" w:hAnsi="Times New Roman"/>
          <w:b w:val="0"/>
          <w:color w:val="222222"/>
          <w:sz w:val="24"/>
          <w:szCs w:val="24"/>
          <w:highlight w:val="white"/>
        </w:rPr>
      </w:pPr>
      <w:r>
        <w:rPr>
          <w:rFonts w:ascii="Times New Roman" w:eastAsia="Calibri" w:hAnsi="Times New Roman"/>
          <w:sz w:val="24"/>
          <w:szCs w:val="26"/>
        </w:rPr>
        <w:t xml:space="preserve">I) seja expedido ofício ao Exmo. </w:t>
      </w:r>
      <w:proofErr w:type="gramStart"/>
      <w:r>
        <w:rPr>
          <w:rFonts w:ascii="Times New Roman" w:eastAsia="Calibri" w:hAnsi="Times New Roman"/>
          <w:sz w:val="24"/>
          <w:szCs w:val="26"/>
        </w:rPr>
        <w:t>Sr.</w:t>
      </w:r>
      <w:proofErr w:type="gramEnd"/>
      <w:r>
        <w:rPr>
          <w:rFonts w:ascii="Times New Roman" w:eastAsia="Calibri" w:hAnsi="Times New Roman"/>
          <w:sz w:val="24"/>
          <w:szCs w:val="26"/>
        </w:rPr>
        <w:t xml:space="preserve"> Prefeito Municipal de Itaquaquecetuba, MAMORU NAKASHIMA, para que tome ciência das irregularidades cometidas pela </w:t>
      </w:r>
      <w:r>
        <w:rPr>
          <w:rFonts w:ascii="Times New Roman" w:hAnsi="Times New Roman"/>
          <w:b/>
          <w:sz w:val="24"/>
          <w:szCs w:val="24"/>
        </w:rPr>
        <w:t>MÁRCIA SUEKO KOTAKE</w:t>
      </w:r>
      <w:r>
        <w:rPr>
          <w:rStyle w:val="Forte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Style w:val="Forte"/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  <w:t>consistente em usurpar suas funções como agente de fiscalização, adotando as providências de abertura de processo administrativo disciplinar contra tal servidora (art. 176 à 179 da Lei Complementar nº 64/2002);</w:t>
      </w:r>
    </w:p>
    <w:p w:rsidR="00000B78" w:rsidRDefault="00EC2EFE">
      <w:pPr>
        <w:pStyle w:val="Recuodecorpodetexto2"/>
        <w:spacing w:line="360" w:lineRule="auto"/>
        <w:ind w:left="0" w:firstLine="2835"/>
        <w:rPr>
          <w:rStyle w:val="Forte"/>
          <w:rFonts w:ascii="Times New Roman" w:hAnsi="Times New Roman"/>
          <w:b w:val="0"/>
          <w:color w:val="222222"/>
          <w:sz w:val="24"/>
          <w:szCs w:val="24"/>
          <w:highlight w:val="white"/>
        </w:rPr>
      </w:pPr>
      <w:proofErr w:type="gramStart"/>
      <w:r>
        <w:rPr>
          <w:rFonts w:ascii="Times New Roman" w:eastAsia="Calibri" w:hAnsi="Times New Roman"/>
          <w:sz w:val="24"/>
          <w:szCs w:val="26"/>
        </w:rPr>
        <w:t>II)</w:t>
      </w:r>
      <w:proofErr w:type="gramEnd"/>
      <w:r>
        <w:rPr>
          <w:rFonts w:ascii="Times New Roman" w:eastAsia="Calibri" w:hAnsi="Times New Roman"/>
          <w:sz w:val="24"/>
          <w:szCs w:val="26"/>
        </w:rPr>
        <w:t xml:space="preserve"> seja expedido ofício à Comissão Disciplinar da Prefeitura Municipal de Itaquaquecetuba para que tome ciência da irregularidade cometida pela Sra. </w:t>
      </w:r>
      <w:r>
        <w:rPr>
          <w:rFonts w:ascii="Times New Roman" w:hAnsi="Times New Roman"/>
          <w:b/>
          <w:sz w:val="24"/>
          <w:szCs w:val="24"/>
        </w:rPr>
        <w:t>MÁRCIA SUEKO KOTAKE</w:t>
      </w:r>
      <w:r>
        <w:rPr>
          <w:rStyle w:val="Forte"/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rte"/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  <w:t>consistente em usurpar suas funções como agente de fiscalização, adotando as providências de abertura de processo administrativo disciplinar contra tal servidora (art. 176 à 179 da Lei Complementar nº 64/2002), advertindo que eventual inércia/omissão dos servidores que compõem a Comissão Disciplinar acarretará futuras implicações legais;</w:t>
      </w:r>
    </w:p>
    <w:p w:rsidR="00000B78" w:rsidRDefault="00EC2EFE">
      <w:pPr>
        <w:pStyle w:val="Recuodecorpodetexto2"/>
        <w:spacing w:line="360" w:lineRule="auto"/>
        <w:ind w:left="0" w:firstLine="2835"/>
        <w:rPr>
          <w:rFonts w:ascii="Times New Roman" w:eastAsia="Calibri" w:hAnsi="Times New Roman"/>
          <w:sz w:val="24"/>
          <w:szCs w:val="26"/>
        </w:rPr>
      </w:pPr>
      <w:r>
        <w:rPr>
          <w:rStyle w:val="Forte"/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  <w:t xml:space="preserve">III) sem prejuízo das medidas acima, seja expedido ofício à </w:t>
      </w:r>
      <w:r>
        <w:rPr>
          <w:rFonts w:ascii="Times New Roman" w:eastAsia="Calibri" w:hAnsi="Times New Roman"/>
          <w:b/>
          <w:sz w:val="24"/>
          <w:szCs w:val="26"/>
        </w:rPr>
        <w:t>PROMOTORIA DE JUSTIÇA DA COMARCA DE ITAQUAQUETUCEBA</w:t>
      </w:r>
      <w:r>
        <w:rPr>
          <w:rFonts w:ascii="Times New Roman" w:eastAsia="Calibri" w:hAnsi="Times New Roman"/>
          <w:sz w:val="24"/>
          <w:szCs w:val="26"/>
        </w:rPr>
        <w:t xml:space="preserve">, com cópia ao </w:t>
      </w:r>
      <w:r>
        <w:rPr>
          <w:rFonts w:ascii="Times New Roman" w:eastAsia="Calibri" w:hAnsi="Times New Roman"/>
          <w:b/>
          <w:sz w:val="24"/>
          <w:szCs w:val="26"/>
        </w:rPr>
        <w:t xml:space="preserve">PROCURADOR GERAL DE JUSTIÇA DO ESTADO DE SÃO PAULO, </w:t>
      </w:r>
      <w:r>
        <w:rPr>
          <w:rFonts w:ascii="Times New Roman" w:eastAsia="Calibri" w:hAnsi="Times New Roman"/>
          <w:sz w:val="24"/>
          <w:szCs w:val="26"/>
        </w:rPr>
        <w:t>para que adote as providências de investigação cabíveis ao caso concreto, não se furtando da incumbência de defender a ordem jurídica e o interesse público.</w:t>
      </w:r>
    </w:p>
    <w:p w:rsidR="00000B78" w:rsidRDefault="00000B78">
      <w:pPr>
        <w:pStyle w:val="Recuodecorpodetexto2"/>
        <w:spacing w:line="360" w:lineRule="auto"/>
        <w:ind w:left="0" w:firstLine="2835"/>
        <w:rPr>
          <w:rFonts w:ascii="Times New Roman" w:eastAsia="Calibri" w:hAnsi="Times New Roman"/>
          <w:sz w:val="24"/>
          <w:szCs w:val="26"/>
        </w:rPr>
      </w:pPr>
    </w:p>
    <w:p w:rsidR="00000B78" w:rsidRDefault="00EC2EFE">
      <w:pPr>
        <w:pStyle w:val="Recuodecorpodetexto2"/>
        <w:spacing w:line="360" w:lineRule="auto"/>
        <w:ind w:left="0" w:firstLine="2835"/>
        <w:rPr>
          <w:rFonts w:ascii="Times New Roman" w:eastAsia="Calibri" w:hAnsi="Times New Roman"/>
          <w:b/>
          <w:sz w:val="24"/>
          <w:szCs w:val="26"/>
        </w:rPr>
      </w:pPr>
      <w:r>
        <w:rPr>
          <w:rFonts w:ascii="Times New Roman" w:eastAsia="Calibri" w:hAnsi="Times New Roman"/>
          <w:b/>
          <w:sz w:val="24"/>
          <w:szCs w:val="26"/>
        </w:rPr>
        <w:t>Edson Rodrigues</w:t>
      </w:r>
    </w:p>
    <w:p w:rsidR="00000B78" w:rsidRPr="00274A06" w:rsidRDefault="00EC2EFE">
      <w:pPr>
        <w:pStyle w:val="Recuodecorpodetexto2"/>
        <w:spacing w:line="360" w:lineRule="auto"/>
        <w:ind w:left="0" w:firstLine="2835"/>
      </w:pPr>
      <w:r w:rsidRPr="00274A06">
        <w:rPr>
          <w:rFonts w:ascii="Times New Roman" w:hAnsi="Times New Roman"/>
          <w:sz w:val="24"/>
          <w:szCs w:val="24"/>
        </w:rPr>
        <w:t xml:space="preserve">    Vereador</w:t>
      </w:r>
      <w:r w:rsidRPr="00274A06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</w:p>
    <w:sectPr w:rsidR="00000B78" w:rsidRPr="00274A06" w:rsidSect="00000B78">
      <w:headerReference w:type="default" r:id="rId6"/>
      <w:pgSz w:w="11906" w:h="16838"/>
      <w:pgMar w:top="2835" w:right="1134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45" w:rsidRDefault="004F3F45" w:rsidP="00EC2EFE">
      <w:pPr>
        <w:spacing w:after="0" w:line="240" w:lineRule="auto"/>
      </w:pPr>
      <w:r>
        <w:separator/>
      </w:r>
    </w:p>
  </w:endnote>
  <w:endnote w:type="continuationSeparator" w:id="0">
    <w:p w:rsidR="004F3F45" w:rsidRDefault="004F3F45" w:rsidP="00EC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45" w:rsidRDefault="004F3F45" w:rsidP="00EC2EFE">
      <w:pPr>
        <w:spacing w:after="0" w:line="240" w:lineRule="auto"/>
      </w:pPr>
      <w:r>
        <w:separator/>
      </w:r>
    </w:p>
  </w:footnote>
  <w:footnote w:type="continuationSeparator" w:id="0">
    <w:p w:rsidR="004F3F45" w:rsidRDefault="004F3F45" w:rsidP="00EC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FE" w:rsidRDefault="00EC2EF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00B78"/>
    <w:rsid w:val="00000B78"/>
    <w:rsid w:val="00274A06"/>
    <w:rsid w:val="004F3F45"/>
    <w:rsid w:val="00732A8D"/>
    <w:rsid w:val="009B2AB2"/>
    <w:rsid w:val="00A161BB"/>
    <w:rsid w:val="00D122CC"/>
    <w:rsid w:val="00EC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D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055A8E"/>
    <w:pPr>
      <w:keepNext/>
      <w:widowControl w:val="0"/>
      <w:spacing w:before="240" w:after="0" w:line="240" w:lineRule="exact"/>
      <w:ind w:firstLine="720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Heading1"/>
    <w:qFormat/>
    <w:rsid w:val="00055A8E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055A8E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qFormat/>
    <w:rsid w:val="00055A8E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055A8E"/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055A8E"/>
  </w:style>
  <w:style w:type="paragraph" w:styleId="Ttulo">
    <w:name w:val="Title"/>
    <w:basedOn w:val="Normal"/>
    <w:next w:val="Corpodetexto"/>
    <w:qFormat/>
    <w:rsid w:val="00000B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000B78"/>
    <w:pPr>
      <w:spacing w:after="140"/>
    </w:pPr>
  </w:style>
  <w:style w:type="paragraph" w:styleId="Lista">
    <w:name w:val="List"/>
    <w:basedOn w:val="Corpodetexto"/>
    <w:rsid w:val="00000B78"/>
    <w:rPr>
      <w:rFonts w:cs="Mangal"/>
    </w:rPr>
  </w:style>
  <w:style w:type="paragraph" w:customStyle="1" w:styleId="Caption">
    <w:name w:val="Caption"/>
    <w:basedOn w:val="Normal"/>
    <w:qFormat/>
    <w:rsid w:val="00000B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00B78"/>
    <w:pPr>
      <w:suppressLineNumbers/>
    </w:pPr>
    <w:rPr>
      <w:rFonts w:cs="Mangal"/>
    </w:rPr>
  </w:style>
  <w:style w:type="paragraph" w:styleId="TextosemFormatao">
    <w:name w:val="Plain Text"/>
    <w:basedOn w:val="Normal"/>
    <w:link w:val="TextosemFormataoChar"/>
    <w:semiHidden/>
    <w:qFormat/>
    <w:rsid w:val="00055A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orpoPadroparaMscaras">
    <w:name w:val="Corpo Padrão para Máscaras"/>
    <w:basedOn w:val="Recuodecorpodetexto"/>
    <w:qFormat/>
    <w:rsid w:val="00055A8E"/>
    <w:pPr>
      <w:widowControl w:val="0"/>
      <w:spacing w:after="200" w:line="360" w:lineRule="exact"/>
      <w:ind w:left="0" w:firstLine="2302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5A8E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semiHidden/>
    <w:qFormat/>
    <w:rsid w:val="00055A8E"/>
    <w:pPr>
      <w:widowControl w:val="0"/>
      <w:spacing w:before="240" w:after="0" w:line="240" w:lineRule="exact"/>
      <w:ind w:left="3742"/>
      <w:jc w:val="both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C2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2EFE"/>
  </w:style>
  <w:style w:type="paragraph" w:styleId="Rodap">
    <w:name w:val="footer"/>
    <w:basedOn w:val="Normal"/>
    <w:link w:val="RodapChar"/>
    <w:uiPriority w:val="99"/>
    <w:semiHidden/>
    <w:unhideWhenUsed/>
    <w:rsid w:val="00EC2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2E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Dep_Legisl_Elza</cp:lastModifiedBy>
  <cp:revision>5</cp:revision>
  <dcterms:created xsi:type="dcterms:W3CDTF">2019-06-24T19:35:00Z</dcterms:created>
  <dcterms:modified xsi:type="dcterms:W3CDTF">2019-06-24T21:04:00Z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