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90" w:rsidRDefault="00265C90" w:rsidP="002B2653">
      <w:pPr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B2653">
        <w:rPr>
          <w:rFonts w:ascii="Times New Roman" w:hAnsi="Times New Roman" w:cs="Times New Roman"/>
          <w:b/>
          <w:sz w:val="28"/>
        </w:rPr>
        <w:t xml:space="preserve">PROJETO DE LEI Nº </w:t>
      </w:r>
      <w:r w:rsidR="00D436B4" w:rsidRPr="002B2653">
        <w:rPr>
          <w:rFonts w:ascii="Times New Roman" w:hAnsi="Times New Roman" w:cs="Times New Roman"/>
          <w:b/>
          <w:sz w:val="28"/>
        </w:rPr>
        <w:t>__</w:t>
      </w:r>
      <w:r w:rsidR="00B14165">
        <w:rPr>
          <w:rFonts w:ascii="Times New Roman" w:hAnsi="Times New Roman" w:cs="Times New Roman"/>
          <w:b/>
          <w:sz w:val="28"/>
        </w:rPr>
        <w:t>32</w:t>
      </w:r>
      <w:r w:rsidR="00D436B4" w:rsidRPr="002B2653">
        <w:rPr>
          <w:rFonts w:ascii="Times New Roman" w:hAnsi="Times New Roman" w:cs="Times New Roman"/>
          <w:b/>
          <w:sz w:val="28"/>
        </w:rPr>
        <w:t>__</w:t>
      </w:r>
      <w:r w:rsidRPr="002B2653">
        <w:rPr>
          <w:rFonts w:ascii="Times New Roman" w:hAnsi="Times New Roman" w:cs="Times New Roman"/>
          <w:b/>
          <w:sz w:val="28"/>
        </w:rPr>
        <w:t>/20</w:t>
      </w:r>
      <w:r w:rsidR="00D436B4" w:rsidRPr="002B2653">
        <w:rPr>
          <w:rFonts w:ascii="Times New Roman" w:hAnsi="Times New Roman" w:cs="Times New Roman"/>
          <w:b/>
          <w:sz w:val="28"/>
        </w:rPr>
        <w:t>19</w:t>
      </w:r>
    </w:p>
    <w:p w:rsidR="00FF297F" w:rsidRPr="00EE58E3" w:rsidRDefault="00A644ED" w:rsidP="00B14165">
      <w:pPr>
        <w:ind w:firstLine="28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“</w:t>
      </w:r>
      <w:r w:rsidR="00FF297F" w:rsidRPr="00EE58E3">
        <w:rPr>
          <w:rFonts w:ascii="Times New Roman" w:hAnsi="Times New Roman" w:cs="Times New Roman"/>
          <w:sz w:val="28"/>
        </w:rPr>
        <w:t>Dispõe sobre redução de carga horária de</w:t>
      </w:r>
      <w:r w:rsidR="00736F5F" w:rsidRPr="00EE58E3">
        <w:rPr>
          <w:rFonts w:ascii="Times New Roman" w:hAnsi="Times New Roman" w:cs="Times New Roman"/>
          <w:sz w:val="28"/>
        </w:rPr>
        <w:t xml:space="preserve"> </w:t>
      </w:r>
      <w:r w:rsidR="00FF297F" w:rsidRPr="00EE58E3">
        <w:rPr>
          <w:rFonts w:ascii="Times New Roman" w:hAnsi="Times New Roman" w:cs="Times New Roman"/>
          <w:sz w:val="28"/>
        </w:rPr>
        <w:t>trabalho para servidores responsáveis por</w:t>
      </w:r>
      <w:r w:rsidR="00736F5F" w:rsidRPr="00EE58E3">
        <w:rPr>
          <w:rFonts w:ascii="Times New Roman" w:hAnsi="Times New Roman" w:cs="Times New Roman"/>
          <w:sz w:val="28"/>
        </w:rPr>
        <w:t xml:space="preserve"> </w:t>
      </w:r>
      <w:r w:rsidR="0082106C" w:rsidRPr="00EE58E3">
        <w:rPr>
          <w:rFonts w:ascii="Times New Roman" w:hAnsi="Times New Roman" w:cs="Times New Roman"/>
          <w:sz w:val="28"/>
        </w:rPr>
        <w:t>pessoa com deficiência, inclusive pessoa com transtorno do espectro autista</w:t>
      </w:r>
      <w:r w:rsidR="00F80ED8" w:rsidRPr="00EE58E3">
        <w:rPr>
          <w:rFonts w:ascii="Times New Roman" w:hAnsi="Times New Roman" w:cs="Times New Roman"/>
          <w:sz w:val="28"/>
        </w:rPr>
        <w:t xml:space="preserve"> </w:t>
      </w:r>
      <w:r w:rsidR="00FF297F" w:rsidRPr="00EE58E3">
        <w:rPr>
          <w:rFonts w:ascii="Times New Roman" w:hAnsi="Times New Roman" w:cs="Times New Roman"/>
          <w:sz w:val="28"/>
        </w:rPr>
        <w:t>e dá outras</w:t>
      </w:r>
      <w:r w:rsidR="00736F5F" w:rsidRPr="00EE58E3">
        <w:rPr>
          <w:rFonts w:ascii="Times New Roman" w:hAnsi="Times New Roman" w:cs="Times New Roman"/>
          <w:sz w:val="28"/>
        </w:rPr>
        <w:t xml:space="preserve"> </w:t>
      </w:r>
      <w:r w:rsidR="00FF297F" w:rsidRPr="00EE58E3">
        <w:rPr>
          <w:rFonts w:ascii="Times New Roman" w:hAnsi="Times New Roman" w:cs="Times New Roman"/>
          <w:sz w:val="28"/>
        </w:rPr>
        <w:t>providências.</w:t>
      </w:r>
      <w:r w:rsidR="006A3BD0" w:rsidRPr="00EE58E3">
        <w:rPr>
          <w:rFonts w:ascii="Times New Roman" w:hAnsi="Times New Roman" w:cs="Times New Roman"/>
          <w:sz w:val="28"/>
        </w:rPr>
        <w:t>”</w:t>
      </w:r>
    </w:p>
    <w:p w:rsidR="0007799A" w:rsidRPr="005409C8" w:rsidRDefault="0007799A" w:rsidP="0007799A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E3D8D" w:rsidRPr="003E3D8D" w:rsidRDefault="0007799A" w:rsidP="003E3D8D">
      <w:pPr>
        <w:spacing w:after="0" w:line="240" w:lineRule="auto"/>
        <w:ind w:firstLine="2268"/>
        <w:rPr>
          <w:rFonts w:ascii="Arial" w:eastAsia="Arial Unicode MS" w:hAnsi="Arial" w:cs="Arial"/>
          <w:b/>
          <w:sz w:val="28"/>
          <w:szCs w:val="24"/>
        </w:rPr>
      </w:pPr>
      <w:r w:rsidRPr="007B63C0">
        <w:rPr>
          <w:rFonts w:ascii="Arial" w:eastAsia="Arial Unicode MS" w:hAnsi="Arial" w:cs="Arial"/>
          <w:b/>
          <w:sz w:val="24"/>
          <w:szCs w:val="24"/>
        </w:rPr>
        <w:t>A C</w:t>
      </w:r>
      <w:r w:rsidR="00B14165">
        <w:rPr>
          <w:rFonts w:ascii="Arial" w:eastAsia="Arial Unicode MS" w:hAnsi="Arial" w:cs="Arial"/>
          <w:b/>
          <w:sz w:val="24"/>
          <w:szCs w:val="24"/>
        </w:rPr>
        <w:t>Â</w:t>
      </w:r>
      <w:r w:rsidRPr="007B63C0">
        <w:rPr>
          <w:rFonts w:ascii="Arial" w:eastAsia="Arial Unicode MS" w:hAnsi="Arial" w:cs="Arial"/>
          <w:b/>
          <w:sz w:val="24"/>
          <w:szCs w:val="24"/>
        </w:rPr>
        <w:t>M</w:t>
      </w:r>
      <w:r w:rsidR="00B14165">
        <w:rPr>
          <w:rFonts w:ascii="Arial" w:eastAsia="Arial Unicode MS" w:hAnsi="Arial" w:cs="Arial"/>
          <w:b/>
          <w:sz w:val="24"/>
          <w:szCs w:val="24"/>
        </w:rPr>
        <w:t>A</w:t>
      </w:r>
      <w:r w:rsidRPr="007B63C0">
        <w:rPr>
          <w:rFonts w:ascii="Arial" w:eastAsia="Arial Unicode MS" w:hAnsi="Arial" w:cs="Arial"/>
          <w:b/>
          <w:sz w:val="24"/>
          <w:szCs w:val="24"/>
        </w:rPr>
        <w:t xml:space="preserve">RA MUNICIPAL DE ITAQUAQUECETUBA, </w:t>
      </w:r>
      <w:r w:rsidRPr="003E3D8D">
        <w:rPr>
          <w:rFonts w:ascii="Arial" w:eastAsia="Arial Unicode MS" w:hAnsi="Arial" w:cs="Arial"/>
          <w:sz w:val="24"/>
          <w:szCs w:val="24"/>
        </w:rPr>
        <w:t xml:space="preserve">no uso de suas atribuições, </w:t>
      </w:r>
      <w:r w:rsidRPr="003E3D8D">
        <w:rPr>
          <w:rFonts w:ascii="Arial" w:eastAsia="Arial Unicode MS" w:hAnsi="Arial" w:cs="Arial"/>
          <w:b/>
          <w:sz w:val="24"/>
          <w:szCs w:val="24"/>
        </w:rPr>
        <w:t>RESOLVE:</w:t>
      </w:r>
      <w:r w:rsidRPr="003E3D8D">
        <w:rPr>
          <w:rFonts w:ascii="Arial" w:eastAsia="Arial Unicode MS" w:hAnsi="Arial" w:cs="Arial"/>
          <w:b/>
          <w:sz w:val="28"/>
          <w:szCs w:val="24"/>
        </w:rPr>
        <w:t xml:space="preserve"> </w:t>
      </w:r>
    </w:p>
    <w:p w:rsidR="003E3D8D" w:rsidRPr="003E3D8D" w:rsidRDefault="003E3D8D" w:rsidP="003E3D8D">
      <w:pPr>
        <w:spacing w:after="0" w:line="240" w:lineRule="auto"/>
        <w:ind w:firstLine="2268"/>
        <w:rPr>
          <w:rFonts w:ascii="Arial" w:eastAsia="Arial Unicode MS" w:hAnsi="Arial" w:cs="Arial"/>
          <w:b/>
          <w:sz w:val="28"/>
          <w:szCs w:val="24"/>
        </w:rPr>
      </w:pPr>
    </w:p>
    <w:p w:rsidR="00E07AA7" w:rsidRPr="002B2653" w:rsidRDefault="00302719" w:rsidP="003E3D8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</w:rPr>
      </w:pPr>
      <w:r w:rsidRPr="002B2653">
        <w:rPr>
          <w:rFonts w:ascii="Times New Roman" w:hAnsi="Times New Roman" w:cs="Times New Roman"/>
          <w:b/>
          <w:sz w:val="28"/>
        </w:rPr>
        <w:t xml:space="preserve">Art. 1º </w:t>
      </w:r>
      <w:r w:rsidRPr="002B2653">
        <w:rPr>
          <w:rFonts w:ascii="Times New Roman" w:hAnsi="Times New Roman" w:cs="Times New Roman"/>
          <w:sz w:val="28"/>
        </w:rPr>
        <w:t>Ao servidor público municipal</w:t>
      </w:r>
      <w:proofErr w:type="gramStart"/>
      <w:r w:rsidRPr="002B2653">
        <w:rPr>
          <w:rFonts w:ascii="Times New Roman" w:hAnsi="Times New Roman" w:cs="Times New Roman"/>
          <w:sz w:val="28"/>
        </w:rPr>
        <w:t>, fica</w:t>
      </w:r>
      <w:proofErr w:type="gramEnd"/>
      <w:r w:rsidRPr="002B2653">
        <w:rPr>
          <w:rFonts w:ascii="Times New Roman" w:hAnsi="Times New Roman" w:cs="Times New Roman"/>
          <w:sz w:val="28"/>
        </w:rPr>
        <w:t xml:space="preserve"> assegurado o direito à redução em até 50% (cinquenta por cento) da carga horária de trabalho, enquanto responsável legal por pessoa com deficiência,</w:t>
      </w:r>
      <w:r w:rsidR="00AA5785" w:rsidRPr="002B2653">
        <w:rPr>
          <w:rFonts w:ascii="Times New Roman" w:hAnsi="Times New Roman" w:cs="Times New Roman"/>
        </w:rPr>
        <w:t xml:space="preserve"> </w:t>
      </w:r>
      <w:r w:rsidRPr="002B2653">
        <w:rPr>
          <w:rFonts w:ascii="Times New Roman" w:hAnsi="Times New Roman" w:cs="Times New Roman"/>
          <w:sz w:val="28"/>
        </w:rPr>
        <w:t xml:space="preserve">que </w:t>
      </w:r>
      <w:r w:rsidR="00D67996" w:rsidRPr="002B2653">
        <w:rPr>
          <w:rFonts w:ascii="Times New Roman" w:hAnsi="Times New Roman" w:cs="Times New Roman"/>
          <w:sz w:val="28"/>
        </w:rPr>
        <w:t>necessite de</w:t>
      </w:r>
      <w:r w:rsidRPr="002B2653">
        <w:rPr>
          <w:rFonts w:ascii="Times New Roman" w:hAnsi="Times New Roman" w:cs="Times New Roman"/>
          <w:sz w:val="28"/>
        </w:rPr>
        <w:t xml:space="preserve"> atenção </w:t>
      </w:r>
      <w:r w:rsidR="00E168B5" w:rsidRPr="002B2653">
        <w:rPr>
          <w:rFonts w:ascii="Times New Roman" w:hAnsi="Times New Roman" w:cs="Times New Roman"/>
          <w:sz w:val="28"/>
        </w:rPr>
        <w:t>especial</w:t>
      </w:r>
      <w:r w:rsidRPr="002B2653">
        <w:rPr>
          <w:rFonts w:ascii="Times New Roman" w:hAnsi="Times New Roman" w:cs="Times New Roman"/>
          <w:sz w:val="28"/>
        </w:rPr>
        <w:t xml:space="preserve">. </w:t>
      </w:r>
    </w:p>
    <w:p w:rsidR="00302719" w:rsidRPr="002B2653" w:rsidRDefault="00302719" w:rsidP="00733B7E">
      <w:pPr>
        <w:ind w:firstLine="2268"/>
        <w:jc w:val="both"/>
        <w:rPr>
          <w:rFonts w:ascii="Times New Roman" w:hAnsi="Times New Roman" w:cs="Times New Roman"/>
          <w:sz w:val="28"/>
        </w:rPr>
      </w:pPr>
      <w:r w:rsidRPr="002B2653">
        <w:rPr>
          <w:rFonts w:ascii="Times New Roman" w:hAnsi="Times New Roman" w:cs="Times New Roman"/>
          <w:b/>
          <w:sz w:val="28"/>
        </w:rPr>
        <w:t xml:space="preserve">Parágrafo </w:t>
      </w:r>
      <w:r w:rsidR="00F80ED8" w:rsidRPr="002B2653">
        <w:rPr>
          <w:rFonts w:ascii="Times New Roman" w:hAnsi="Times New Roman" w:cs="Times New Roman"/>
          <w:b/>
          <w:sz w:val="28"/>
        </w:rPr>
        <w:t>primeiro</w:t>
      </w:r>
      <w:r w:rsidRPr="002B2653">
        <w:rPr>
          <w:rFonts w:ascii="Times New Roman" w:hAnsi="Times New Roman" w:cs="Times New Roman"/>
          <w:b/>
          <w:sz w:val="28"/>
        </w:rPr>
        <w:t>.</w:t>
      </w:r>
      <w:r w:rsidRPr="002B2653">
        <w:rPr>
          <w:rFonts w:ascii="Times New Roman" w:hAnsi="Times New Roman" w:cs="Times New Roman"/>
          <w:sz w:val="28"/>
        </w:rPr>
        <w:t xml:space="preserve"> A concessão aqui tratada implica na proibição do servidor de realizar horas-extras, plantão ou carga suplementar.  </w:t>
      </w:r>
    </w:p>
    <w:p w:rsidR="00E168B5" w:rsidRPr="002B2653" w:rsidRDefault="00E168B5" w:rsidP="00733B7E">
      <w:pPr>
        <w:ind w:firstLine="2268"/>
        <w:jc w:val="both"/>
        <w:rPr>
          <w:rFonts w:ascii="Times New Roman" w:hAnsi="Times New Roman" w:cs="Times New Roman"/>
          <w:sz w:val="28"/>
        </w:rPr>
      </w:pPr>
      <w:r w:rsidRPr="002B2653">
        <w:rPr>
          <w:rFonts w:ascii="Times New Roman" w:hAnsi="Times New Roman" w:cs="Times New Roman"/>
          <w:b/>
          <w:sz w:val="28"/>
        </w:rPr>
        <w:t xml:space="preserve">Art. 2º </w:t>
      </w:r>
      <w:r w:rsidRPr="002B2653">
        <w:rPr>
          <w:rFonts w:ascii="Times New Roman" w:hAnsi="Times New Roman" w:cs="Times New Roman"/>
          <w:sz w:val="28"/>
        </w:rPr>
        <w:t>Para efeitos desta Lei</w:t>
      </w:r>
      <w:proofErr w:type="gramStart"/>
      <w:r w:rsidRPr="002B2653">
        <w:rPr>
          <w:rFonts w:ascii="Times New Roman" w:hAnsi="Times New Roman" w:cs="Times New Roman"/>
          <w:sz w:val="28"/>
        </w:rPr>
        <w:t>, entendem</w:t>
      </w:r>
      <w:r w:rsidR="002F5416" w:rsidRPr="002B2653">
        <w:rPr>
          <w:rFonts w:ascii="Times New Roman" w:hAnsi="Times New Roman" w:cs="Times New Roman"/>
          <w:sz w:val="28"/>
        </w:rPr>
        <w:t>-se</w:t>
      </w:r>
      <w:proofErr w:type="gramEnd"/>
      <w:r w:rsidR="002F5416" w:rsidRPr="002B2653">
        <w:rPr>
          <w:rFonts w:ascii="Times New Roman" w:hAnsi="Times New Roman" w:cs="Times New Roman"/>
          <w:sz w:val="28"/>
        </w:rPr>
        <w:t xml:space="preserve"> por pessoa com deficiência, </w:t>
      </w:r>
      <w:r w:rsidRPr="002B2653">
        <w:rPr>
          <w:rFonts w:ascii="Times New Roman" w:hAnsi="Times New Roman" w:cs="Times New Roman"/>
          <w:sz w:val="28"/>
        </w:rPr>
        <w:t>aquel</w:t>
      </w:r>
      <w:r w:rsidR="00295C41" w:rsidRPr="002B2653">
        <w:rPr>
          <w:rFonts w:ascii="Times New Roman" w:hAnsi="Times New Roman" w:cs="Times New Roman"/>
          <w:sz w:val="28"/>
        </w:rPr>
        <w:t>a que requeira atenção especial</w:t>
      </w:r>
      <w:r w:rsidRPr="002B2653">
        <w:rPr>
          <w:rFonts w:ascii="Times New Roman" w:hAnsi="Times New Roman" w:cs="Times New Roman"/>
          <w:sz w:val="28"/>
        </w:rPr>
        <w:t>, com situações de deficiência física, sensorial ou mental, nas quais a presença do responsável seja indispensável à complementação do processo terapêutico</w:t>
      </w:r>
      <w:r w:rsidR="00295C41" w:rsidRPr="002B2653">
        <w:rPr>
          <w:rFonts w:ascii="Times New Roman" w:hAnsi="Times New Roman" w:cs="Times New Roman"/>
          <w:sz w:val="28"/>
        </w:rPr>
        <w:t>, atendimento educacional especializado</w:t>
      </w:r>
      <w:r w:rsidRPr="002B2653">
        <w:rPr>
          <w:rFonts w:ascii="Times New Roman" w:hAnsi="Times New Roman" w:cs="Times New Roman"/>
          <w:sz w:val="28"/>
        </w:rPr>
        <w:t xml:space="preserve"> ou à promoção de melhor integração d</w:t>
      </w:r>
      <w:r w:rsidR="002F5416" w:rsidRPr="002B2653">
        <w:rPr>
          <w:rFonts w:ascii="Times New Roman" w:hAnsi="Times New Roman" w:cs="Times New Roman"/>
          <w:sz w:val="28"/>
        </w:rPr>
        <w:t>o paciente à sociedade.</w:t>
      </w:r>
    </w:p>
    <w:p w:rsidR="002F5416" w:rsidRPr="002B2653" w:rsidRDefault="002F5416" w:rsidP="00733B7E">
      <w:pPr>
        <w:ind w:firstLine="2268"/>
        <w:jc w:val="both"/>
        <w:rPr>
          <w:rFonts w:ascii="Times New Roman" w:hAnsi="Times New Roman" w:cs="Times New Roman"/>
          <w:sz w:val="28"/>
        </w:rPr>
      </w:pPr>
      <w:r w:rsidRPr="002B2653">
        <w:rPr>
          <w:rFonts w:ascii="Times New Roman" w:hAnsi="Times New Roman" w:cs="Times New Roman"/>
          <w:b/>
          <w:sz w:val="28"/>
        </w:rPr>
        <w:t xml:space="preserve">Art. 3º </w:t>
      </w:r>
      <w:r w:rsidRPr="002B2653">
        <w:rPr>
          <w:rFonts w:ascii="Times New Roman" w:hAnsi="Times New Roman" w:cs="Times New Roman"/>
          <w:sz w:val="28"/>
        </w:rPr>
        <w:t xml:space="preserve">Para efeitos desta Lei, a pessoa com transtorno do espectro autista é considerada pessoa com deficiência, sendo aquela que apresenta um quadro de alteração no desenvolvimento neuropsicomotor, comprometimento das relações sociais na comunicação ou estereotipias motoras, nas quais a presença do responsável seja indispensável à complementação do processo terapêutico, atendimento educacional especializado ou à promoção de melhor integração do individuo </w:t>
      </w:r>
      <w:proofErr w:type="gramStart"/>
      <w:r w:rsidRPr="002B2653">
        <w:rPr>
          <w:rFonts w:ascii="Times New Roman" w:hAnsi="Times New Roman" w:cs="Times New Roman"/>
          <w:sz w:val="28"/>
        </w:rPr>
        <w:t>à</w:t>
      </w:r>
      <w:proofErr w:type="gramEnd"/>
      <w:r w:rsidRPr="002B2653">
        <w:rPr>
          <w:rFonts w:ascii="Times New Roman" w:hAnsi="Times New Roman" w:cs="Times New Roman"/>
          <w:sz w:val="28"/>
        </w:rPr>
        <w:t xml:space="preserve"> sociedade.</w:t>
      </w:r>
    </w:p>
    <w:p w:rsidR="00302719" w:rsidRPr="002B2653" w:rsidRDefault="00E168B5" w:rsidP="00733B7E">
      <w:pPr>
        <w:ind w:firstLine="2268"/>
        <w:jc w:val="both"/>
        <w:rPr>
          <w:rFonts w:ascii="Times New Roman" w:hAnsi="Times New Roman" w:cs="Times New Roman"/>
          <w:sz w:val="28"/>
        </w:rPr>
      </w:pPr>
      <w:r w:rsidRPr="002B2653">
        <w:rPr>
          <w:rFonts w:ascii="Times New Roman" w:hAnsi="Times New Roman" w:cs="Times New Roman"/>
          <w:b/>
          <w:sz w:val="28"/>
        </w:rPr>
        <w:lastRenderedPageBreak/>
        <w:t xml:space="preserve">Art. </w:t>
      </w:r>
      <w:r w:rsidR="00BD02B1" w:rsidRPr="002B2653">
        <w:rPr>
          <w:rFonts w:ascii="Times New Roman" w:hAnsi="Times New Roman" w:cs="Times New Roman"/>
          <w:b/>
          <w:sz w:val="28"/>
        </w:rPr>
        <w:t>4</w:t>
      </w:r>
      <w:r w:rsidRPr="002B2653">
        <w:rPr>
          <w:rFonts w:ascii="Times New Roman" w:hAnsi="Times New Roman" w:cs="Times New Roman"/>
          <w:b/>
          <w:sz w:val="28"/>
        </w:rPr>
        <w:t>º</w:t>
      </w:r>
      <w:r w:rsidR="00BD02B1" w:rsidRPr="002B2653">
        <w:rPr>
          <w:rFonts w:ascii="Times New Roman" w:hAnsi="Times New Roman" w:cs="Times New Roman"/>
          <w:b/>
          <w:sz w:val="28"/>
        </w:rPr>
        <w:t xml:space="preserve"> </w:t>
      </w:r>
      <w:r w:rsidR="00302719" w:rsidRPr="002B2653">
        <w:rPr>
          <w:rFonts w:ascii="Times New Roman" w:hAnsi="Times New Roman" w:cs="Times New Roman"/>
          <w:sz w:val="28"/>
        </w:rPr>
        <w:t>A comprovação da deficiência</w:t>
      </w:r>
      <w:r w:rsidR="00AA5785" w:rsidRPr="002B2653">
        <w:rPr>
          <w:rFonts w:ascii="Times New Roman" w:hAnsi="Times New Roman" w:cs="Times New Roman"/>
          <w:sz w:val="28"/>
        </w:rPr>
        <w:t xml:space="preserve">, </w:t>
      </w:r>
      <w:r w:rsidR="00302719" w:rsidRPr="002B2653">
        <w:rPr>
          <w:rFonts w:ascii="Times New Roman" w:hAnsi="Times New Roman" w:cs="Times New Roman"/>
          <w:sz w:val="28"/>
        </w:rPr>
        <w:t xml:space="preserve">prevista nesta Lei, dependerá de inspeção médica e reconhecimento em laudo conclusivo expedido ou homologado pelos órgãos competentes municipais. </w:t>
      </w:r>
    </w:p>
    <w:p w:rsidR="00302719" w:rsidRPr="002B2653" w:rsidRDefault="00E168B5" w:rsidP="00733B7E">
      <w:pPr>
        <w:ind w:firstLine="2268"/>
        <w:jc w:val="both"/>
        <w:rPr>
          <w:rFonts w:ascii="Times New Roman" w:hAnsi="Times New Roman" w:cs="Times New Roman"/>
          <w:b/>
          <w:sz w:val="28"/>
        </w:rPr>
      </w:pPr>
      <w:r w:rsidRPr="002B2653">
        <w:rPr>
          <w:rFonts w:ascii="Times New Roman" w:hAnsi="Times New Roman" w:cs="Times New Roman"/>
          <w:b/>
          <w:sz w:val="28"/>
        </w:rPr>
        <w:t xml:space="preserve">Parágrafo único. </w:t>
      </w:r>
      <w:r w:rsidR="00302719" w:rsidRPr="002B2653">
        <w:rPr>
          <w:rFonts w:ascii="Times New Roman" w:hAnsi="Times New Roman" w:cs="Times New Roman"/>
          <w:sz w:val="28"/>
        </w:rPr>
        <w:t xml:space="preserve">Quando os pais ou responsáveis pela pessoa forem cônjuges e ambos servidores municipais, a redução da carga horária será concedida a apenas um deles. </w:t>
      </w:r>
      <w:r w:rsidR="00302719" w:rsidRPr="002B2653">
        <w:rPr>
          <w:rFonts w:ascii="Times New Roman" w:hAnsi="Times New Roman" w:cs="Times New Roman"/>
          <w:b/>
          <w:sz w:val="28"/>
        </w:rPr>
        <w:t xml:space="preserve"> </w:t>
      </w:r>
    </w:p>
    <w:p w:rsidR="00302719" w:rsidRPr="002B2653" w:rsidRDefault="00E168B5" w:rsidP="00733B7E">
      <w:pPr>
        <w:ind w:firstLine="2268"/>
        <w:jc w:val="both"/>
        <w:rPr>
          <w:rFonts w:ascii="Times New Roman" w:hAnsi="Times New Roman" w:cs="Times New Roman"/>
          <w:b/>
          <w:sz w:val="28"/>
        </w:rPr>
      </w:pPr>
      <w:r w:rsidRPr="002B2653">
        <w:rPr>
          <w:rFonts w:ascii="Times New Roman" w:hAnsi="Times New Roman" w:cs="Times New Roman"/>
          <w:b/>
          <w:sz w:val="28"/>
        </w:rPr>
        <w:t xml:space="preserve">Art. </w:t>
      </w:r>
      <w:r w:rsidR="00BD02B1" w:rsidRPr="002B2653">
        <w:rPr>
          <w:rFonts w:ascii="Times New Roman" w:hAnsi="Times New Roman" w:cs="Times New Roman"/>
          <w:b/>
          <w:sz w:val="28"/>
        </w:rPr>
        <w:t>5</w:t>
      </w:r>
      <w:r w:rsidR="00302719" w:rsidRPr="002B2653">
        <w:rPr>
          <w:rFonts w:ascii="Times New Roman" w:hAnsi="Times New Roman" w:cs="Times New Roman"/>
          <w:b/>
          <w:sz w:val="28"/>
        </w:rPr>
        <w:t xml:space="preserve">º </w:t>
      </w:r>
      <w:r w:rsidR="00302719" w:rsidRPr="002B2653">
        <w:rPr>
          <w:rFonts w:ascii="Times New Roman" w:hAnsi="Times New Roman" w:cs="Times New Roman"/>
          <w:sz w:val="28"/>
        </w:rPr>
        <w:t xml:space="preserve">A responsabilidade legal do servidor por outra pessoa decorre de parentesco, adoção, tutela, curatela ou outra modalidade de relacionamento prevista na legislação. </w:t>
      </w:r>
      <w:r w:rsidR="00302719" w:rsidRPr="002B2653">
        <w:rPr>
          <w:rFonts w:ascii="Times New Roman" w:hAnsi="Times New Roman" w:cs="Times New Roman"/>
          <w:b/>
          <w:sz w:val="28"/>
        </w:rPr>
        <w:t xml:space="preserve"> </w:t>
      </w:r>
    </w:p>
    <w:p w:rsidR="00302719" w:rsidRPr="002B2653" w:rsidRDefault="00302719" w:rsidP="00733B7E">
      <w:pPr>
        <w:ind w:firstLine="2268"/>
        <w:jc w:val="both"/>
        <w:rPr>
          <w:rFonts w:ascii="Times New Roman" w:hAnsi="Times New Roman" w:cs="Times New Roman"/>
          <w:sz w:val="28"/>
        </w:rPr>
      </w:pPr>
      <w:r w:rsidRPr="002B2653">
        <w:rPr>
          <w:rFonts w:ascii="Times New Roman" w:hAnsi="Times New Roman" w:cs="Times New Roman"/>
          <w:b/>
          <w:sz w:val="28"/>
        </w:rPr>
        <w:t xml:space="preserve">Art. </w:t>
      </w:r>
      <w:r w:rsidR="00BD02B1" w:rsidRPr="002B2653">
        <w:rPr>
          <w:rFonts w:ascii="Times New Roman" w:hAnsi="Times New Roman" w:cs="Times New Roman"/>
          <w:b/>
          <w:sz w:val="28"/>
        </w:rPr>
        <w:t>6</w:t>
      </w:r>
      <w:r w:rsidRPr="002B2653">
        <w:rPr>
          <w:rFonts w:ascii="Times New Roman" w:hAnsi="Times New Roman" w:cs="Times New Roman"/>
          <w:b/>
          <w:sz w:val="28"/>
        </w:rPr>
        <w:t>º</w:t>
      </w:r>
      <w:r w:rsidR="00AA5785" w:rsidRPr="002B2653">
        <w:rPr>
          <w:rFonts w:ascii="Times New Roman" w:hAnsi="Times New Roman" w:cs="Times New Roman"/>
          <w:sz w:val="28"/>
        </w:rPr>
        <w:t xml:space="preserve"> </w:t>
      </w:r>
      <w:r w:rsidRPr="002B2653">
        <w:rPr>
          <w:rFonts w:ascii="Times New Roman" w:hAnsi="Times New Roman" w:cs="Times New Roman"/>
          <w:sz w:val="28"/>
        </w:rPr>
        <w:t xml:space="preserve">Competirá à Secretaria de Administração, após instrução do pedido e ciência do secretário ao qual o servidor estiver subordinado, a concessão do benefício.  </w:t>
      </w:r>
    </w:p>
    <w:p w:rsidR="00302719" w:rsidRPr="002B2653" w:rsidRDefault="00302719" w:rsidP="00733B7E">
      <w:pPr>
        <w:ind w:firstLine="2268"/>
        <w:jc w:val="both"/>
        <w:rPr>
          <w:rFonts w:ascii="Times New Roman" w:hAnsi="Times New Roman" w:cs="Times New Roman"/>
          <w:sz w:val="28"/>
        </w:rPr>
      </w:pPr>
      <w:r w:rsidRPr="002B2653">
        <w:rPr>
          <w:rFonts w:ascii="Times New Roman" w:hAnsi="Times New Roman" w:cs="Times New Roman"/>
          <w:b/>
          <w:sz w:val="28"/>
        </w:rPr>
        <w:t xml:space="preserve">Art. </w:t>
      </w:r>
      <w:r w:rsidR="00BD02B1" w:rsidRPr="002B2653">
        <w:rPr>
          <w:rFonts w:ascii="Times New Roman" w:hAnsi="Times New Roman" w:cs="Times New Roman"/>
          <w:b/>
          <w:sz w:val="28"/>
        </w:rPr>
        <w:t>7</w:t>
      </w:r>
      <w:r w:rsidRPr="002B2653">
        <w:rPr>
          <w:rFonts w:ascii="Times New Roman" w:hAnsi="Times New Roman" w:cs="Times New Roman"/>
          <w:b/>
          <w:sz w:val="28"/>
        </w:rPr>
        <w:t xml:space="preserve">º </w:t>
      </w:r>
      <w:r w:rsidRPr="002B2653">
        <w:rPr>
          <w:rFonts w:ascii="Times New Roman" w:hAnsi="Times New Roman" w:cs="Times New Roman"/>
          <w:sz w:val="28"/>
        </w:rPr>
        <w:t xml:space="preserve">O ato de redução da carga horária deverá ser renovado periodicamente, não podendo sua validade estender-se por mais de 01 (um) ano. </w:t>
      </w:r>
    </w:p>
    <w:p w:rsidR="00302719" w:rsidRPr="002B2653" w:rsidRDefault="00302719" w:rsidP="00733B7E">
      <w:pPr>
        <w:ind w:firstLine="2268"/>
        <w:jc w:val="both"/>
        <w:rPr>
          <w:rFonts w:ascii="Times New Roman" w:hAnsi="Times New Roman" w:cs="Times New Roman"/>
          <w:sz w:val="28"/>
        </w:rPr>
      </w:pPr>
      <w:r w:rsidRPr="002B2653">
        <w:rPr>
          <w:rFonts w:ascii="Times New Roman" w:hAnsi="Times New Roman" w:cs="Times New Roman"/>
          <w:b/>
          <w:sz w:val="28"/>
        </w:rPr>
        <w:t xml:space="preserve">Art. </w:t>
      </w:r>
      <w:r w:rsidR="00BD02B1" w:rsidRPr="002B2653">
        <w:rPr>
          <w:rFonts w:ascii="Times New Roman" w:hAnsi="Times New Roman" w:cs="Times New Roman"/>
          <w:b/>
          <w:sz w:val="28"/>
        </w:rPr>
        <w:t>8</w:t>
      </w:r>
      <w:r w:rsidRPr="002B2653">
        <w:rPr>
          <w:rFonts w:ascii="Times New Roman" w:hAnsi="Times New Roman" w:cs="Times New Roman"/>
          <w:b/>
          <w:sz w:val="28"/>
        </w:rPr>
        <w:t>º</w:t>
      </w:r>
      <w:r w:rsidRPr="002B2653">
        <w:rPr>
          <w:rFonts w:ascii="Times New Roman" w:hAnsi="Times New Roman" w:cs="Times New Roman"/>
          <w:sz w:val="28"/>
        </w:rPr>
        <w:t xml:space="preserve"> A redução de carga horária se extinguirá com a cessação do motivo que a houver determinado. </w:t>
      </w:r>
    </w:p>
    <w:p w:rsidR="00302719" w:rsidRPr="002B2653" w:rsidRDefault="00302719" w:rsidP="00733B7E">
      <w:pPr>
        <w:ind w:firstLine="2268"/>
        <w:jc w:val="both"/>
        <w:rPr>
          <w:rFonts w:ascii="Times New Roman" w:hAnsi="Times New Roman" w:cs="Times New Roman"/>
          <w:sz w:val="28"/>
        </w:rPr>
      </w:pPr>
      <w:r w:rsidRPr="002B2653">
        <w:rPr>
          <w:rFonts w:ascii="Times New Roman" w:hAnsi="Times New Roman" w:cs="Times New Roman"/>
          <w:b/>
          <w:sz w:val="28"/>
        </w:rPr>
        <w:t xml:space="preserve">Art. </w:t>
      </w:r>
      <w:r w:rsidR="00BD02B1" w:rsidRPr="002B2653">
        <w:rPr>
          <w:rFonts w:ascii="Times New Roman" w:hAnsi="Times New Roman" w:cs="Times New Roman"/>
          <w:b/>
          <w:sz w:val="28"/>
        </w:rPr>
        <w:t>9</w:t>
      </w:r>
      <w:r w:rsidRPr="002B2653">
        <w:rPr>
          <w:rFonts w:ascii="Times New Roman" w:hAnsi="Times New Roman" w:cs="Times New Roman"/>
          <w:b/>
          <w:sz w:val="28"/>
        </w:rPr>
        <w:t>º</w:t>
      </w:r>
      <w:r w:rsidRPr="002B2653">
        <w:rPr>
          <w:rFonts w:ascii="Times New Roman" w:hAnsi="Times New Roman" w:cs="Times New Roman"/>
          <w:sz w:val="28"/>
        </w:rPr>
        <w:t xml:space="preserve"> O Poder Executivo regulamentará a presente Lei no prazo de 30 (trinta) dias a contar de sua publicação. </w:t>
      </w:r>
    </w:p>
    <w:p w:rsidR="00331B5A" w:rsidRDefault="00302719" w:rsidP="00733B7E">
      <w:pPr>
        <w:ind w:firstLine="2268"/>
        <w:jc w:val="both"/>
        <w:rPr>
          <w:rFonts w:ascii="Times New Roman" w:hAnsi="Times New Roman" w:cs="Times New Roman"/>
          <w:sz w:val="28"/>
        </w:rPr>
      </w:pPr>
      <w:r w:rsidRPr="002B2653">
        <w:rPr>
          <w:rFonts w:ascii="Times New Roman" w:hAnsi="Times New Roman" w:cs="Times New Roman"/>
          <w:b/>
          <w:sz w:val="28"/>
        </w:rPr>
        <w:t xml:space="preserve">Art. </w:t>
      </w:r>
      <w:r w:rsidR="00BD02B1" w:rsidRPr="002B2653">
        <w:rPr>
          <w:rFonts w:ascii="Times New Roman" w:hAnsi="Times New Roman" w:cs="Times New Roman"/>
          <w:b/>
          <w:sz w:val="28"/>
        </w:rPr>
        <w:t>10</w:t>
      </w:r>
      <w:r w:rsidRPr="002B2653">
        <w:rPr>
          <w:rFonts w:ascii="Times New Roman" w:hAnsi="Times New Roman" w:cs="Times New Roman"/>
          <w:b/>
          <w:sz w:val="28"/>
        </w:rPr>
        <w:t xml:space="preserve"> </w:t>
      </w:r>
      <w:r w:rsidRPr="002B2653">
        <w:rPr>
          <w:rFonts w:ascii="Times New Roman" w:hAnsi="Times New Roman" w:cs="Times New Roman"/>
          <w:sz w:val="28"/>
        </w:rPr>
        <w:t xml:space="preserve">Esta Lei entra em vigor na data de sua publicação.  </w:t>
      </w:r>
    </w:p>
    <w:p w:rsidR="00331B5A" w:rsidRDefault="00331B5A" w:rsidP="00331B5A">
      <w:pPr>
        <w:jc w:val="center"/>
        <w:rPr>
          <w:rFonts w:ascii="Times New Roman" w:hAnsi="Times New Roman" w:cs="Times New Roman"/>
          <w:sz w:val="28"/>
        </w:rPr>
      </w:pPr>
      <w:r w:rsidRPr="002B2653">
        <w:rPr>
          <w:rFonts w:ascii="Times New Roman" w:hAnsi="Times New Roman" w:cs="Times New Roman"/>
          <w:sz w:val="28"/>
        </w:rPr>
        <w:t>Plenário Vereador Maurício Alves Braz, em 19 de agosto de 2019.</w:t>
      </w:r>
    </w:p>
    <w:p w:rsidR="00B14165" w:rsidRDefault="00B14165" w:rsidP="00331B5A">
      <w:pPr>
        <w:jc w:val="center"/>
        <w:rPr>
          <w:rFonts w:ascii="Times New Roman" w:hAnsi="Times New Roman" w:cs="Times New Roman"/>
          <w:b/>
          <w:sz w:val="28"/>
        </w:rPr>
      </w:pPr>
    </w:p>
    <w:p w:rsidR="00331B5A" w:rsidRPr="002B2653" w:rsidRDefault="00331B5A" w:rsidP="00331B5A">
      <w:pPr>
        <w:jc w:val="center"/>
        <w:rPr>
          <w:rFonts w:ascii="Times New Roman" w:hAnsi="Times New Roman" w:cs="Times New Roman"/>
          <w:b/>
          <w:sz w:val="28"/>
        </w:rPr>
      </w:pPr>
      <w:r w:rsidRPr="002B2653">
        <w:rPr>
          <w:rFonts w:ascii="Times New Roman" w:hAnsi="Times New Roman" w:cs="Times New Roman"/>
          <w:b/>
          <w:sz w:val="28"/>
        </w:rPr>
        <w:t xml:space="preserve">CARLOS ALBERTO SANTIAGO GOMES BARBOSA </w:t>
      </w:r>
    </w:p>
    <w:p w:rsidR="00331B5A" w:rsidRDefault="00331B5A" w:rsidP="00331B5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Vereador</w:t>
      </w:r>
    </w:p>
    <w:p w:rsidR="002E236F" w:rsidRDefault="002E236F" w:rsidP="00733B7E">
      <w:pPr>
        <w:jc w:val="center"/>
        <w:rPr>
          <w:rFonts w:ascii="Times New Roman" w:hAnsi="Times New Roman" w:cs="Times New Roman"/>
          <w:b/>
          <w:sz w:val="28"/>
        </w:rPr>
      </w:pPr>
      <w:r w:rsidRPr="002B2653">
        <w:rPr>
          <w:rFonts w:ascii="Times New Roman" w:hAnsi="Times New Roman" w:cs="Times New Roman"/>
          <w:b/>
          <w:sz w:val="28"/>
        </w:rPr>
        <w:lastRenderedPageBreak/>
        <w:t>JUSTIFICATIVA</w:t>
      </w:r>
    </w:p>
    <w:p w:rsidR="00D53E4C" w:rsidRPr="002B2653" w:rsidRDefault="00D53E4C" w:rsidP="00B2477A">
      <w:pPr>
        <w:ind w:firstLine="2268"/>
        <w:jc w:val="both"/>
        <w:rPr>
          <w:rFonts w:ascii="Times New Roman" w:hAnsi="Times New Roman" w:cs="Times New Roman"/>
          <w:sz w:val="28"/>
        </w:rPr>
      </w:pPr>
      <w:r w:rsidRPr="002B2653">
        <w:rPr>
          <w:rFonts w:ascii="Times New Roman" w:hAnsi="Times New Roman" w:cs="Times New Roman"/>
          <w:sz w:val="28"/>
        </w:rPr>
        <w:t>Excelentíssimo</w:t>
      </w:r>
      <w:r w:rsidR="00B2477A">
        <w:rPr>
          <w:rFonts w:ascii="Times New Roman" w:hAnsi="Times New Roman" w:cs="Times New Roman"/>
          <w:sz w:val="28"/>
        </w:rPr>
        <w:t xml:space="preserve"> Senhor Presidente,</w:t>
      </w:r>
      <w:r w:rsidR="000751F8">
        <w:rPr>
          <w:rFonts w:ascii="Times New Roman" w:hAnsi="Times New Roman" w:cs="Times New Roman"/>
          <w:sz w:val="28"/>
        </w:rPr>
        <w:t xml:space="preserve"> </w:t>
      </w:r>
      <w:r w:rsidRPr="002B2653">
        <w:rPr>
          <w:rFonts w:ascii="Times New Roman" w:hAnsi="Times New Roman" w:cs="Times New Roman"/>
          <w:sz w:val="28"/>
        </w:rPr>
        <w:t>remeto à análise e aprovação dessa Colenda Câmara Legislativa, o Projeto de Lei que visa garantir um tratamento inclusivo, permitindo o acesso aos mais amplo</w:t>
      </w:r>
      <w:r w:rsidR="00477EBA" w:rsidRPr="002B2653">
        <w:rPr>
          <w:rFonts w:ascii="Times New Roman" w:hAnsi="Times New Roman" w:cs="Times New Roman"/>
          <w:sz w:val="28"/>
        </w:rPr>
        <w:t>s</w:t>
      </w:r>
      <w:r w:rsidRPr="002B2653">
        <w:rPr>
          <w:rFonts w:ascii="Times New Roman" w:hAnsi="Times New Roman" w:cs="Times New Roman"/>
          <w:sz w:val="28"/>
        </w:rPr>
        <w:t xml:space="preserve"> tratamentos que visam minimizar as dificuldade</w:t>
      </w:r>
      <w:r w:rsidR="00477EBA" w:rsidRPr="002B2653">
        <w:rPr>
          <w:rFonts w:ascii="Times New Roman" w:hAnsi="Times New Roman" w:cs="Times New Roman"/>
          <w:sz w:val="28"/>
        </w:rPr>
        <w:t>s</w:t>
      </w:r>
      <w:r w:rsidRPr="002B2653">
        <w:rPr>
          <w:rFonts w:ascii="Times New Roman" w:hAnsi="Times New Roman" w:cs="Times New Roman"/>
          <w:sz w:val="28"/>
        </w:rPr>
        <w:t xml:space="preserve"> naturais que as deficiências acarretam.</w:t>
      </w:r>
    </w:p>
    <w:p w:rsidR="00D53E4C" w:rsidRPr="002B2653" w:rsidRDefault="00D53E4C" w:rsidP="00733B7E">
      <w:pPr>
        <w:ind w:firstLine="2268"/>
        <w:jc w:val="both"/>
        <w:rPr>
          <w:rFonts w:ascii="Times New Roman" w:hAnsi="Times New Roman" w:cs="Times New Roman"/>
          <w:sz w:val="28"/>
        </w:rPr>
      </w:pPr>
      <w:r w:rsidRPr="002B2653">
        <w:rPr>
          <w:rFonts w:ascii="Times New Roman" w:hAnsi="Times New Roman" w:cs="Times New Roman"/>
          <w:sz w:val="28"/>
        </w:rPr>
        <w:t>Inicialmente, cumpre esclarecer que o referido projeto tem por objetivo a proteção da entidade familiar, cumprindo os princípios constitucionais que tutelam os direitos fundamentais, assegurando ao servidor municipal que tenha cônjuge, filho ou dependente portador de deficiência física, comprovada a necessidade por pareceres e exames especializados, seja concedido horário especial de trabalho, com redução de carga horária, sem a necessidade de compensação das horas ou alteração remuneratória, no caso de necessidade do acompanhamento do familiar deficiente.</w:t>
      </w:r>
    </w:p>
    <w:p w:rsidR="00D53E4C" w:rsidRPr="002B2653" w:rsidRDefault="00D53E4C" w:rsidP="00733B7E">
      <w:pPr>
        <w:ind w:firstLine="2268"/>
        <w:jc w:val="both"/>
        <w:rPr>
          <w:rFonts w:ascii="Times New Roman" w:hAnsi="Times New Roman" w:cs="Times New Roman"/>
          <w:sz w:val="28"/>
        </w:rPr>
      </w:pPr>
      <w:r w:rsidRPr="002B2653">
        <w:rPr>
          <w:rFonts w:ascii="Times New Roman" w:hAnsi="Times New Roman" w:cs="Times New Roman"/>
          <w:sz w:val="28"/>
        </w:rPr>
        <w:t xml:space="preserve">É visível o movimento de adesão ao horário especial, sendo um dispositivo eminentemente humanitário e que visa de algum modo possibilitar que os familiares </w:t>
      </w:r>
      <w:r w:rsidR="006B3159" w:rsidRPr="002B2653">
        <w:rPr>
          <w:rFonts w:ascii="Times New Roman" w:hAnsi="Times New Roman" w:cs="Times New Roman"/>
          <w:sz w:val="28"/>
        </w:rPr>
        <w:t xml:space="preserve">dos servidores </w:t>
      </w:r>
      <w:r w:rsidRPr="002B2653">
        <w:rPr>
          <w:rFonts w:ascii="Times New Roman" w:hAnsi="Times New Roman" w:cs="Times New Roman"/>
          <w:sz w:val="28"/>
        </w:rPr>
        <w:t>possam ter acesso aos serviços disponibilizados para as pessoas com necessidades especiais, uma vez que costumeiramente o horário de expediente no serviço público é concomitante com os horários das clínicas e hospitais nos quais os tratamentos dos deficientes são realizados.</w:t>
      </w:r>
    </w:p>
    <w:p w:rsidR="00D53E4C" w:rsidRPr="002B2653" w:rsidRDefault="00D53E4C" w:rsidP="00733B7E">
      <w:pPr>
        <w:tabs>
          <w:tab w:val="left" w:pos="2127"/>
        </w:tabs>
        <w:ind w:firstLine="2268"/>
        <w:jc w:val="both"/>
        <w:rPr>
          <w:rFonts w:ascii="Times New Roman" w:hAnsi="Times New Roman" w:cs="Times New Roman"/>
          <w:sz w:val="28"/>
        </w:rPr>
      </w:pPr>
      <w:r w:rsidRPr="002B2653">
        <w:rPr>
          <w:rFonts w:ascii="Times New Roman" w:hAnsi="Times New Roman" w:cs="Times New Roman"/>
          <w:sz w:val="28"/>
        </w:rPr>
        <w:t>A proposta respeita o princípio da dignidade humana e reconhece a necessidade de integração social das pessoas com deficiência que dependem de terceiros, tendo</w:t>
      </w:r>
      <w:r w:rsidR="006B3159" w:rsidRPr="002B2653">
        <w:rPr>
          <w:rFonts w:ascii="Times New Roman" w:hAnsi="Times New Roman" w:cs="Times New Roman"/>
          <w:sz w:val="28"/>
        </w:rPr>
        <w:t xml:space="preserve"> </w:t>
      </w:r>
      <w:r w:rsidRPr="002B2653">
        <w:rPr>
          <w:rFonts w:ascii="Times New Roman" w:hAnsi="Times New Roman" w:cs="Times New Roman"/>
          <w:sz w:val="28"/>
        </w:rPr>
        <w:t xml:space="preserve">como base a Convenção sobre os Direitos das Pessoas com Deficiência e seu Protocolo Facultativo, ratificados pelo Congresso Nacional por meio do Decreto Legislativo n° 186, de </w:t>
      </w:r>
      <w:proofErr w:type="gramStart"/>
      <w:r w:rsidRPr="002B2653">
        <w:rPr>
          <w:rFonts w:ascii="Times New Roman" w:hAnsi="Times New Roman" w:cs="Times New Roman"/>
          <w:sz w:val="28"/>
        </w:rPr>
        <w:t>9</w:t>
      </w:r>
      <w:proofErr w:type="gramEnd"/>
      <w:r w:rsidRPr="002B2653">
        <w:rPr>
          <w:rFonts w:ascii="Times New Roman" w:hAnsi="Times New Roman" w:cs="Times New Roman"/>
          <w:sz w:val="28"/>
        </w:rPr>
        <w:t xml:space="preserve"> de julho de 2008, e promulgado pelo Decreto n° 6.949 , de 25 de </w:t>
      </w:r>
      <w:r w:rsidR="006B3159" w:rsidRPr="002B2653">
        <w:rPr>
          <w:rFonts w:ascii="Times New Roman" w:hAnsi="Times New Roman" w:cs="Times New Roman"/>
          <w:sz w:val="28"/>
        </w:rPr>
        <w:t xml:space="preserve">agosto de 2008, e destina-se a </w:t>
      </w:r>
      <w:r w:rsidRPr="002B2653">
        <w:rPr>
          <w:rFonts w:ascii="Times New Roman" w:hAnsi="Times New Roman" w:cs="Times New Roman"/>
          <w:sz w:val="28"/>
        </w:rPr>
        <w:t xml:space="preserve">assegurar e a promover, em condições de </w:t>
      </w:r>
      <w:r w:rsidRPr="002B2653">
        <w:rPr>
          <w:rFonts w:ascii="Times New Roman" w:hAnsi="Times New Roman" w:cs="Times New Roman"/>
          <w:sz w:val="28"/>
        </w:rPr>
        <w:lastRenderedPageBreak/>
        <w:t>igualdade, o exercício dos direitos e das liberdades fundamentais por pessoa com deficiência, visando à sua inclusão social e cidadania</w:t>
      </w:r>
      <w:r w:rsidR="006B3159" w:rsidRPr="002B2653">
        <w:rPr>
          <w:rFonts w:ascii="Times New Roman" w:hAnsi="Times New Roman" w:cs="Times New Roman"/>
          <w:sz w:val="28"/>
        </w:rPr>
        <w:t>.</w:t>
      </w:r>
    </w:p>
    <w:p w:rsidR="00D53E4C" w:rsidRPr="002B2653" w:rsidRDefault="00D53E4C" w:rsidP="00733B7E">
      <w:pPr>
        <w:ind w:firstLine="2268"/>
        <w:jc w:val="both"/>
        <w:rPr>
          <w:rFonts w:ascii="Times New Roman" w:hAnsi="Times New Roman" w:cs="Times New Roman"/>
          <w:sz w:val="28"/>
        </w:rPr>
      </w:pPr>
      <w:r w:rsidRPr="002B2653">
        <w:rPr>
          <w:rFonts w:ascii="Times New Roman" w:hAnsi="Times New Roman" w:cs="Times New Roman"/>
          <w:sz w:val="28"/>
        </w:rPr>
        <w:t>Importa registrar que, em 2006, aprovou-se a Convenção Internacional da ONU Sobre os Direitos das Pessoas com Deficiência. Este tratado de Direitos Humanos pretendeu garantir os direitos das pessoas com deficiência, instando os países membros a adotarem todas as medidas necessárias para remover as barreiras que impedem sua inclusão social em igualdade de condições com as demais pessoas.</w:t>
      </w:r>
    </w:p>
    <w:p w:rsidR="00D53E4C" w:rsidRPr="002B2653" w:rsidRDefault="00D53E4C" w:rsidP="00733B7E">
      <w:pPr>
        <w:ind w:firstLine="2268"/>
        <w:jc w:val="both"/>
        <w:rPr>
          <w:rFonts w:ascii="Times New Roman" w:hAnsi="Times New Roman" w:cs="Times New Roman"/>
          <w:sz w:val="28"/>
        </w:rPr>
      </w:pPr>
      <w:r w:rsidRPr="002B2653">
        <w:rPr>
          <w:rFonts w:ascii="Times New Roman" w:hAnsi="Times New Roman" w:cs="Times New Roman"/>
          <w:sz w:val="28"/>
        </w:rPr>
        <w:t xml:space="preserve">O Congresso Nacional brasileiro ratificou a Convenção Internacional Sobre os Direitos da Pessoa com Deficiência, por meio da Resolução nº 186, de </w:t>
      </w:r>
      <w:proofErr w:type="gramStart"/>
      <w:r w:rsidRPr="002B2653">
        <w:rPr>
          <w:rFonts w:ascii="Times New Roman" w:hAnsi="Times New Roman" w:cs="Times New Roman"/>
          <w:sz w:val="28"/>
        </w:rPr>
        <w:t>9</w:t>
      </w:r>
      <w:proofErr w:type="gramEnd"/>
      <w:r w:rsidRPr="002B2653">
        <w:rPr>
          <w:rFonts w:ascii="Times New Roman" w:hAnsi="Times New Roman" w:cs="Times New Roman"/>
          <w:sz w:val="28"/>
        </w:rPr>
        <w:t xml:space="preserve"> de julho de 2008. </w:t>
      </w:r>
      <w:r w:rsidR="006B3159" w:rsidRPr="002B2653">
        <w:rPr>
          <w:rFonts w:ascii="Times New Roman" w:hAnsi="Times New Roman" w:cs="Times New Roman"/>
          <w:sz w:val="28"/>
        </w:rPr>
        <w:t>Sendo como u</w:t>
      </w:r>
      <w:r w:rsidRPr="002B2653">
        <w:rPr>
          <w:rFonts w:ascii="Times New Roman" w:hAnsi="Times New Roman" w:cs="Times New Roman"/>
          <w:sz w:val="28"/>
        </w:rPr>
        <w:t xml:space="preserve">m ponto importantíssimo: essa convenção foi internalizada em nosso ordenamento jurídico com status de Emenda Constitucional, nos termos do parágrafo 3º do artigo 5º da Constituição Federal de 1988. </w:t>
      </w:r>
      <w:r w:rsidR="006B3159" w:rsidRPr="002B2653">
        <w:rPr>
          <w:rFonts w:ascii="Times New Roman" w:hAnsi="Times New Roman" w:cs="Times New Roman"/>
          <w:sz w:val="28"/>
        </w:rPr>
        <w:t xml:space="preserve">Integrando </w:t>
      </w:r>
      <w:r w:rsidRPr="002B2653">
        <w:rPr>
          <w:rFonts w:ascii="Times New Roman" w:hAnsi="Times New Roman" w:cs="Times New Roman"/>
          <w:sz w:val="28"/>
        </w:rPr>
        <w:t xml:space="preserve">efetivamente </w:t>
      </w:r>
      <w:r w:rsidR="006B3159" w:rsidRPr="002B2653">
        <w:rPr>
          <w:rFonts w:ascii="Times New Roman" w:hAnsi="Times New Roman" w:cs="Times New Roman"/>
          <w:sz w:val="28"/>
        </w:rPr>
        <w:t>ao texto</w:t>
      </w:r>
      <w:r w:rsidRPr="002B2653">
        <w:rPr>
          <w:rFonts w:ascii="Times New Roman" w:hAnsi="Times New Roman" w:cs="Times New Roman"/>
          <w:sz w:val="28"/>
        </w:rPr>
        <w:t xml:space="preserve"> constitucional. Essa conquista histórica do movimento das pessoas com deficiência deu nova força à luta pela inclusão das pessoas com deficiência.</w:t>
      </w:r>
    </w:p>
    <w:p w:rsidR="00D53E4C" w:rsidRPr="002B2653" w:rsidRDefault="00D53E4C" w:rsidP="00733B7E">
      <w:pPr>
        <w:ind w:firstLine="2268"/>
        <w:jc w:val="both"/>
        <w:rPr>
          <w:rFonts w:ascii="Times New Roman" w:hAnsi="Times New Roman" w:cs="Times New Roman"/>
          <w:sz w:val="28"/>
        </w:rPr>
      </w:pPr>
      <w:r w:rsidRPr="002B2653">
        <w:rPr>
          <w:rFonts w:ascii="Times New Roman" w:hAnsi="Times New Roman" w:cs="Times New Roman"/>
          <w:sz w:val="28"/>
        </w:rPr>
        <w:t xml:space="preserve">Cabendo pontuar que as pessoas com transtorno do espectro autista são alcançadas pela Convenção, </w:t>
      </w:r>
      <w:r w:rsidR="00547CE9" w:rsidRPr="002B2653">
        <w:rPr>
          <w:rFonts w:ascii="Times New Roman" w:hAnsi="Times New Roman" w:cs="Times New Roman"/>
          <w:sz w:val="28"/>
        </w:rPr>
        <w:t>consequentemente</w:t>
      </w:r>
      <w:proofErr w:type="gramStart"/>
      <w:r w:rsidR="00547CE9" w:rsidRPr="002B2653">
        <w:rPr>
          <w:rFonts w:ascii="Times New Roman" w:hAnsi="Times New Roman" w:cs="Times New Roman"/>
          <w:sz w:val="28"/>
        </w:rPr>
        <w:t xml:space="preserve">  </w:t>
      </w:r>
      <w:proofErr w:type="gramEnd"/>
      <w:r w:rsidR="00547CE9" w:rsidRPr="002B2653">
        <w:rPr>
          <w:rFonts w:ascii="Times New Roman" w:hAnsi="Times New Roman" w:cs="Times New Roman"/>
          <w:sz w:val="28"/>
        </w:rPr>
        <w:t xml:space="preserve">também são alcançadas </w:t>
      </w:r>
      <w:r w:rsidRPr="002B2653">
        <w:rPr>
          <w:rFonts w:ascii="Times New Roman" w:hAnsi="Times New Roman" w:cs="Times New Roman"/>
          <w:sz w:val="28"/>
        </w:rPr>
        <w:t>por este projeto de lei.</w:t>
      </w:r>
    </w:p>
    <w:p w:rsidR="00D53E4C" w:rsidRPr="002B2653" w:rsidRDefault="00D53E4C" w:rsidP="00733B7E">
      <w:pPr>
        <w:ind w:firstLine="2268"/>
        <w:jc w:val="both"/>
        <w:rPr>
          <w:rFonts w:ascii="Times New Roman" w:hAnsi="Times New Roman" w:cs="Times New Roman"/>
          <w:sz w:val="28"/>
        </w:rPr>
      </w:pPr>
      <w:r w:rsidRPr="002B2653">
        <w:rPr>
          <w:rFonts w:ascii="Times New Roman" w:hAnsi="Times New Roman" w:cs="Times New Roman"/>
          <w:sz w:val="28"/>
        </w:rPr>
        <w:t>Sendo assim</w:t>
      </w:r>
      <w:r w:rsidR="006E2FDF" w:rsidRPr="002B2653">
        <w:rPr>
          <w:rFonts w:ascii="Times New Roman" w:hAnsi="Times New Roman" w:cs="Times New Roman"/>
          <w:sz w:val="28"/>
        </w:rPr>
        <w:t>,</w:t>
      </w:r>
      <w:r w:rsidRPr="002B2653">
        <w:rPr>
          <w:rFonts w:ascii="Times New Roman" w:hAnsi="Times New Roman" w:cs="Times New Roman"/>
          <w:sz w:val="28"/>
        </w:rPr>
        <w:t xml:space="preserve"> reduzir a jornada de trabalho não fere o preceito constitucional, pois no inciso XIII do artigo 7° de nossa Constituição federal (CF), </w:t>
      </w:r>
      <w:r w:rsidR="00876893" w:rsidRPr="002B2653">
        <w:rPr>
          <w:rFonts w:ascii="Times New Roman" w:hAnsi="Times New Roman" w:cs="Times New Roman"/>
          <w:sz w:val="28"/>
        </w:rPr>
        <w:t xml:space="preserve">a qual </w:t>
      </w:r>
      <w:r w:rsidRPr="002B2653">
        <w:rPr>
          <w:rFonts w:ascii="Times New Roman" w:hAnsi="Times New Roman" w:cs="Times New Roman"/>
          <w:sz w:val="28"/>
        </w:rPr>
        <w:t xml:space="preserve">determina que a duração do trabalho normal não </w:t>
      </w:r>
      <w:r w:rsidR="00876893" w:rsidRPr="002B2653">
        <w:rPr>
          <w:rFonts w:ascii="Times New Roman" w:hAnsi="Times New Roman" w:cs="Times New Roman"/>
          <w:sz w:val="28"/>
        </w:rPr>
        <w:t>seja</w:t>
      </w:r>
      <w:r w:rsidRPr="002B2653">
        <w:rPr>
          <w:rFonts w:ascii="Times New Roman" w:hAnsi="Times New Roman" w:cs="Times New Roman"/>
          <w:sz w:val="28"/>
        </w:rPr>
        <w:t xml:space="preserve"> superior a oito horas diárias. Isto significa que </w:t>
      </w:r>
      <w:r w:rsidR="00876893" w:rsidRPr="002B2653">
        <w:rPr>
          <w:rFonts w:ascii="Times New Roman" w:hAnsi="Times New Roman" w:cs="Times New Roman"/>
          <w:sz w:val="28"/>
        </w:rPr>
        <w:t>o horário pode ser</w:t>
      </w:r>
      <w:r w:rsidRPr="002B2653">
        <w:rPr>
          <w:rFonts w:ascii="Times New Roman" w:hAnsi="Times New Roman" w:cs="Times New Roman"/>
          <w:sz w:val="28"/>
        </w:rPr>
        <w:t xml:space="preserve"> inferior a oito horas, </w:t>
      </w:r>
      <w:proofErr w:type="gramStart"/>
      <w:r w:rsidR="0060624D" w:rsidRPr="002B2653">
        <w:rPr>
          <w:rFonts w:ascii="Times New Roman" w:hAnsi="Times New Roman" w:cs="Times New Roman"/>
          <w:sz w:val="28"/>
        </w:rPr>
        <w:t xml:space="preserve">a </w:t>
      </w:r>
      <w:r w:rsidR="00876893" w:rsidRPr="002B2653">
        <w:rPr>
          <w:rFonts w:ascii="Times New Roman" w:hAnsi="Times New Roman" w:cs="Times New Roman"/>
          <w:sz w:val="28"/>
        </w:rPr>
        <w:t>contrario</w:t>
      </w:r>
      <w:proofErr w:type="gramEnd"/>
      <w:r w:rsidR="00876893" w:rsidRPr="002B265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6893" w:rsidRPr="002B2653">
        <w:rPr>
          <w:rFonts w:ascii="Times New Roman" w:hAnsi="Times New Roman" w:cs="Times New Roman"/>
          <w:sz w:val="28"/>
        </w:rPr>
        <w:t>sensu</w:t>
      </w:r>
      <w:proofErr w:type="spellEnd"/>
      <w:r w:rsidR="0060624D" w:rsidRPr="002B2653">
        <w:rPr>
          <w:rFonts w:ascii="Times New Roman" w:hAnsi="Times New Roman" w:cs="Times New Roman"/>
          <w:sz w:val="28"/>
        </w:rPr>
        <w:t>,</w:t>
      </w:r>
      <w:r w:rsidR="00876893" w:rsidRPr="002B2653">
        <w:rPr>
          <w:rFonts w:ascii="Times New Roman" w:hAnsi="Times New Roman" w:cs="Times New Roman"/>
          <w:sz w:val="28"/>
        </w:rPr>
        <w:t xml:space="preserve"> não podendo ser superior.</w:t>
      </w:r>
    </w:p>
    <w:p w:rsidR="00D53E4C" w:rsidRPr="002B2653" w:rsidRDefault="00D53E4C" w:rsidP="00733B7E">
      <w:pPr>
        <w:ind w:firstLine="2268"/>
        <w:jc w:val="both"/>
        <w:rPr>
          <w:rFonts w:ascii="Times New Roman" w:hAnsi="Times New Roman" w:cs="Times New Roman"/>
          <w:sz w:val="28"/>
        </w:rPr>
      </w:pPr>
      <w:r w:rsidRPr="002B2653">
        <w:rPr>
          <w:rFonts w:ascii="Times New Roman" w:hAnsi="Times New Roman" w:cs="Times New Roman"/>
          <w:sz w:val="28"/>
        </w:rPr>
        <w:t>Abranger estes direitos é dever do Estado, é uma forma de inclusão, de cumprir com seu</w:t>
      </w:r>
      <w:r w:rsidR="006E2FDF" w:rsidRPr="002B2653">
        <w:rPr>
          <w:rFonts w:ascii="Times New Roman" w:hAnsi="Times New Roman" w:cs="Times New Roman"/>
          <w:sz w:val="28"/>
        </w:rPr>
        <w:t>s</w:t>
      </w:r>
      <w:r w:rsidRPr="002B2653">
        <w:rPr>
          <w:rFonts w:ascii="Times New Roman" w:hAnsi="Times New Roman" w:cs="Times New Roman"/>
          <w:sz w:val="28"/>
        </w:rPr>
        <w:t xml:space="preserve"> deveres constitucionais, legais, além de ser inclusivo e humanitário.</w:t>
      </w:r>
    </w:p>
    <w:p w:rsidR="00D53E4C" w:rsidRPr="002B2653" w:rsidRDefault="00D53E4C" w:rsidP="00733B7E">
      <w:pPr>
        <w:ind w:firstLine="2268"/>
        <w:jc w:val="both"/>
        <w:rPr>
          <w:rFonts w:ascii="Times New Roman" w:hAnsi="Times New Roman" w:cs="Times New Roman"/>
          <w:sz w:val="28"/>
        </w:rPr>
      </w:pPr>
      <w:r w:rsidRPr="002B2653">
        <w:rPr>
          <w:rFonts w:ascii="Times New Roman" w:hAnsi="Times New Roman" w:cs="Times New Roman"/>
          <w:sz w:val="28"/>
        </w:rPr>
        <w:lastRenderedPageBreak/>
        <w:t xml:space="preserve">O projeto reforça, portanto, as normas internacionais que o Brasil é signatário, bem como serve de base para ações que o Ministério Público move na busca pelos direitos das pessoas com deficiência, promovendo e garantindo a dignidade de sua condição, educação e formação, bem como os deveres de guarda e cuidado que lhe devem garantir o Estado. </w:t>
      </w:r>
    </w:p>
    <w:p w:rsidR="00D53E4C" w:rsidRPr="002B2653" w:rsidRDefault="00D53E4C" w:rsidP="00733B7E">
      <w:pPr>
        <w:ind w:firstLine="2268"/>
        <w:jc w:val="both"/>
        <w:rPr>
          <w:rFonts w:ascii="Times New Roman" w:hAnsi="Times New Roman" w:cs="Times New Roman"/>
          <w:iCs/>
          <w:sz w:val="28"/>
        </w:rPr>
      </w:pPr>
      <w:r w:rsidRPr="002B2653">
        <w:rPr>
          <w:rFonts w:ascii="Times New Roman" w:hAnsi="Times New Roman" w:cs="Times New Roman"/>
          <w:sz w:val="28"/>
        </w:rPr>
        <w:t xml:space="preserve">Dessa forma, </w:t>
      </w:r>
      <w:r w:rsidRPr="002B2653">
        <w:rPr>
          <w:rFonts w:ascii="Times New Roman" w:hAnsi="Times New Roman" w:cs="Times New Roman"/>
          <w:iCs/>
          <w:sz w:val="28"/>
        </w:rPr>
        <w:t xml:space="preserve">a aplicação e interpretação da Lei apresentada, serão </w:t>
      </w:r>
      <w:proofErr w:type="gramStart"/>
      <w:r w:rsidRPr="002B2653">
        <w:rPr>
          <w:rFonts w:ascii="Times New Roman" w:hAnsi="Times New Roman" w:cs="Times New Roman"/>
          <w:iCs/>
          <w:sz w:val="28"/>
        </w:rPr>
        <w:t>considerados</w:t>
      </w:r>
      <w:proofErr w:type="gramEnd"/>
      <w:r w:rsidRPr="002B2653">
        <w:rPr>
          <w:rFonts w:ascii="Times New Roman" w:hAnsi="Times New Roman" w:cs="Times New Roman"/>
          <w:iCs/>
          <w:sz w:val="28"/>
        </w:rPr>
        <w:t xml:space="preserve"> os valores básicos da igualdade de tratamento e oportunidade, da justiça social, do respeito à dignidade da pessoa humana, do bem-estar, e outros, indicados na Constituição ou justificados pelos princípios gerais de direito, bem como, visam garantir às pessoas portadoras de deficiência as ações governamentais necessárias ao seu cumprimento e das demais disposições constitucionais e legais que lhes concernem, afastadas as discriminações e os preconceitos de qualquer espécie, e entendida a matéria como obrigação nacional a cargo do Poder Público e da sociedade.</w:t>
      </w:r>
    </w:p>
    <w:p w:rsidR="00D53E4C" w:rsidRPr="002B2653" w:rsidRDefault="00D53E4C" w:rsidP="00733B7E">
      <w:pPr>
        <w:tabs>
          <w:tab w:val="left" w:pos="2127"/>
        </w:tabs>
        <w:ind w:firstLine="2268"/>
        <w:jc w:val="both"/>
        <w:rPr>
          <w:rFonts w:ascii="Times New Roman" w:hAnsi="Times New Roman" w:cs="Times New Roman"/>
          <w:sz w:val="28"/>
        </w:rPr>
      </w:pPr>
      <w:r w:rsidRPr="002B2653">
        <w:rPr>
          <w:rFonts w:ascii="Times New Roman" w:hAnsi="Times New Roman" w:cs="Times New Roman"/>
          <w:sz w:val="28"/>
        </w:rPr>
        <w:t xml:space="preserve">Com isto, conclui-se que além de ser um dever legal, é também um dever constitucional cuidar da saúde da </w:t>
      </w:r>
      <w:proofErr w:type="spellStart"/>
      <w:proofErr w:type="gramStart"/>
      <w:r w:rsidRPr="002B2653">
        <w:rPr>
          <w:rFonts w:ascii="Times New Roman" w:hAnsi="Times New Roman" w:cs="Times New Roman"/>
          <w:sz w:val="28"/>
        </w:rPr>
        <w:t>PcD</w:t>
      </w:r>
      <w:proofErr w:type="spellEnd"/>
      <w:proofErr w:type="gramEnd"/>
      <w:r w:rsidRPr="002B2653">
        <w:rPr>
          <w:rFonts w:ascii="Times New Roman" w:hAnsi="Times New Roman" w:cs="Times New Roman"/>
          <w:sz w:val="28"/>
        </w:rPr>
        <w:t xml:space="preserve">. </w:t>
      </w:r>
      <w:r w:rsidR="0060624D" w:rsidRPr="002B2653">
        <w:rPr>
          <w:rFonts w:ascii="Times New Roman" w:hAnsi="Times New Roman" w:cs="Times New Roman"/>
          <w:sz w:val="28"/>
        </w:rPr>
        <w:t>Sendo u</w:t>
      </w:r>
      <w:r w:rsidRPr="002B2653">
        <w:rPr>
          <w:rFonts w:ascii="Times New Roman" w:hAnsi="Times New Roman" w:cs="Times New Roman"/>
          <w:sz w:val="28"/>
        </w:rPr>
        <w:t>ma maneira de ser efetivado este preceito constitucional é através do horário especial.</w:t>
      </w:r>
    </w:p>
    <w:p w:rsidR="006A3BD0" w:rsidRDefault="00D53E4C" w:rsidP="00A7303D">
      <w:pPr>
        <w:tabs>
          <w:tab w:val="left" w:pos="2410"/>
        </w:tabs>
        <w:ind w:firstLine="2268"/>
        <w:jc w:val="both"/>
        <w:rPr>
          <w:rFonts w:ascii="Times New Roman" w:hAnsi="Times New Roman" w:cs="Times New Roman"/>
          <w:sz w:val="28"/>
        </w:rPr>
      </w:pPr>
      <w:r w:rsidRPr="002B2653">
        <w:rPr>
          <w:rFonts w:ascii="Times New Roman" w:hAnsi="Times New Roman" w:cs="Times New Roman"/>
          <w:sz w:val="28"/>
        </w:rPr>
        <w:t>Assim, diante do exposto, solicito a apreciação do incluso Projeto de Lei, de acordo com o artigo 44 da Lei Orgânica Municipal.</w:t>
      </w:r>
    </w:p>
    <w:p w:rsidR="00055731" w:rsidRDefault="00055731" w:rsidP="00055731">
      <w:pPr>
        <w:jc w:val="center"/>
        <w:rPr>
          <w:rFonts w:ascii="Times New Roman" w:hAnsi="Times New Roman" w:cs="Times New Roman"/>
          <w:sz w:val="28"/>
        </w:rPr>
      </w:pPr>
      <w:r w:rsidRPr="002B2653">
        <w:rPr>
          <w:rFonts w:ascii="Times New Roman" w:hAnsi="Times New Roman" w:cs="Times New Roman"/>
          <w:sz w:val="28"/>
        </w:rPr>
        <w:t>Plenário Vereador Maurício Alves Braz, em 19 de agosto de 2019.</w:t>
      </w:r>
    </w:p>
    <w:p w:rsidR="00055731" w:rsidRDefault="00055731" w:rsidP="00A7303D">
      <w:pPr>
        <w:tabs>
          <w:tab w:val="left" w:pos="2410"/>
        </w:tabs>
        <w:ind w:firstLine="2268"/>
        <w:jc w:val="both"/>
        <w:rPr>
          <w:rFonts w:ascii="Times New Roman" w:hAnsi="Times New Roman" w:cs="Times New Roman"/>
          <w:sz w:val="28"/>
        </w:rPr>
      </w:pPr>
    </w:p>
    <w:p w:rsidR="0064689A" w:rsidRPr="002B2653" w:rsidRDefault="0064689A" w:rsidP="0064689A">
      <w:pPr>
        <w:jc w:val="center"/>
        <w:rPr>
          <w:rFonts w:ascii="Times New Roman" w:hAnsi="Times New Roman" w:cs="Times New Roman"/>
          <w:b/>
          <w:sz w:val="28"/>
        </w:rPr>
      </w:pPr>
      <w:r w:rsidRPr="002B2653">
        <w:rPr>
          <w:rFonts w:ascii="Times New Roman" w:hAnsi="Times New Roman" w:cs="Times New Roman"/>
          <w:b/>
          <w:sz w:val="28"/>
        </w:rPr>
        <w:t xml:space="preserve">CARLOS ALBERTO SANTIAGO GOMES BARBOSA </w:t>
      </w:r>
    </w:p>
    <w:p w:rsidR="0064689A" w:rsidRPr="00055731" w:rsidRDefault="0064689A" w:rsidP="0005573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Vereador</w:t>
      </w:r>
    </w:p>
    <w:sectPr w:rsidR="0064689A" w:rsidRPr="00055731" w:rsidSect="00AF77A3">
      <w:headerReference w:type="even" r:id="rId7"/>
      <w:headerReference w:type="default" r:id="rId8"/>
      <w:headerReference w:type="first" r:id="rId9"/>
      <w:pgSz w:w="11906" w:h="16838"/>
      <w:pgMar w:top="3402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5CB" w:rsidRDefault="00A615CB" w:rsidP="001527FE">
      <w:pPr>
        <w:spacing w:after="0" w:line="240" w:lineRule="auto"/>
      </w:pPr>
      <w:r>
        <w:separator/>
      </w:r>
    </w:p>
  </w:endnote>
  <w:endnote w:type="continuationSeparator" w:id="0">
    <w:p w:rsidR="00A615CB" w:rsidRDefault="00A615CB" w:rsidP="0015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5CB" w:rsidRDefault="00A615CB" w:rsidP="001527FE">
      <w:pPr>
        <w:spacing w:after="0" w:line="240" w:lineRule="auto"/>
      </w:pPr>
      <w:r>
        <w:separator/>
      </w:r>
    </w:p>
  </w:footnote>
  <w:footnote w:type="continuationSeparator" w:id="0">
    <w:p w:rsidR="00A615CB" w:rsidRDefault="00A615CB" w:rsidP="0015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615C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615CB"/>
  <w:p w:rsidR="001527FE" w:rsidRDefault="005E7F2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615C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719"/>
    <w:rsid w:val="00055731"/>
    <w:rsid w:val="000751F8"/>
    <w:rsid w:val="0007799A"/>
    <w:rsid w:val="001527FE"/>
    <w:rsid w:val="0015397B"/>
    <w:rsid w:val="00265C90"/>
    <w:rsid w:val="00295C41"/>
    <w:rsid w:val="002B2653"/>
    <w:rsid w:val="002E236F"/>
    <w:rsid w:val="002F5416"/>
    <w:rsid w:val="00302719"/>
    <w:rsid w:val="00303DB5"/>
    <w:rsid w:val="00331B5A"/>
    <w:rsid w:val="003808F3"/>
    <w:rsid w:val="003E3D8D"/>
    <w:rsid w:val="00405EEE"/>
    <w:rsid w:val="00477EBA"/>
    <w:rsid w:val="00481720"/>
    <w:rsid w:val="00487486"/>
    <w:rsid w:val="004C6158"/>
    <w:rsid w:val="004E63F9"/>
    <w:rsid w:val="00547CE9"/>
    <w:rsid w:val="00576491"/>
    <w:rsid w:val="005E7F2C"/>
    <w:rsid w:val="005F74F1"/>
    <w:rsid w:val="0060624D"/>
    <w:rsid w:val="0064689A"/>
    <w:rsid w:val="00654AEA"/>
    <w:rsid w:val="006A3BD0"/>
    <w:rsid w:val="006B3159"/>
    <w:rsid w:val="006B36AD"/>
    <w:rsid w:val="006E2FDF"/>
    <w:rsid w:val="00733B7E"/>
    <w:rsid w:val="00736F5F"/>
    <w:rsid w:val="00781302"/>
    <w:rsid w:val="007C33FC"/>
    <w:rsid w:val="0082106C"/>
    <w:rsid w:val="00876893"/>
    <w:rsid w:val="009618FF"/>
    <w:rsid w:val="00997CF5"/>
    <w:rsid w:val="00A12868"/>
    <w:rsid w:val="00A615CB"/>
    <w:rsid w:val="00A644ED"/>
    <w:rsid w:val="00A7303D"/>
    <w:rsid w:val="00AA5785"/>
    <w:rsid w:val="00AF77A3"/>
    <w:rsid w:val="00B14165"/>
    <w:rsid w:val="00B20684"/>
    <w:rsid w:val="00B2144B"/>
    <w:rsid w:val="00B2477A"/>
    <w:rsid w:val="00BA5BF9"/>
    <w:rsid w:val="00BB5C9D"/>
    <w:rsid w:val="00BD02B1"/>
    <w:rsid w:val="00CE24C3"/>
    <w:rsid w:val="00D436B4"/>
    <w:rsid w:val="00D53E4C"/>
    <w:rsid w:val="00D67996"/>
    <w:rsid w:val="00DB5592"/>
    <w:rsid w:val="00DC7341"/>
    <w:rsid w:val="00DC7FAF"/>
    <w:rsid w:val="00E07AA7"/>
    <w:rsid w:val="00E168B5"/>
    <w:rsid w:val="00EE58E3"/>
    <w:rsid w:val="00F34772"/>
    <w:rsid w:val="00F4337B"/>
    <w:rsid w:val="00F80ED8"/>
    <w:rsid w:val="00FF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6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F297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SemEspaamento">
    <w:name w:val="No Spacing"/>
    <w:uiPriority w:val="1"/>
    <w:qFormat/>
    <w:rsid w:val="00733B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F297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CC72-566A-4BB4-8BCB-D949830D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1200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Leonardo Oliveira</dc:creator>
  <cp:lastModifiedBy>Marcelo Sucena</cp:lastModifiedBy>
  <cp:revision>59</cp:revision>
  <cp:lastPrinted>2019-08-22T13:46:00Z</cp:lastPrinted>
  <dcterms:created xsi:type="dcterms:W3CDTF">2019-06-11T16:47:00Z</dcterms:created>
  <dcterms:modified xsi:type="dcterms:W3CDTF">2019-08-22T13:46:00Z</dcterms:modified>
</cp:coreProperties>
</file>