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B2CE2" w:rsidRDefault="009A0E47" w:rsidP="005B2CE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5B2CE2">
        <w:rPr>
          <w:b/>
          <w:sz w:val="26"/>
          <w:szCs w:val="26"/>
        </w:rPr>
        <w:t>Projetos em deliberação - 24ª Sessão Ordinária de 2019</w:t>
      </w:r>
    </w:p>
    <w:bookmarkEnd w:id="0"/>
    <w:bookmarkEnd w:id="1"/>
    <w:bookmarkEnd w:id="2"/>
    <w:bookmarkEnd w:id="3"/>
    <w:p w:rsidR="009A0E47" w:rsidRPr="005B2CE2" w:rsidRDefault="009A0E47" w:rsidP="005B2CE2">
      <w:pPr>
        <w:jc w:val="both"/>
        <w:rPr>
          <w:sz w:val="26"/>
          <w:szCs w:val="26"/>
        </w:rPr>
      </w:pP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>Moção Nº 19/2019</w:t>
      </w: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 xml:space="preserve">Autoria: </w:t>
      </w:r>
      <w:r w:rsidRPr="005B2CE2">
        <w:rPr>
          <w:i/>
          <w:sz w:val="26"/>
          <w:szCs w:val="26"/>
        </w:rPr>
        <w:t>Alexandre de Oliveira Silva</w:t>
      </w:r>
      <w:r w:rsidR="00D13B85">
        <w:rPr>
          <w:i/>
          <w:sz w:val="26"/>
          <w:szCs w:val="26"/>
        </w:rPr>
        <w:t xml:space="preserve"> e Roberto Carlos do Nascimento Tito </w:t>
      </w: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 xml:space="preserve">Assunto: </w:t>
      </w:r>
      <w:r w:rsidRPr="005B2CE2">
        <w:rPr>
          <w:i/>
          <w:sz w:val="26"/>
          <w:szCs w:val="26"/>
        </w:rPr>
        <w:t>Votos de aplausos e congratulações à Empresa ECOPISTAS.</w:t>
      </w:r>
    </w:p>
    <w:p w:rsidR="00A0787E" w:rsidRPr="005B2CE2" w:rsidRDefault="00A0787E" w:rsidP="005B2CE2">
      <w:pPr>
        <w:jc w:val="both"/>
        <w:rPr>
          <w:sz w:val="26"/>
          <w:szCs w:val="26"/>
        </w:rPr>
      </w:pP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>Moção Nº 20/2019</w:t>
      </w: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 xml:space="preserve">Autoria: </w:t>
      </w:r>
      <w:r w:rsidRPr="005B2CE2">
        <w:rPr>
          <w:i/>
          <w:sz w:val="26"/>
          <w:szCs w:val="26"/>
        </w:rPr>
        <w:t>Celso Heraldo dos Reis</w:t>
      </w:r>
      <w:r>
        <w:rPr>
          <w:i/>
          <w:sz w:val="26"/>
          <w:szCs w:val="26"/>
        </w:rPr>
        <w:t xml:space="preserve"> e outros</w:t>
      </w: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 xml:space="preserve">Assunto: </w:t>
      </w:r>
      <w:r w:rsidRPr="005B2CE2">
        <w:rPr>
          <w:i/>
          <w:sz w:val="26"/>
          <w:szCs w:val="26"/>
        </w:rPr>
        <w:t>"Votos de aplausos de congratulações à Senhora Marli Rodrigues</w:t>
      </w:r>
      <w:r w:rsidR="0056623E">
        <w:rPr>
          <w:i/>
          <w:sz w:val="26"/>
          <w:szCs w:val="26"/>
        </w:rPr>
        <w:t xml:space="preserve"> Siqueira”</w:t>
      </w:r>
    </w:p>
    <w:p w:rsidR="00A0787E" w:rsidRPr="005B2CE2" w:rsidRDefault="00A0787E" w:rsidP="005B2CE2">
      <w:pPr>
        <w:jc w:val="both"/>
        <w:rPr>
          <w:sz w:val="26"/>
          <w:szCs w:val="26"/>
        </w:rPr>
      </w:pP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>Projeto de Lei Nº 32/2019</w:t>
      </w: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 xml:space="preserve">Autoria: </w:t>
      </w:r>
      <w:r w:rsidRPr="005B2CE2">
        <w:rPr>
          <w:i/>
          <w:sz w:val="26"/>
          <w:szCs w:val="26"/>
        </w:rPr>
        <w:t>Carlos Alberto Santiago Gomes Barbosa</w:t>
      </w: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 xml:space="preserve">Assunto: </w:t>
      </w:r>
      <w:r w:rsidRPr="005B2CE2">
        <w:rPr>
          <w:i/>
          <w:sz w:val="26"/>
          <w:szCs w:val="26"/>
        </w:rPr>
        <w:t>“Dispõe sobre redução de carga horária de trabalho para servidores responsáveis por pessoa com deficiência, inclusive pessoa com transtorno do espectro autista e dá outras providências.”</w:t>
      </w:r>
    </w:p>
    <w:p w:rsidR="00A0787E" w:rsidRPr="005B2CE2" w:rsidRDefault="00A0787E" w:rsidP="005B2CE2">
      <w:pPr>
        <w:jc w:val="both"/>
        <w:rPr>
          <w:sz w:val="26"/>
          <w:szCs w:val="26"/>
        </w:rPr>
      </w:pP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>Projeto de Lei Nº 33/2019</w:t>
      </w: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 xml:space="preserve">Autoria: </w:t>
      </w:r>
      <w:r w:rsidRPr="005B2CE2">
        <w:rPr>
          <w:i/>
          <w:sz w:val="26"/>
          <w:szCs w:val="26"/>
        </w:rPr>
        <w:t>David Ribeiro da Silva</w:t>
      </w:r>
    </w:p>
    <w:p w:rsidR="00A0787E" w:rsidRPr="005B2CE2" w:rsidRDefault="005B2CE2" w:rsidP="005B2CE2">
      <w:pPr>
        <w:jc w:val="both"/>
        <w:rPr>
          <w:sz w:val="26"/>
          <w:szCs w:val="26"/>
        </w:rPr>
      </w:pPr>
      <w:r w:rsidRPr="005B2CE2">
        <w:rPr>
          <w:b/>
          <w:sz w:val="26"/>
          <w:szCs w:val="26"/>
        </w:rPr>
        <w:t xml:space="preserve">Assunto: </w:t>
      </w:r>
      <w:r w:rsidRPr="005B2CE2">
        <w:rPr>
          <w:i/>
          <w:sz w:val="26"/>
          <w:szCs w:val="26"/>
        </w:rPr>
        <w:t>“Dispõe sobre a obrigatoriedade das empresas de ônibus de transporte público municipal de instalar em seus veículos, sistema de rastreamento e controle, via aplicativo de celular ou similar.”</w:t>
      </w:r>
    </w:p>
    <w:p w:rsidR="00A0787E" w:rsidRPr="005B2CE2" w:rsidRDefault="00A0787E" w:rsidP="005B2CE2">
      <w:pPr>
        <w:jc w:val="both"/>
        <w:rPr>
          <w:sz w:val="26"/>
          <w:szCs w:val="26"/>
        </w:rPr>
      </w:pPr>
    </w:p>
    <w:p w:rsidR="00A0787E" w:rsidRPr="005B2CE2" w:rsidRDefault="00A0787E" w:rsidP="005B2CE2">
      <w:pPr>
        <w:jc w:val="both"/>
        <w:rPr>
          <w:sz w:val="26"/>
          <w:szCs w:val="26"/>
        </w:rPr>
      </w:pPr>
    </w:p>
    <w:p w:rsidR="006452D1" w:rsidRPr="005B2CE2" w:rsidRDefault="006452D1" w:rsidP="005B2CE2">
      <w:pPr>
        <w:jc w:val="both"/>
        <w:rPr>
          <w:sz w:val="26"/>
          <w:szCs w:val="26"/>
        </w:rPr>
      </w:pPr>
    </w:p>
    <w:p w:rsidR="006452D1" w:rsidRPr="005B2CE2" w:rsidRDefault="006452D1" w:rsidP="005B2CE2">
      <w:pPr>
        <w:jc w:val="both"/>
        <w:rPr>
          <w:sz w:val="26"/>
          <w:szCs w:val="26"/>
        </w:rPr>
      </w:pPr>
    </w:p>
    <w:sectPr w:rsidR="006452D1" w:rsidRPr="005B2CE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3464E3"/>
    <w:rsid w:val="00460E62"/>
    <w:rsid w:val="00531FD7"/>
    <w:rsid w:val="00546EBB"/>
    <w:rsid w:val="0056623E"/>
    <w:rsid w:val="005B2CE2"/>
    <w:rsid w:val="006452D1"/>
    <w:rsid w:val="006523FB"/>
    <w:rsid w:val="006758D2"/>
    <w:rsid w:val="00733BDD"/>
    <w:rsid w:val="008334ED"/>
    <w:rsid w:val="008E55DD"/>
    <w:rsid w:val="009A0E47"/>
    <w:rsid w:val="00A0787E"/>
    <w:rsid w:val="00A25A0C"/>
    <w:rsid w:val="00A906D8"/>
    <w:rsid w:val="00AB5A74"/>
    <w:rsid w:val="00B61CFF"/>
    <w:rsid w:val="00BC07FD"/>
    <w:rsid w:val="00C23825"/>
    <w:rsid w:val="00D13B8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16</cp:revision>
  <cp:lastPrinted>2019-08-20T11:43:00Z</cp:lastPrinted>
  <dcterms:created xsi:type="dcterms:W3CDTF">2015-07-02T20:38:00Z</dcterms:created>
  <dcterms:modified xsi:type="dcterms:W3CDTF">2019-08-21T13:01:00Z</dcterms:modified>
</cp:coreProperties>
</file>