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Default="0053180E" w:rsidP="006F1486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 xml:space="preserve">PROJETO DE LEI </w:t>
      </w:r>
      <w:r>
        <w:rPr>
          <w:b/>
          <w:bCs/>
          <w:sz w:val="30"/>
          <w:szCs w:val="30"/>
        </w:rPr>
        <w:t xml:space="preserve">N° ____ </w:t>
      </w:r>
      <w:r w:rsidR="00D63301">
        <w:rPr>
          <w:b/>
          <w:bCs/>
          <w:sz w:val="30"/>
          <w:szCs w:val="30"/>
        </w:rPr>
        <w:t>37</w:t>
      </w:r>
      <w:r>
        <w:rPr>
          <w:b/>
          <w:bCs/>
          <w:sz w:val="30"/>
          <w:szCs w:val="30"/>
        </w:rPr>
        <w:t xml:space="preserve"> _______ / 201</w:t>
      </w:r>
      <w:r w:rsidR="008C41A0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660B8C" w:rsidRPr="00660B8C" w:rsidRDefault="00660B8C" w:rsidP="006F1486">
      <w:pPr>
        <w:pStyle w:val="Standard"/>
        <w:spacing w:line="360" w:lineRule="auto"/>
        <w:ind w:left="2552" w:hanging="1"/>
        <w:jc w:val="both"/>
        <w:rPr>
          <w:bCs/>
          <w:sz w:val="30"/>
          <w:szCs w:val="30"/>
        </w:rPr>
      </w:pPr>
      <w:r w:rsidRPr="00660B8C">
        <w:rPr>
          <w:bCs/>
          <w:sz w:val="30"/>
          <w:szCs w:val="30"/>
        </w:rPr>
        <w:t>“</w:t>
      </w:r>
      <w:r w:rsidR="0074524C">
        <w:rPr>
          <w:bCs/>
          <w:sz w:val="30"/>
          <w:szCs w:val="30"/>
        </w:rPr>
        <w:t xml:space="preserve">Dispõe sobre </w:t>
      </w:r>
      <w:r w:rsidR="00FA6374">
        <w:rPr>
          <w:bCs/>
          <w:sz w:val="30"/>
          <w:szCs w:val="30"/>
        </w:rPr>
        <w:t xml:space="preserve">o funcionamento dos semáforos </w:t>
      </w:r>
      <w:r w:rsidR="001D1446">
        <w:rPr>
          <w:bCs/>
          <w:sz w:val="30"/>
          <w:szCs w:val="30"/>
        </w:rPr>
        <w:t xml:space="preserve">com sinal de alerta amarelo intermitente </w:t>
      </w:r>
      <w:r w:rsidR="00FA6374">
        <w:rPr>
          <w:bCs/>
          <w:sz w:val="30"/>
          <w:szCs w:val="30"/>
        </w:rPr>
        <w:t xml:space="preserve">após as 22 horas </w:t>
      </w:r>
      <w:r w:rsidR="006F1486">
        <w:rPr>
          <w:bCs/>
          <w:sz w:val="30"/>
          <w:szCs w:val="30"/>
        </w:rPr>
        <w:t xml:space="preserve">no município de Itaquaquecetuba, </w:t>
      </w:r>
      <w:r w:rsidR="0074524C">
        <w:rPr>
          <w:bCs/>
          <w:sz w:val="30"/>
          <w:szCs w:val="30"/>
        </w:rPr>
        <w:t>e dá outras providências</w:t>
      </w:r>
      <w:r w:rsidRPr="00660B8C">
        <w:rPr>
          <w:bCs/>
          <w:sz w:val="30"/>
          <w:szCs w:val="30"/>
        </w:rPr>
        <w:t>”</w:t>
      </w:r>
      <w:r>
        <w:rPr>
          <w:bCs/>
          <w:sz w:val="30"/>
          <w:szCs w:val="30"/>
        </w:rPr>
        <w:t>.</w:t>
      </w:r>
    </w:p>
    <w:p w:rsidR="0074524C" w:rsidRDefault="0074524C" w:rsidP="0074524C">
      <w:pPr>
        <w:rPr>
          <w:rFonts w:ascii="Calibri" w:hAnsi="Calibri" w:cs="Calibri"/>
          <w:color w:val="333333"/>
          <w:sz w:val="18"/>
          <w:szCs w:val="18"/>
          <w:shd w:val="clear" w:color="auto" w:fill="FFFFFF"/>
        </w:rPr>
      </w:pPr>
    </w:p>
    <w:p w:rsidR="003E5F2E" w:rsidRDefault="003E5F2E" w:rsidP="006F1486">
      <w:pPr>
        <w:spacing w:line="360" w:lineRule="auto"/>
        <w:ind w:firstLine="2552"/>
        <w:jc w:val="both"/>
        <w:rPr>
          <w:b/>
          <w:sz w:val="28"/>
          <w:szCs w:val="28"/>
        </w:rPr>
      </w:pPr>
    </w:p>
    <w:p w:rsidR="00660B8C" w:rsidRDefault="00660B8C" w:rsidP="006F1486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9A5586" w:rsidRDefault="009A5586" w:rsidP="009A5586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E5F2E" w:rsidRPr="003E5F2E" w:rsidRDefault="003E5F2E" w:rsidP="003E5F2E">
      <w:pPr>
        <w:spacing w:line="360" w:lineRule="auto"/>
        <w:ind w:firstLine="2552"/>
        <w:jc w:val="both"/>
        <w:rPr>
          <w:sz w:val="28"/>
          <w:szCs w:val="28"/>
        </w:rPr>
      </w:pPr>
      <w:r w:rsidRPr="003E5F2E">
        <w:rPr>
          <w:b/>
          <w:sz w:val="28"/>
          <w:szCs w:val="28"/>
          <w:u w:val="single"/>
        </w:rPr>
        <w:t>Art. 1°</w:t>
      </w:r>
      <w:r w:rsidRPr="003E5F2E">
        <w:rPr>
          <w:sz w:val="28"/>
          <w:szCs w:val="28"/>
        </w:rPr>
        <w:t xml:space="preserve"> Fica </w:t>
      </w:r>
      <w:r w:rsidR="00FA6374">
        <w:rPr>
          <w:sz w:val="28"/>
          <w:szCs w:val="28"/>
        </w:rPr>
        <w:t xml:space="preserve">determinado que os semáforos instalados </w:t>
      </w:r>
      <w:r w:rsidRPr="003E5F2E">
        <w:rPr>
          <w:sz w:val="28"/>
          <w:szCs w:val="28"/>
        </w:rPr>
        <w:t>no município de Itaquaquecetuba</w:t>
      </w:r>
      <w:r w:rsidR="00FA6374" w:rsidRPr="003E5F2E">
        <w:rPr>
          <w:sz w:val="28"/>
          <w:szCs w:val="28"/>
        </w:rPr>
        <w:t xml:space="preserve"> deverão</w:t>
      </w:r>
      <w:r w:rsidR="00FA6374">
        <w:rPr>
          <w:sz w:val="28"/>
          <w:szCs w:val="28"/>
        </w:rPr>
        <w:t xml:space="preserve"> funcionar com sinal de alerta amarelo intermitente, das 22 horas às 05 horas do dia seguinte.</w:t>
      </w:r>
    </w:p>
    <w:p w:rsidR="003E5F2E" w:rsidRPr="003E5F2E" w:rsidRDefault="003E5F2E" w:rsidP="003E5F2E">
      <w:pPr>
        <w:spacing w:line="360" w:lineRule="auto"/>
        <w:jc w:val="both"/>
        <w:rPr>
          <w:sz w:val="28"/>
          <w:szCs w:val="28"/>
        </w:rPr>
      </w:pPr>
    </w:p>
    <w:p w:rsidR="003E5F2E" w:rsidRPr="003E5F2E" w:rsidRDefault="003E5F2E" w:rsidP="003E5F2E">
      <w:pPr>
        <w:spacing w:line="360" w:lineRule="auto"/>
        <w:ind w:firstLine="2552"/>
        <w:jc w:val="both"/>
        <w:rPr>
          <w:sz w:val="28"/>
          <w:szCs w:val="28"/>
        </w:rPr>
      </w:pPr>
      <w:r w:rsidRPr="003E5F2E">
        <w:rPr>
          <w:b/>
          <w:sz w:val="28"/>
          <w:szCs w:val="28"/>
          <w:u w:val="single"/>
        </w:rPr>
        <w:t>Art. 2º</w:t>
      </w:r>
      <w:r w:rsidR="00FA6374">
        <w:rPr>
          <w:sz w:val="28"/>
          <w:szCs w:val="28"/>
        </w:rPr>
        <w:t xml:space="preserve"> No caso do semáforo não encontrar-se em conformidade com o disposto no “caput” do artigo 1º, ficará vedada a aplicação de multas, por meio manual ou eletrônico, no período previsto no “caput” do artigo 1º, desde que observado o limite de velocidade premitida na via.</w:t>
      </w:r>
    </w:p>
    <w:p w:rsidR="003E5F2E" w:rsidRDefault="003E5F2E" w:rsidP="003E5F2E">
      <w:pPr>
        <w:spacing w:line="360" w:lineRule="auto"/>
        <w:jc w:val="both"/>
        <w:rPr>
          <w:sz w:val="28"/>
          <w:szCs w:val="28"/>
        </w:rPr>
      </w:pPr>
    </w:p>
    <w:p w:rsidR="003E5F2E" w:rsidRDefault="003E5F2E" w:rsidP="009146EA">
      <w:pPr>
        <w:spacing w:line="360" w:lineRule="auto"/>
        <w:ind w:firstLine="2552"/>
        <w:jc w:val="both"/>
        <w:rPr>
          <w:sz w:val="28"/>
          <w:szCs w:val="28"/>
        </w:rPr>
      </w:pPr>
      <w:r w:rsidRPr="003E5F2E">
        <w:rPr>
          <w:b/>
          <w:sz w:val="28"/>
          <w:szCs w:val="28"/>
          <w:u w:val="single"/>
        </w:rPr>
        <w:t>Art. 3°</w:t>
      </w:r>
      <w:r w:rsidR="009146EA">
        <w:rPr>
          <w:sz w:val="28"/>
          <w:szCs w:val="28"/>
        </w:rPr>
        <w:t xml:space="preserve"> A Prefeitura Municipal de Itaquaquecetuba regulamentará a presente lei no prazo de 30 (trinta) dias a contar de sua publicação.</w:t>
      </w:r>
    </w:p>
    <w:p w:rsidR="009146EA" w:rsidRPr="003E5F2E" w:rsidRDefault="009146EA" w:rsidP="009146EA">
      <w:pPr>
        <w:spacing w:line="360" w:lineRule="auto"/>
        <w:ind w:firstLine="2552"/>
        <w:jc w:val="both"/>
        <w:rPr>
          <w:sz w:val="28"/>
          <w:szCs w:val="28"/>
        </w:rPr>
      </w:pPr>
    </w:p>
    <w:p w:rsidR="003E5F2E" w:rsidRPr="003E5F2E" w:rsidRDefault="003E5F2E" w:rsidP="003E5F2E">
      <w:pPr>
        <w:spacing w:line="360" w:lineRule="auto"/>
        <w:ind w:firstLine="2552"/>
        <w:jc w:val="both"/>
        <w:rPr>
          <w:sz w:val="28"/>
          <w:szCs w:val="28"/>
        </w:rPr>
      </w:pPr>
      <w:r w:rsidRPr="003E5F2E">
        <w:rPr>
          <w:b/>
          <w:sz w:val="28"/>
          <w:szCs w:val="28"/>
          <w:u w:val="single"/>
        </w:rPr>
        <w:lastRenderedPageBreak/>
        <w:t>Art. 4º</w:t>
      </w:r>
      <w:r w:rsidRPr="003E5F2E">
        <w:rPr>
          <w:sz w:val="28"/>
          <w:szCs w:val="28"/>
        </w:rPr>
        <w:t xml:space="preserve"> As </w:t>
      </w:r>
      <w:r w:rsidR="009146EA">
        <w:rPr>
          <w:sz w:val="28"/>
          <w:szCs w:val="28"/>
        </w:rPr>
        <w:t>despesas com a execução desta Lei correrão por conta das dotações orçamentárias próprias, suplementadas se necessário.</w:t>
      </w:r>
      <w:r w:rsidRPr="003E5F2E">
        <w:rPr>
          <w:sz w:val="28"/>
          <w:szCs w:val="28"/>
        </w:rPr>
        <w:t xml:space="preserve"> </w:t>
      </w:r>
    </w:p>
    <w:p w:rsidR="003E5F2E" w:rsidRPr="003E5F2E" w:rsidRDefault="003E5F2E" w:rsidP="009146EA">
      <w:pPr>
        <w:spacing w:line="360" w:lineRule="auto"/>
        <w:ind w:firstLine="2552"/>
        <w:jc w:val="both"/>
        <w:rPr>
          <w:color w:val="000000"/>
          <w:sz w:val="28"/>
          <w:szCs w:val="28"/>
        </w:rPr>
      </w:pPr>
      <w:r w:rsidRPr="003E5F2E">
        <w:rPr>
          <w:b/>
          <w:sz w:val="28"/>
          <w:szCs w:val="28"/>
          <w:u w:val="single"/>
        </w:rPr>
        <w:t>Art. 5º</w:t>
      </w:r>
      <w:r w:rsidRPr="003E5F2E">
        <w:rPr>
          <w:b/>
          <w:sz w:val="28"/>
          <w:szCs w:val="28"/>
        </w:rPr>
        <w:t xml:space="preserve"> </w:t>
      </w:r>
      <w:r w:rsidRPr="003E5F2E">
        <w:rPr>
          <w:sz w:val="28"/>
          <w:szCs w:val="28"/>
        </w:rPr>
        <w:t>Esta Lei entrará em vigor na data de sua publicação, revogando as disposições em contrário.</w:t>
      </w:r>
    </w:p>
    <w:p w:rsidR="00545AD8" w:rsidRPr="006F1486" w:rsidRDefault="00545AD8" w:rsidP="006F1486">
      <w:pPr>
        <w:pStyle w:val="Standard"/>
        <w:spacing w:line="360" w:lineRule="auto"/>
        <w:jc w:val="both"/>
        <w:rPr>
          <w:sz w:val="30"/>
          <w:szCs w:val="30"/>
        </w:rPr>
      </w:pPr>
      <w:r w:rsidRPr="006F1486">
        <w:rPr>
          <w:b/>
          <w:sz w:val="30"/>
          <w:szCs w:val="30"/>
        </w:rPr>
        <w:t xml:space="preserve">                  </w:t>
      </w:r>
      <w:r w:rsidRPr="006F1486">
        <w:rPr>
          <w:sz w:val="30"/>
          <w:szCs w:val="30"/>
        </w:rPr>
        <w:t xml:space="preserve">                                              </w:t>
      </w:r>
    </w:p>
    <w:p w:rsidR="00A47A3C" w:rsidRPr="006F1486" w:rsidRDefault="00A47A3C" w:rsidP="006F1486">
      <w:pPr>
        <w:pStyle w:val="Standard"/>
        <w:spacing w:line="360" w:lineRule="auto"/>
        <w:rPr>
          <w:bCs/>
        </w:rPr>
      </w:pPr>
    </w:p>
    <w:p w:rsidR="0053180E" w:rsidRPr="006F1486" w:rsidRDefault="0053180E" w:rsidP="006F1486">
      <w:pPr>
        <w:pStyle w:val="Standard"/>
        <w:spacing w:line="360" w:lineRule="auto"/>
        <w:jc w:val="center"/>
        <w:rPr>
          <w:bCs/>
          <w:sz w:val="30"/>
          <w:szCs w:val="30"/>
        </w:rPr>
      </w:pPr>
      <w:r w:rsidRPr="006F1486">
        <w:rPr>
          <w:bCs/>
          <w:sz w:val="30"/>
          <w:szCs w:val="30"/>
        </w:rPr>
        <w:t xml:space="preserve">Plenário Vereador Maurício Alves Braz, </w:t>
      </w:r>
      <w:r w:rsidR="009146EA">
        <w:rPr>
          <w:bCs/>
          <w:sz w:val="30"/>
          <w:szCs w:val="30"/>
        </w:rPr>
        <w:t>02</w:t>
      </w:r>
      <w:r w:rsidRPr="006F1486">
        <w:rPr>
          <w:bCs/>
          <w:sz w:val="30"/>
          <w:szCs w:val="30"/>
        </w:rPr>
        <w:t xml:space="preserve"> de </w:t>
      </w:r>
      <w:r w:rsidR="009146EA">
        <w:rPr>
          <w:bCs/>
          <w:sz w:val="30"/>
          <w:szCs w:val="30"/>
        </w:rPr>
        <w:t>setembro</w:t>
      </w:r>
      <w:r w:rsidRPr="006F1486">
        <w:rPr>
          <w:bCs/>
          <w:sz w:val="30"/>
          <w:szCs w:val="30"/>
        </w:rPr>
        <w:t xml:space="preserve"> de 201</w:t>
      </w:r>
      <w:r w:rsidR="006F1486">
        <w:rPr>
          <w:bCs/>
          <w:sz w:val="30"/>
          <w:szCs w:val="30"/>
        </w:rPr>
        <w:t>9</w:t>
      </w:r>
      <w:r w:rsidRPr="006F1486">
        <w:rPr>
          <w:bCs/>
          <w:sz w:val="30"/>
          <w:szCs w:val="30"/>
        </w:rPr>
        <w:t>.</w:t>
      </w:r>
    </w:p>
    <w:p w:rsidR="0053180E" w:rsidRPr="006F1486" w:rsidRDefault="0053180E" w:rsidP="006F1486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Pr="006F1486" w:rsidRDefault="0053180E" w:rsidP="006F1486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Pr="006F1486" w:rsidRDefault="0053180E" w:rsidP="006F1486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Pr="006F1486" w:rsidRDefault="0053180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r w:rsidRPr="006F1486">
        <w:rPr>
          <w:b/>
          <w:bCs/>
          <w:sz w:val="30"/>
          <w:szCs w:val="30"/>
        </w:rPr>
        <w:t>ARMANDO TAVARES DOS SANTOS NETO</w:t>
      </w:r>
    </w:p>
    <w:p w:rsidR="0053180E" w:rsidRDefault="0053180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r w:rsidRPr="006F1486">
        <w:rPr>
          <w:b/>
          <w:bCs/>
          <w:sz w:val="30"/>
          <w:szCs w:val="30"/>
        </w:rPr>
        <w:t>VEREADOR</w:t>
      </w:r>
    </w:p>
    <w:p w:rsidR="003E5F2E" w:rsidRDefault="003E5F2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3E5F2E" w:rsidRDefault="003E5F2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3E5F2E" w:rsidRDefault="003E5F2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3E5F2E" w:rsidRDefault="003E5F2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3E5F2E" w:rsidRDefault="003E5F2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9146EA" w:rsidRDefault="009146EA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9146EA" w:rsidRDefault="009146EA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9146EA" w:rsidRDefault="009146EA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9146EA" w:rsidRDefault="009146EA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9146EA" w:rsidRDefault="009146EA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9146EA" w:rsidRDefault="009146EA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9146EA" w:rsidRDefault="009146EA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3E5F2E" w:rsidRDefault="003E5F2E" w:rsidP="003E5F2E">
      <w:pPr>
        <w:spacing w:line="360" w:lineRule="auto"/>
        <w:jc w:val="center"/>
        <w:rPr>
          <w:b/>
          <w:smallCaps/>
          <w:sz w:val="32"/>
          <w:szCs w:val="32"/>
        </w:rPr>
      </w:pPr>
      <w:r w:rsidRPr="003E5F2E">
        <w:rPr>
          <w:b/>
          <w:smallCaps/>
          <w:sz w:val="32"/>
          <w:szCs w:val="32"/>
        </w:rPr>
        <w:lastRenderedPageBreak/>
        <w:t>Justificativa</w:t>
      </w:r>
    </w:p>
    <w:p w:rsidR="009146EA" w:rsidRPr="003E5F2E" w:rsidRDefault="009146EA" w:rsidP="003E5F2E">
      <w:pPr>
        <w:spacing w:line="360" w:lineRule="auto"/>
        <w:jc w:val="center"/>
        <w:rPr>
          <w:b/>
          <w:smallCaps/>
          <w:sz w:val="32"/>
          <w:szCs w:val="32"/>
        </w:rPr>
      </w:pPr>
    </w:p>
    <w:p w:rsidR="009146EA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>O presente projeto de lei tem o objetivo de exaurir e auxiliar o poder público em volumes reiterados de incidência de violência em semáforos no município de Itaquaquecetuba.</w:t>
      </w:r>
    </w:p>
    <w:p w:rsidR="009146EA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 xml:space="preserve">É de conhecimento público que no período da noite, e durante a madrugada, ocorrem com muita </w:t>
      </w:r>
      <w:r w:rsidR="00447D20" w:rsidRPr="009146EA">
        <w:rPr>
          <w:sz w:val="28"/>
          <w:szCs w:val="28"/>
        </w:rPr>
        <w:t>freqüência</w:t>
      </w:r>
      <w:r w:rsidRPr="009146EA">
        <w:rPr>
          <w:sz w:val="28"/>
          <w:szCs w:val="28"/>
        </w:rPr>
        <w:t xml:space="preserve"> assaltos a veículos que param em semáforos com sinalização vermelha, fato este que vem causando muitos danos e colocando em risco a vida dos motoristas de nossa cidade.</w:t>
      </w:r>
    </w:p>
    <w:p w:rsidR="009146EA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>Neste sentido, a Resolução nº 160 do Conselho Nacional de Trânsito (Contran) ressalta que a luz amarela indica atenção, devendo o condutor parar o veículo, salvo se isto resultar em situação de perigo, e também admite o seu uso, de forma intermitente, em determinados horários e situações específicas.</w:t>
      </w:r>
    </w:p>
    <w:p w:rsidR="009146EA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>Como forma de elucidar a dinâmica, podemos ainda salientar que o semáforo em amarelo piscante não desnatura a obrigação do condutor de transitar em velocidade compatível com a via, com cautela, cercando-se dos cuidados que a situação do trânsito requer e, de transitar em sinal de alerta, considerando que é possível observar com considerável distância o fato de o semáforo encontrar-se com sinal de alerta intermitente nas vias públicas.</w:t>
      </w:r>
    </w:p>
    <w:p w:rsidR="003E5F2E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>Este projeto de Lei visa permitir o funcionamento em esquema especial durante a noite e madrugada como já ocorrem em cidades do Estado de São Paulo.</w:t>
      </w:r>
      <w:r w:rsidR="003E5F2E" w:rsidRPr="009146EA">
        <w:rPr>
          <w:sz w:val="28"/>
          <w:szCs w:val="28"/>
        </w:rPr>
        <w:t xml:space="preserve"> </w:t>
      </w:r>
    </w:p>
    <w:p w:rsidR="003E5F2E" w:rsidRPr="006F1486" w:rsidRDefault="003E5F2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sectPr w:rsidR="003E5F2E" w:rsidRPr="006F1486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36" w:rsidRDefault="00BB6236" w:rsidP="005E3434">
      <w:r>
        <w:separator/>
      </w:r>
    </w:p>
  </w:endnote>
  <w:endnote w:type="continuationSeparator" w:id="1">
    <w:p w:rsidR="00BB6236" w:rsidRDefault="00BB623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36" w:rsidRDefault="00BB6236" w:rsidP="005E3434">
      <w:r>
        <w:separator/>
      </w:r>
    </w:p>
  </w:footnote>
  <w:footnote w:type="continuationSeparator" w:id="1">
    <w:p w:rsidR="00BB6236" w:rsidRDefault="00BB623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E28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6074"/>
    <w:rsid w:val="000272E6"/>
    <w:rsid w:val="00041421"/>
    <w:rsid w:val="000F49F2"/>
    <w:rsid w:val="00150F94"/>
    <w:rsid w:val="00176752"/>
    <w:rsid w:val="001B1A92"/>
    <w:rsid w:val="001D1446"/>
    <w:rsid w:val="001E2362"/>
    <w:rsid w:val="001E2801"/>
    <w:rsid w:val="001F1F53"/>
    <w:rsid w:val="00214656"/>
    <w:rsid w:val="002210DC"/>
    <w:rsid w:val="0023772D"/>
    <w:rsid w:val="00263ACA"/>
    <w:rsid w:val="002708D5"/>
    <w:rsid w:val="00273CA6"/>
    <w:rsid w:val="00283E40"/>
    <w:rsid w:val="002B138C"/>
    <w:rsid w:val="002C3850"/>
    <w:rsid w:val="002D7E87"/>
    <w:rsid w:val="002F24C6"/>
    <w:rsid w:val="00321558"/>
    <w:rsid w:val="003515E1"/>
    <w:rsid w:val="003A1B50"/>
    <w:rsid w:val="003B09BF"/>
    <w:rsid w:val="003E17E6"/>
    <w:rsid w:val="003E5872"/>
    <w:rsid w:val="003E5F2E"/>
    <w:rsid w:val="003E7B88"/>
    <w:rsid w:val="003F4D87"/>
    <w:rsid w:val="0040265C"/>
    <w:rsid w:val="004202E9"/>
    <w:rsid w:val="00447D20"/>
    <w:rsid w:val="00465747"/>
    <w:rsid w:val="0049665D"/>
    <w:rsid w:val="004A21AA"/>
    <w:rsid w:val="004A65D6"/>
    <w:rsid w:val="004F6354"/>
    <w:rsid w:val="0053180E"/>
    <w:rsid w:val="00545AD8"/>
    <w:rsid w:val="00550CAC"/>
    <w:rsid w:val="00560FCC"/>
    <w:rsid w:val="00574C99"/>
    <w:rsid w:val="00594E9F"/>
    <w:rsid w:val="005A2EA6"/>
    <w:rsid w:val="005E3434"/>
    <w:rsid w:val="005E72D1"/>
    <w:rsid w:val="005F2030"/>
    <w:rsid w:val="005F226C"/>
    <w:rsid w:val="005F4BCF"/>
    <w:rsid w:val="00603785"/>
    <w:rsid w:val="00612A8D"/>
    <w:rsid w:val="00624179"/>
    <w:rsid w:val="00643BF9"/>
    <w:rsid w:val="00655D66"/>
    <w:rsid w:val="00660B8C"/>
    <w:rsid w:val="006664AA"/>
    <w:rsid w:val="0069164A"/>
    <w:rsid w:val="00697FA6"/>
    <w:rsid w:val="006B3FDF"/>
    <w:rsid w:val="006D6E0B"/>
    <w:rsid w:val="006F1486"/>
    <w:rsid w:val="007001E9"/>
    <w:rsid w:val="00737B95"/>
    <w:rsid w:val="0074524C"/>
    <w:rsid w:val="007F3632"/>
    <w:rsid w:val="00885ABE"/>
    <w:rsid w:val="008C41A0"/>
    <w:rsid w:val="008F385E"/>
    <w:rsid w:val="009146EA"/>
    <w:rsid w:val="00941363"/>
    <w:rsid w:val="00976CA4"/>
    <w:rsid w:val="00981FEA"/>
    <w:rsid w:val="00994838"/>
    <w:rsid w:val="009A2165"/>
    <w:rsid w:val="009A5586"/>
    <w:rsid w:val="00A478EB"/>
    <w:rsid w:val="00A47A3C"/>
    <w:rsid w:val="00A60053"/>
    <w:rsid w:val="00A73377"/>
    <w:rsid w:val="00A75755"/>
    <w:rsid w:val="00A87745"/>
    <w:rsid w:val="00AB5022"/>
    <w:rsid w:val="00AE2D28"/>
    <w:rsid w:val="00B42504"/>
    <w:rsid w:val="00B60316"/>
    <w:rsid w:val="00B73E20"/>
    <w:rsid w:val="00B85894"/>
    <w:rsid w:val="00B92D0C"/>
    <w:rsid w:val="00BB6236"/>
    <w:rsid w:val="00C2663D"/>
    <w:rsid w:val="00C50CBB"/>
    <w:rsid w:val="00C70770"/>
    <w:rsid w:val="00CC204B"/>
    <w:rsid w:val="00CC4096"/>
    <w:rsid w:val="00CD65F9"/>
    <w:rsid w:val="00D46408"/>
    <w:rsid w:val="00D50FDF"/>
    <w:rsid w:val="00D63301"/>
    <w:rsid w:val="00D66CCC"/>
    <w:rsid w:val="00D8249E"/>
    <w:rsid w:val="00D923F3"/>
    <w:rsid w:val="00DA3034"/>
    <w:rsid w:val="00DA3180"/>
    <w:rsid w:val="00DC1BF3"/>
    <w:rsid w:val="00DD4E19"/>
    <w:rsid w:val="00DE1A67"/>
    <w:rsid w:val="00E11C26"/>
    <w:rsid w:val="00EA35FB"/>
    <w:rsid w:val="00EA791E"/>
    <w:rsid w:val="00EE7B63"/>
    <w:rsid w:val="00EF1B14"/>
    <w:rsid w:val="00F3663C"/>
    <w:rsid w:val="00F72BE9"/>
    <w:rsid w:val="00F94865"/>
    <w:rsid w:val="00FA5804"/>
    <w:rsid w:val="00FA6374"/>
    <w:rsid w:val="00FA774C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F14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character" w:customStyle="1" w:styleId="Ttulo1Char">
    <w:name w:val="Título 1 Char"/>
    <w:basedOn w:val="Fontepargpadro"/>
    <w:link w:val="Ttulo1"/>
    <w:uiPriority w:val="9"/>
    <w:rsid w:val="006F14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52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C496-E0DA-4F38-ACA5-E8A7EF5C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7</cp:revision>
  <cp:lastPrinted>2017-04-19T19:37:00Z</cp:lastPrinted>
  <dcterms:created xsi:type="dcterms:W3CDTF">2019-09-02T19:21:00Z</dcterms:created>
  <dcterms:modified xsi:type="dcterms:W3CDTF">2019-09-02T20:20:00Z</dcterms:modified>
</cp:coreProperties>
</file>