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620D4" w:rsidRDefault="00EA349F" w:rsidP="006620D4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6620D4">
        <w:rPr>
          <w:b/>
          <w:sz w:val="24"/>
          <w:szCs w:val="24"/>
        </w:rPr>
        <w:t>Requerimentos - 29ª Sessão Ordinária de 2019</w:t>
      </w:r>
    </w:p>
    <w:bookmarkEnd w:id="0"/>
    <w:bookmarkEnd w:id="1"/>
    <w:bookmarkEnd w:id="2"/>
    <w:bookmarkEnd w:id="3"/>
    <w:p w:rsidR="006D7ADB" w:rsidRPr="006620D4" w:rsidRDefault="006D7ADB" w:rsidP="006620D4">
      <w:pPr>
        <w:jc w:val="center"/>
        <w:rPr>
          <w:sz w:val="24"/>
          <w:szCs w:val="24"/>
        </w:rPr>
      </w:pPr>
    </w:p>
    <w:p w:rsidR="00EA349F" w:rsidRPr="006620D4" w:rsidRDefault="00EA349F" w:rsidP="006620D4">
      <w:pPr>
        <w:jc w:val="both"/>
        <w:rPr>
          <w:b/>
          <w:sz w:val="24"/>
          <w:szCs w:val="24"/>
        </w:rPr>
      </w:pPr>
      <w:r w:rsidRPr="006620D4">
        <w:rPr>
          <w:b/>
          <w:sz w:val="24"/>
          <w:szCs w:val="24"/>
        </w:rPr>
        <w:t>Requerimento Nº 173/2019</w:t>
      </w: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  <w:r w:rsidRPr="006620D4">
        <w:rPr>
          <w:b/>
          <w:sz w:val="24"/>
          <w:szCs w:val="24"/>
        </w:rPr>
        <w:t xml:space="preserve">Autoria: </w:t>
      </w:r>
      <w:r w:rsidRPr="006620D4">
        <w:rPr>
          <w:i/>
          <w:sz w:val="24"/>
          <w:szCs w:val="24"/>
        </w:rPr>
        <w:t>Carlos Alberto Santiago Gomes Barbosa</w:t>
      </w: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  <w:r w:rsidRPr="006620D4">
        <w:rPr>
          <w:b/>
          <w:sz w:val="24"/>
          <w:szCs w:val="24"/>
        </w:rPr>
        <w:t xml:space="preserve">Assunto: </w:t>
      </w:r>
      <w:r w:rsidRPr="006620D4">
        <w:rPr>
          <w:i/>
          <w:sz w:val="24"/>
          <w:szCs w:val="24"/>
        </w:rPr>
        <w:t xml:space="preserve">Requer </w:t>
      </w:r>
      <w:proofErr w:type="gramStart"/>
      <w:r w:rsidRPr="006620D4">
        <w:rPr>
          <w:i/>
          <w:sz w:val="24"/>
          <w:szCs w:val="24"/>
        </w:rPr>
        <w:t>informações referente ao Termo de Colaboração por chamamento público que compreende a execução de ações e serviços de saúde</w:t>
      </w:r>
      <w:proofErr w:type="gramEnd"/>
      <w:r w:rsidRPr="006620D4">
        <w:rPr>
          <w:i/>
          <w:sz w:val="24"/>
          <w:szCs w:val="24"/>
        </w:rPr>
        <w:t>.</w:t>
      </w: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</w:p>
    <w:p w:rsidR="00EA349F" w:rsidRPr="006620D4" w:rsidRDefault="00EA349F" w:rsidP="006620D4">
      <w:pPr>
        <w:jc w:val="both"/>
        <w:rPr>
          <w:b/>
          <w:sz w:val="24"/>
          <w:szCs w:val="24"/>
        </w:rPr>
      </w:pPr>
      <w:r w:rsidRPr="006620D4">
        <w:rPr>
          <w:b/>
          <w:sz w:val="24"/>
          <w:szCs w:val="24"/>
        </w:rPr>
        <w:t>Requerimento Nº 175/2019</w:t>
      </w: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  <w:r w:rsidRPr="006620D4">
        <w:rPr>
          <w:b/>
          <w:sz w:val="24"/>
          <w:szCs w:val="24"/>
        </w:rPr>
        <w:t xml:space="preserve">Autoria: </w:t>
      </w:r>
      <w:r w:rsidRPr="006620D4">
        <w:rPr>
          <w:i/>
          <w:sz w:val="24"/>
          <w:szCs w:val="24"/>
        </w:rPr>
        <w:t xml:space="preserve">Adriana Aparecida Félix, Armando Tavares dos </w:t>
      </w:r>
      <w:proofErr w:type="gramStart"/>
      <w:r w:rsidRPr="006620D4">
        <w:rPr>
          <w:i/>
          <w:sz w:val="24"/>
          <w:szCs w:val="24"/>
        </w:rPr>
        <w:t>Santos Neto</w:t>
      </w:r>
      <w:proofErr w:type="gramEnd"/>
      <w:r w:rsidRPr="006620D4">
        <w:rPr>
          <w:i/>
          <w:sz w:val="24"/>
          <w:szCs w:val="24"/>
        </w:rPr>
        <w:t xml:space="preserve">, Carlos Alberto Santiago Gomes Barbosa, </w:t>
      </w:r>
      <w:proofErr w:type="spellStart"/>
      <w:r w:rsidRPr="006620D4">
        <w:rPr>
          <w:i/>
          <w:sz w:val="24"/>
          <w:szCs w:val="24"/>
        </w:rPr>
        <w:t>Elio</w:t>
      </w:r>
      <w:proofErr w:type="spellEnd"/>
      <w:r w:rsidRPr="006620D4">
        <w:rPr>
          <w:i/>
          <w:sz w:val="24"/>
          <w:szCs w:val="24"/>
        </w:rPr>
        <w:t xml:space="preserve"> de Araújo, Cesar Diniz de Souza, David Ribeiro da Silva, Edson Rodrigues, </w:t>
      </w:r>
      <w:proofErr w:type="spellStart"/>
      <w:r w:rsidRPr="006620D4">
        <w:rPr>
          <w:i/>
          <w:sz w:val="24"/>
          <w:szCs w:val="24"/>
        </w:rPr>
        <w:t>Edvando</w:t>
      </w:r>
      <w:proofErr w:type="spellEnd"/>
      <w:r w:rsidRPr="006620D4">
        <w:rPr>
          <w:i/>
          <w:sz w:val="24"/>
          <w:szCs w:val="24"/>
        </w:rPr>
        <w:t xml:space="preserve"> Ferreira de Jesus, João Batista Pereira de Souza, Valdir Ferreira da Silva</w:t>
      </w: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  <w:r w:rsidRPr="006620D4">
        <w:rPr>
          <w:b/>
          <w:sz w:val="24"/>
          <w:szCs w:val="24"/>
        </w:rPr>
        <w:t xml:space="preserve">Assunto: </w:t>
      </w:r>
      <w:r w:rsidRPr="006620D4">
        <w:rPr>
          <w:i/>
          <w:sz w:val="24"/>
          <w:szCs w:val="24"/>
        </w:rPr>
        <w:t>Solicita convocação com a máxima urgência (01.10.2019) dos servidores que realizaram estudo técnico e jurídico referente ao Projeto de Lei nº42, de 23.09.2019</w:t>
      </w:r>
    </w:p>
    <w:p w:rsidR="00EA349F" w:rsidRPr="006620D4" w:rsidRDefault="00EA349F" w:rsidP="006620D4">
      <w:pPr>
        <w:jc w:val="both"/>
        <w:rPr>
          <w:i/>
          <w:sz w:val="24"/>
          <w:szCs w:val="24"/>
        </w:rPr>
      </w:pPr>
    </w:p>
    <w:p w:rsidR="006D7ADB" w:rsidRPr="006620D4" w:rsidRDefault="006D7ADB" w:rsidP="006620D4">
      <w:pPr>
        <w:jc w:val="both"/>
        <w:rPr>
          <w:i/>
          <w:sz w:val="24"/>
          <w:szCs w:val="24"/>
        </w:rPr>
      </w:pPr>
    </w:p>
    <w:p w:rsidR="00B62866" w:rsidRPr="006620D4" w:rsidRDefault="00B62866" w:rsidP="006620D4">
      <w:pPr>
        <w:jc w:val="both"/>
        <w:rPr>
          <w:sz w:val="24"/>
          <w:szCs w:val="24"/>
        </w:rPr>
      </w:pPr>
    </w:p>
    <w:sectPr w:rsidR="00B62866" w:rsidRPr="006620D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16522"/>
    <w:rsid w:val="006620D4"/>
    <w:rsid w:val="00680A6B"/>
    <w:rsid w:val="006D7ADB"/>
    <w:rsid w:val="008A0025"/>
    <w:rsid w:val="009A4DA8"/>
    <w:rsid w:val="00B62866"/>
    <w:rsid w:val="00BD4C30"/>
    <w:rsid w:val="00D17185"/>
    <w:rsid w:val="00EA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7</cp:revision>
  <cp:lastPrinted>2019-09-24T11:39:00Z</cp:lastPrinted>
  <dcterms:created xsi:type="dcterms:W3CDTF">2018-04-03T13:03:00Z</dcterms:created>
  <dcterms:modified xsi:type="dcterms:W3CDTF">2019-09-24T17:44:00Z</dcterms:modified>
</cp:coreProperties>
</file>