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DB" w:rsidRPr="006D7ADB" w:rsidRDefault="00870729" w:rsidP="006D7ADB">
      <w:pPr>
        <w:jc w:val="center"/>
        <w:rPr>
          <w:b/>
        </w:rPr>
      </w:pPr>
      <w:bookmarkStart w:id="0" w:name="OLE_LINK4"/>
      <w:bookmarkStart w:id="1" w:name="OLE_LINK3"/>
      <w:bookmarkStart w:id="2" w:name="OLE_LINK2"/>
      <w:bookmarkStart w:id="3" w:name="OLE_LINK1"/>
      <w:r>
        <w:rPr>
          <w:b/>
        </w:rPr>
        <w:t>Projetos em deliberação - 29ª Sessão Ordinária de 2019</w:t>
      </w:r>
    </w:p>
    <w:bookmarkEnd w:id="0"/>
    <w:bookmarkEnd w:id="1"/>
    <w:bookmarkEnd w:id="2"/>
    <w:bookmarkEnd w:id="3"/>
    <w:p w:rsidR="00870729" w:rsidRDefault="00870729" w:rsidP="005D0CE9">
      <w:pPr>
        <w:jc w:val="both"/>
        <w:rPr>
          <w:b/>
        </w:rPr>
      </w:pPr>
      <w:r>
        <w:rPr>
          <w:b/>
        </w:rPr>
        <w:t>Moção Nº 33/2019</w:t>
      </w:r>
    </w:p>
    <w:p w:rsidR="00870729" w:rsidRDefault="00870729" w:rsidP="005D0CE9">
      <w:pPr>
        <w:jc w:val="both"/>
        <w:rPr>
          <w:i/>
        </w:rPr>
      </w:pPr>
      <w:r>
        <w:rPr>
          <w:b/>
        </w:rPr>
        <w:t xml:space="preserve">Autoria: </w:t>
      </w:r>
      <w:proofErr w:type="spellStart"/>
      <w:r>
        <w:rPr>
          <w:i/>
        </w:rPr>
        <w:t>Rolgaciano</w:t>
      </w:r>
      <w:proofErr w:type="spellEnd"/>
      <w:r>
        <w:rPr>
          <w:i/>
        </w:rPr>
        <w:t xml:space="preserve"> Fernandes Almeida</w:t>
      </w:r>
    </w:p>
    <w:p w:rsidR="00870729" w:rsidRDefault="00870729" w:rsidP="005D0CE9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“Votos de aplausos à equipe de Comunicação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 xml:space="preserve">da Prefeitura Municipal de </w:t>
      </w:r>
      <w:proofErr w:type="spellStart"/>
      <w:r>
        <w:rPr>
          <w:i/>
        </w:rPr>
        <w:t>Itaquaquecetuba</w:t>
      </w:r>
      <w:proofErr w:type="spellEnd"/>
      <w:r>
        <w:rPr>
          <w:i/>
        </w:rPr>
        <w:t xml:space="preserve">, que fizeram diversos vídeos resgatando a história de </w:t>
      </w:r>
      <w:proofErr w:type="spellStart"/>
      <w:r>
        <w:rPr>
          <w:i/>
        </w:rPr>
        <w:t>itaquaquecetuba</w:t>
      </w:r>
      <w:proofErr w:type="spellEnd"/>
      <w:r>
        <w:rPr>
          <w:i/>
        </w:rPr>
        <w:t>”</w:t>
      </w:r>
    </w:p>
    <w:p w:rsidR="00870729" w:rsidRDefault="00870729" w:rsidP="005D0CE9">
      <w:pPr>
        <w:jc w:val="both"/>
        <w:rPr>
          <w:i/>
        </w:rPr>
      </w:pPr>
    </w:p>
    <w:p w:rsidR="00870729" w:rsidRDefault="00870729" w:rsidP="005D0CE9">
      <w:pPr>
        <w:jc w:val="both"/>
        <w:rPr>
          <w:b/>
        </w:rPr>
      </w:pPr>
      <w:r>
        <w:rPr>
          <w:b/>
        </w:rPr>
        <w:t>Moção Nº 34/2019</w:t>
      </w:r>
    </w:p>
    <w:p w:rsidR="00870729" w:rsidRDefault="00870729" w:rsidP="005D0CE9">
      <w:pPr>
        <w:jc w:val="both"/>
        <w:rPr>
          <w:i/>
        </w:rPr>
      </w:pPr>
      <w:r>
        <w:rPr>
          <w:b/>
        </w:rPr>
        <w:t xml:space="preserve">Autoria: </w:t>
      </w:r>
      <w:r>
        <w:rPr>
          <w:i/>
        </w:rPr>
        <w:t>Alexandre de Oliveira Silva</w:t>
      </w:r>
    </w:p>
    <w:p w:rsidR="00870729" w:rsidRDefault="00870729" w:rsidP="005D0CE9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“Dispõe sobre Aplausos e Congratulações ao Senhor </w:t>
      </w:r>
      <w:proofErr w:type="spellStart"/>
      <w:r>
        <w:rPr>
          <w:i/>
        </w:rPr>
        <w:t>Marcelio</w:t>
      </w:r>
      <w:proofErr w:type="spellEnd"/>
      <w:r>
        <w:rPr>
          <w:i/>
        </w:rPr>
        <w:t xml:space="preserve"> Miranda </w:t>
      </w:r>
      <w:proofErr w:type="spellStart"/>
      <w:r>
        <w:rPr>
          <w:i/>
        </w:rPr>
        <w:t>Gode</w:t>
      </w:r>
      <w:proofErr w:type="spellEnd"/>
      <w:r>
        <w:rPr>
          <w:i/>
        </w:rPr>
        <w:t>.</w:t>
      </w:r>
    </w:p>
    <w:p w:rsidR="00870729" w:rsidRDefault="00870729" w:rsidP="005D0CE9">
      <w:pPr>
        <w:jc w:val="both"/>
        <w:rPr>
          <w:i/>
        </w:rPr>
      </w:pPr>
    </w:p>
    <w:p w:rsidR="00870729" w:rsidRDefault="00870729" w:rsidP="005D0CE9">
      <w:pPr>
        <w:jc w:val="both"/>
        <w:rPr>
          <w:b/>
        </w:rPr>
      </w:pPr>
      <w:r>
        <w:rPr>
          <w:b/>
        </w:rPr>
        <w:t>Projeto de Lei Nº 43/2019</w:t>
      </w:r>
    </w:p>
    <w:p w:rsidR="00870729" w:rsidRDefault="00870729" w:rsidP="005D0CE9">
      <w:pPr>
        <w:jc w:val="both"/>
        <w:rPr>
          <w:i/>
        </w:rPr>
      </w:pPr>
      <w:r>
        <w:rPr>
          <w:b/>
        </w:rPr>
        <w:t xml:space="preserve">Autoria: </w:t>
      </w:r>
      <w:r>
        <w:rPr>
          <w:i/>
        </w:rPr>
        <w:t xml:space="preserve">Armando Tavares dos </w:t>
      </w:r>
      <w:proofErr w:type="gramStart"/>
      <w:r>
        <w:rPr>
          <w:i/>
        </w:rPr>
        <w:t>Santos Neto</w:t>
      </w:r>
      <w:proofErr w:type="gramEnd"/>
    </w:p>
    <w:p w:rsidR="00870729" w:rsidRDefault="00870729" w:rsidP="005D0CE9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Dispõe sobre o funcionamento dos semáforos com sinal de alerta amarelo intermitente das 22 horas às 05 horas do dia seguinte, no município de </w:t>
      </w:r>
      <w:proofErr w:type="spellStart"/>
      <w:r>
        <w:rPr>
          <w:i/>
        </w:rPr>
        <w:t>Itaquaquecetuba</w:t>
      </w:r>
      <w:proofErr w:type="spellEnd"/>
      <w:r>
        <w:rPr>
          <w:i/>
        </w:rPr>
        <w:t>, e dá outras providências</w:t>
      </w:r>
    </w:p>
    <w:p w:rsidR="00870729" w:rsidRDefault="00870729" w:rsidP="005D0CE9">
      <w:pPr>
        <w:jc w:val="both"/>
        <w:rPr>
          <w:i/>
        </w:rPr>
      </w:pPr>
    </w:p>
    <w:p w:rsidR="00870729" w:rsidRDefault="00870729" w:rsidP="005D0CE9">
      <w:pPr>
        <w:jc w:val="both"/>
        <w:rPr>
          <w:b/>
        </w:rPr>
      </w:pPr>
      <w:r>
        <w:rPr>
          <w:b/>
        </w:rPr>
        <w:t>Projeto de Lei Nº 44/2019</w:t>
      </w:r>
    </w:p>
    <w:p w:rsidR="00870729" w:rsidRDefault="00870729" w:rsidP="005D0CE9">
      <w:pPr>
        <w:jc w:val="both"/>
        <w:rPr>
          <w:i/>
        </w:rPr>
      </w:pPr>
      <w:r>
        <w:rPr>
          <w:b/>
        </w:rPr>
        <w:t xml:space="preserve">Autoria: </w:t>
      </w:r>
      <w:proofErr w:type="spellStart"/>
      <w:r>
        <w:rPr>
          <w:i/>
        </w:rPr>
        <w:t>Mamoru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Nakashima</w:t>
      </w:r>
      <w:proofErr w:type="spellEnd"/>
    </w:p>
    <w:p w:rsidR="00870729" w:rsidRDefault="00870729" w:rsidP="005D0CE9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"Altera a Lei Municipal nº 2959, de 26 de março de 2012, autoriza o Poder Executivo a assinar Termo para constituição do Consórcio Público denominado Consórcio de Desenvolvimento dos Municípios do Alto Tietê - CONDEMAT,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>e dá outras providências"</w:t>
      </w:r>
    </w:p>
    <w:p w:rsidR="00870729" w:rsidRDefault="00870729" w:rsidP="005D0CE9">
      <w:pPr>
        <w:jc w:val="both"/>
        <w:rPr>
          <w:i/>
        </w:rPr>
      </w:pPr>
    </w:p>
    <w:p w:rsidR="006D7ADB" w:rsidRPr="00870729" w:rsidRDefault="006D7ADB" w:rsidP="006D7ADB">
      <w:pPr>
        <w:rPr>
          <w:i/>
        </w:rPr>
      </w:pPr>
    </w:p>
    <w:p w:rsidR="00B62866" w:rsidRDefault="00B62866"/>
    <w:sectPr w:rsidR="00B62866" w:rsidSect="00BD4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7ADB"/>
    <w:rsid w:val="003677B3"/>
    <w:rsid w:val="005D0CE9"/>
    <w:rsid w:val="00680A6B"/>
    <w:rsid w:val="006D7ADB"/>
    <w:rsid w:val="00870729"/>
    <w:rsid w:val="00927178"/>
    <w:rsid w:val="00973E5E"/>
    <w:rsid w:val="00B62866"/>
    <w:rsid w:val="00BD4C30"/>
    <w:rsid w:val="00C1631C"/>
    <w:rsid w:val="00DA2459"/>
    <w:rsid w:val="00E9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Elza Legislativo</cp:lastModifiedBy>
  <cp:revision>8</cp:revision>
  <cp:lastPrinted>2019-09-24T13:56:00Z</cp:lastPrinted>
  <dcterms:created xsi:type="dcterms:W3CDTF">2018-04-03T13:03:00Z</dcterms:created>
  <dcterms:modified xsi:type="dcterms:W3CDTF">2019-09-24T18:06:00Z</dcterms:modified>
</cp:coreProperties>
</file>