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E2339" w:rsidRDefault="00002B9B" w:rsidP="008E2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>42ª Sessão Ordinária de 2015</w:t>
      </w:r>
    </w:p>
    <w:p w:rsidR="00002B9B" w:rsidRPr="008E2339" w:rsidRDefault="00002B9B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1643/2015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nas Ruas Jundiaí e Taciba, no Bairro Monte Belo.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1644/2015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serviços de pintura e sinalização em redutores de velocidade na Rua Rio São Francisco e demais Ruas do Bairro Vila Nely.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EB218D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1645/2015</w:t>
      </w:r>
      <w:r w:rsidR="00EB218D">
        <w:rPr>
          <w:rFonts w:ascii="Times New Roman" w:hAnsi="Times New Roman" w:cs="Times New Roman"/>
          <w:b/>
          <w:sz w:val="28"/>
          <w:szCs w:val="28"/>
        </w:rPr>
        <w:tab/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instalação de redutores de velocidade na Rua Vinhedo, no Bairro Jardim Nossa Senhora D' Ájuda.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1646/2015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Avenida Eldorado com a Rua Caçapava, no Bairro Jardim Santa Helena.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1647/2015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Rua Guaíra, no Bairro Jardim Santa Helena.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1648/2015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reconstrução do sarjetão na Avenida Tambaú com a Rua Lupércio, no Bairro do Morro Branco.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1649/2015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Luiz Otávio da Silva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pintura de faixa de pedestre na Rua Duque de Caxias nº 187, em frente ao SAE - Serviço de Assistência Especializada.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1650/2015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serviços de tapa buracos e recapeamento asfáltico em toda a extensão da Rua Antônio Cordeiro Rosa no Bairro Parque Viviane.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1651/2015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 xml:space="preserve">Solicitando do 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 xml:space="preserve"> Prefeito Municipal, em caráter de urgência, serviço de manutenção e revitalização de lombada, na  Rua Colorado,  localizado no Bairro Jardim Gonçalves.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1652/2015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urgência,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serviço de limpeza no Córrego, localizado na Rua Candido Rodrigues, ao lado da Escola Estadual Condomínio Residencial Village,  localizado no Bairro Scaffild II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1653/2015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tapa buraco, por toda a extensão da Rua XV de Novembro,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localizado no Bairro Jardim Gonçalves.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1656/2015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 o serviço de Limpeza da calçada, entorno da Escola Estadual Nemésio G. Gomes, na Rua Ourinhos, frente ao número 475, localizado no Bairro Monte Belo.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1657/2015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Arnô Ribeiro Novaes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recuperação asfáltica em toda a extensão da Rua Vinte, no Bairro Jardim Zélia.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1658/2015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Arnô Ribeiro Novaes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serviço de impIantação de galerias de águas pluviais e bueiros (boca de Lobo) em toda extensão da Rua Vinte, no Bairro Jardim Zélia,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1659/2015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serviços de limpeza e carpinagem às margens do córrego da Rua São Francisco no Bairro Vila Nelly.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1660/2015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urgência, manutenção e implantação de pontos de iluminação pública na Avenida Joaquim Manoel Macedo no Bairro Marengo.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1661/2015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 o serviço de revitalização de redutores de velocidade (pintura de lombada), por toda a extensão da Rua XV de Novembro, localizado no Bairro Jardim Gonçalves.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1662/2015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 o serviço de limpeza de terreno entorno da Pista de Skate, na Rua Clementina, na altura do número 17,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localizado no Bairro Vila Virginia.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1663/2015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capinação, por toda extensão das  Ruas Embú, Altinópolis, Marabá, Pompéia, Bilac no Bairro  do Jardim Santa Helena.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1664/2015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capinação, por toda extensão das Ruas: Pirajú,Suzano, Taubaté e Itú no Bairro  da Vila  Monte Belo.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1665/2015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tapa buraco na Rua Vereador Benedito M. Ribeiro, no Bairro Jardim Santa Helena neste Município.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1666/2015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serviço de capinação e limpeza de praça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próximo a Estrada do Campo Limpo com a Rua Tuiuti no Bairro do Campo Limpo.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1667/2015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instalação de academia ao ar livre, na Praça 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>situada próximo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 xml:space="preserve"> a Estrada do Campo Limpo com a Rua Tuiuti no Bairro Campo Limpo.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1668/2015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 o serviço de Tapa Buraco, em todas as Ruas,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localizadas no Bairro Pedreira,  neste município.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1669/2015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Celso Heraldo dos Reis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em caráter de urgência o serviço de revitalização de redutores de velocidade (Pintura de Lombadas) em todas as Ruas, localizadas no Bairro Pedreira,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>neste município.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1670/2015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Edson de Souza Moura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 xml:space="preserve">Solicitando do Senhor Prefeito Municipal, estudo visando 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E2339">
        <w:rPr>
          <w:rFonts w:ascii="Times New Roman" w:hAnsi="Times New Roman" w:cs="Times New Roman"/>
          <w:sz w:val="28"/>
          <w:szCs w:val="28"/>
        </w:rPr>
        <w:t xml:space="preserve"> implantação de ciclovia entre as Ruas Joaquim Caetano e Francisco Lisboa em toda sua extensão no Parque Piratininga.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1671/2015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envio do Projeto de Lei sobre Isenção de IPTU aos apo</w:t>
      </w:r>
      <w:bookmarkStart w:id="0" w:name="_GoBack"/>
      <w:bookmarkEnd w:id="0"/>
      <w:r w:rsidRPr="008E2339">
        <w:rPr>
          <w:rFonts w:ascii="Times New Roman" w:hAnsi="Times New Roman" w:cs="Times New Roman"/>
          <w:sz w:val="28"/>
          <w:szCs w:val="28"/>
        </w:rPr>
        <w:t>sentado</w:t>
      </w:r>
      <w:r w:rsidR="00EB218D">
        <w:rPr>
          <w:rFonts w:ascii="Times New Roman" w:hAnsi="Times New Roman" w:cs="Times New Roman"/>
          <w:sz w:val="28"/>
          <w:szCs w:val="28"/>
        </w:rPr>
        <w:t>s</w:t>
      </w:r>
      <w:r w:rsidRPr="008E2339">
        <w:rPr>
          <w:rFonts w:ascii="Times New Roman" w:hAnsi="Times New Roman" w:cs="Times New Roman"/>
          <w:sz w:val="28"/>
          <w:szCs w:val="28"/>
        </w:rPr>
        <w:t>, pensionista</w:t>
      </w:r>
      <w:r w:rsidR="00EB218D">
        <w:rPr>
          <w:rFonts w:ascii="Times New Roman" w:hAnsi="Times New Roman" w:cs="Times New Roman"/>
          <w:sz w:val="28"/>
          <w:szCs w:val="28"/>
        </w:rPr>
        <w:t>s</w:t>
      </w:r>
      <w:r w:rsidRPr="008E2339">
        <w:rPr>
          <w:rFonts w:ascii="Times New Roman" w:hAnsi="Times New Roman" w:cs="Times New Roman"/>
          <w:sz w:val="28"/>
          <w:szCs w:val="28"/>
        </w:rPr>
        <w:t>, beneficiário de renda mensal vitalícia e benificiário de programa ao amparo social ao idoso.</w:t>
      </w:r>
    </w:p>
    <w:p w:rsidR="0092271E" w:rsidRPr="008E2339" w:rsidRDefault="0092271E" w:rsidP="008E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E2339">
        <w:rPr>
          <w:rFonts w:ascii="Times New Roman" w:hAnsi="Times New Roman" w:cs="Times New Roman"/>
          <w:b/>
          <w:sz w:val="28"/>
          <w:szCs w:val="28"/>
        </w:rPr>
        <w:t>º 1672/2015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E2339">
        <w:rPr>
          <w:rFonts w:ascii="Times New Roman" w:hAnsi="Times New Roman" w:cs="Times New Roman"/>
          <w:sz w:val="28"/>
          <w:szCs w:val="28"/>
        </w:rPr>
        <w:t>Silvani de Paula Lima</w:t>
      </w:r>
    </w:p>
    <w:p w:rsidR="0092271E" w:rsidRPr="008E2339" w:rsidRDefault="008E2339" w:rsidP="008E2339">
      <w:pPr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E2339">
        <w:rPr>
          <w:rFonts w:ascii="Times New Roman" w:hAnsi="Times New Roman" w:cs="Times New Roman"/>
          <w:sz w:val="28"/>
          <w:szCs w:val="28"/>
        </w:rPr>
        <w:t>Solicitando do Senhor Prefeito Municipal, envio de projeto de lei, visando instituir Programa Remédio em Casa, com o objetivo de encaminhar diretamente à residência das pessoas idosas, com mais de 65 (sessenta e cinco) anos de idade, das pessoas com deficiência ou mobilidade reduzida, das pessoas portadoras de doenças crônicas, usuárias do SUS – Sistema Único de Saúde, os remédios de uso contínuo que lhes forem prescritos em tratamento regular.</w:t>
      </w:r>
    </w:p>
    <w:sectPr w:rsidR="0092271E" w:rsidRPr="008E2339" w:rsidSect="00FC30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90" w:rsidRDefault="00622F90" w:rsidP="00EB218D">
      <w:r>
        <w:separator/>
      </w:r>
    </w:p>
  </w:endnote>
  <w:endnote w:type="continuationSeparator" w:id="0">
    <w:p w:rsidR="00622F90" w:rsidRDefault="00622F90" w:rsidP="00E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90" w:rsidRDefault="00622F90" w:rsidP="00EB218D">
      <w:r>
        <w:separator/>
      </w:r>
    </w:p>
  </w:footnote>
  <w:footnote w:type="continuationSeparator" w:id="0">
    <w:p w:rsidR="00622F90" w:rsidRDefault="00622F90" w:rsidP="00EB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065438"/>
      <w:docPartObj>
        <w:docPartGallery w:val="Page Numbers (Top of Page)"/>
        <w:docPartUnique/>
      </w:docPartObj>
    </w:sdtPr>
    <w:sdtContent>
      <w:p w:rsidR="00EB218D" w:rsidRDefault="00EB218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218D" w:rsidRDefault="00EB2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22F90"/>
    <w:rsid w:val="008E2339"/>
    <w:rsid w:val="0092271E"/>
    <w:rsid w:val="00A906D8"/>
    <w:rsid w:val="00AB5A74"/>
    <w:rsid w:val="00B61CFF"/>
    <w:rsid w:val="00EB218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B2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18D"/>
  </w:style>
  <w:style w:type="paragraph" w:styleId="Rodap">
    <w:name w:val="footer"/>
    <w:basedOn w:val="Normal"/>
    <w:link w:val="RodapChar"/>
    <w:uiPriority w:val="99"/>
    <w:unhideWhenUsed/>
    <w:rsid w:val="00EB2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1C2D-585E-451D-AC38-85BF7506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2015-12-15T15:25:00Z</dcterms:modified>
</cp:coreProperties>
</file>