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4A" w:rsidRPr="0063394A" w:rsidRDefault="0063394A" w:rsidP="0063394A">
      <w:pPr>
        <w:spacing w:before="71" w:line="469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63394A">
        <w:rPr>
          <w:rFonts w:ascii="Times New Roman" w:eastAsia="Calibri" w:hAnsi="Times New Roman" w:cs="Times New Roman"/>
          <w:b/>
          <w:sz w:val="26"/>
          <w:szCs w:val="26"/>
        </w:rPr>
        <w:t>PROJETO DE LEI N°__</w:t>
      </w:r>
      <w:r w:rsidR="00F64D95">
        <w:rPr>
          <w:rFonts w:ascii="Times New Roman" w:eastAsia="Calibri" w:hAnsi="Times New Roman" w:cs="Times New Roman"/>
          <w:b/>
          <w:sz w:val="26"/>
          <w:szCs w:val="26"/>
        </w:rPr>
        <w:t>16</w:t>
      </w:r>
      <w:r w:rsidRPr="0063394A">
        <w:rPr>
          <w:rFonts w:ascii="Times New Roman" w:eastAsia="Calibri" w:hAnsi="Times New Roman" w:cs="Times New Roman"/>
          <w:b/>
          <w:sz w:val="26"/>
          <w:szCs w:val="26"/>
        </w:rPr>
        <w:t>__/20</w:t>
      </w:r>
      <w:r w:rsidR="00F64D95">
        <w:rPr>
          <w:rFonts w:ascii="Times New Roman" w:eastAsia="Calibri" w:hAnsi="Times New Roman" w:cs="Times New Roman"/>
          <w:b/>
          <w:sz w:val="26"/>
          <w:szCs w:val="26"/>
        </w:rPr>
        <w:t>20</w:t>
      </w:r>
    </w:p>
    <w:p w:rsidR="007F0D42" w:rsidRPr="0063394A" w:rsidRDefault="007F0D42" w:rsidP="00BC39BF">
      <w:pPr>
        <w:pStyle w:val="Corpodetexto"/>
        <w:spacing w:line="276" w:lineRule="auto"/>
        <w:ind w:left="3686"/>
        <w:rPr>
          <w:bCs w:val="0"/>
          <w:sz w:val="26"/>
          <w:szCs w:val="26"/>
        </w:rPr>
      </w:pPr>
      <w:r w:rsidRPr="0063394A">
        <w:rPr>
          <w:bCs w:val="0"/>
          <w:sz w:val="26"/>
          <w:szCs w:val="26"/>
        </w:rPr>
        <w:t>“</w:t>
      </w:r>
      <w:r w:rsidR="002D1878" w:rsidRPr="0063394A">
        <w:rPr>
          <w:bCs w:val="0"/>
          <w:sz w:val="26"/>
          <w:szCs w:val="26"/>
        </w:rPr>
        <w:t xml:space="preserve">Dispõe sobre </w:t>
      </w:r>
      <w:r w:rsidR="00BC39BF" w:rsidRPr="0063394A">
        <w:rPr>
          <w:bCs w:val="0"/>
          <w:sz w:val="26"/>
          <w:szCs w:val="26"/>
        </w:rPr>
        <w:t>instalação de placas informativas escritas em Braille e outros equipamentos destinados aos deficientes visuais nos pontos</w:t>
      </w:r>
      <w:r w:rsidR="002D1878" w:rsidRPr="0063394A">
        <w:rPr>
          <w:bCs w:val="0"/>
          <w:sz w:val="26"/>
          <w:szCs w:val="26"/>
        </w:rPr>
        <w:t xml:space="preserve"> </w:t>
      </w:r>
      <w:r w:rsidR="00BC39BF" w:rsidRPr="0063394A">
        <w:rPr>
          <w:bCs w:val="0"/>
          <w:sz w:val="26"/>
          <w:szCs w:val="26"/>
        </w:rPr>
        <w:t>e terminais de ônibus e dá outras providências</w:t>
      </w:r>
      <w:r w:rsidRPr="0063394A">
        <w:rPr>
          <w:bCs w:val="0"/>
          <w:sz w:val="26"/>
          <w:szCs w:val="26"/>
        </w:rPr>
        <w:t>”.</w:t>
      </w:r>
    </w:p>
    <w:p w:rsidR="007F0D42" w:rsidRPr="0063394A" w:rsidRDefault="007F0D42" w:rsidP="007F0D42">
      <w:pPr>
        <w:pStyle w:val="Corpodetexto"/>
        <w:spacing w:line="360" w:lineRule="auto"/>
        <w:jc w:val="center"/>
        <w:rPr>
          <w:b w:val="0"/>
          <w:bCs w:val="0"/>
          <w:sz w:val="26"/>
          <w:szCs w:val="26"/>
        </w:rPr>
      </w:pPr>
    </w:p>
    <w:p w:rsidR="007F0D42" w:rsidRPr="0063394A" w:rsidRDefault="007F0D42" w:rsidP="007F0D42">
      <w:pPr>
        <w:pStyle w:val="Corpodetexto"/>
        <w:spacing w:line="360" w:lineRule="auto"/>
        <w:jc w:val="center"/>
        <w:rPr>
          <w:b w:val="0"/>
          <w:bCs w:val="0"/>
          <w:sz w:val="26"/>
          <w:szCs w:val="26"/>
        </w:rPr>
      </w:pPr>
    </w:p>
    <w:p w:rsidR="00705B29" w:rsidRPr="0063394A" w:rsidRDefault="007F0D42" w:rsidP="00F64D95">
      <w:pPr>
        <w:pStyle w:val="Corpodetexto"/>
        <w:spacing w:line="276" w:lineRule="auto"/>
        <w:ind w:firstLine="709"/>
        <w:rPr>
          <w:b w:val="0"/>
          <w:bCs w:val="0"/>
          <w:sz w:val="26"/>
          <w:szCs w:val="26"/>
        </w:rPr>
      </w:pPr>
      <w:r w:rsidRPr="0063394A">
        <w:rPr>
          <w:bCs w:val="0"/>
          <w:sz w:val="26"/>
          <w:szCs w:val="26"/>
        </w:rPr>
        <w:t>Art. 1º.</w:t>
      </w:r>
      <w:r w:rsidR="00705B29" w:rsidRPr="0063394A">
        <w:rPr>
          <w:bCs w:val="0"/>
          <w:sz w:val="26"/>
          <w:szCs w:val="26"/>
        </w:rPr>
        <w:t xml:space="preserve"> </w:t>
      </w:r>
      <w:r w:rsidR="00705B29" w:rsidRPr="0063394A">
        <w:rPr>
          <w:b w:val="0"/>
          <w:bCs w:val="0"/>
          <w:sz w:val="26"/>
          <w:szCs w:val="26"/>
        </w:rPr>
        <w:t>A municipalidade implantará</w:t>
      </w:r>
      <w:r w:rsidR="00705B29" w:rsidRPr="0063394A">
        <w:rPr>
          <w:bCs w:val="0"/>
          <w:sz w:val="26"/>
          <w:szCs w:val="26"/>
        </w:rPr>
        <w:t xml:space="preserve"> </w:t>
      </w:r>
      <w:r w:rsidR="00705B29" w:rsidRPr="0063394A">
        <w:rPr>
          <w:b w:val="0"/>
          <w:bCs w:val="0"/>
          <w:sz w:val="26"/>
          <w:szCs w:val="26"/>
        </w:rPr>
        <w:t>placas informativas</w:t>
      </w:r>
      <w:r w:rsidR="00382AAE" w:rsidRPr="0063394A">
        <w:rPr>
          <w:b w:val="0"/>
          <w:bCs w:val="0"/>
          <w:sz w:val="26"/>
          <w:szCs w:val="26"/>
        </w:rPr>
        <w:t>, mapa tátil e piso tátil direcional</w:t>
      </w:r>
      <w:r w:rsidR="00705B29" w:rsidRPr="0063394A">
        <w:rPr>
          <w:b w:val="0"/>
          <w:bCs w:val="0"/>
          <w:sz w:val="26"/>
          <w:szCs w:val="26"/>
        </w:rPr>
        <w:t>, destinadas à</w:t>
      </w:r>
      <w:r w:rsidR="0036162F" w:rsidRPr="0063394A">
        <w:rPr>
          <w:b w:val="0"/>
          <w:bCs w:val="0"/>
          <w:sz w:val="26"/>
          <w:szCs w:val="26"/>
        </w:rPr>
        <w:t>s informações</w:t>
      </w:r>
      <w:r w:rsidR="00705B29" w:rsidRPr="0063394A">
        <w:rPr>
          <w:b w:val="0"/>
          <w:bCs w:val="0"/>
          <w:sz w:val="26"/>
          <w:szCs w:val="26"/>
        </w:rPr>
        <w:t xml:space="preserve"> sobre o sistema de transporte coletivo, escritas no sistema Braille, tendo por objetivo melhorar a orientação espacial, garantir a acessibilidade e a autonomia das pessoas com deficiência visual</w:t>
      </w:r>
      <w:r w:rsidR="00382AAE" w:rsidRPr="0063394A">
        <w:rPr>
          <w:b w:val="0"/>
          <w:bCs w:val="0"/>
          <w:sz w:val="26"/>
          <w:szCs w:val="26"/>
        </w:rPr>
        <w:t xml:space="preserve">, </w:t>
      </w:r>
      <w:r w:rsidR="00705B29" w:rsidRPr="0063394A">
        <w:rPr>
          <w:b w:val="0"/>
          <w:sz w:val="26"/>
          <w:szCs w:val="26"/>
        </w:rPr>
        <w:t>nos seguintes equipamentos urbanos:</w:t>
      </w:r>
    </w:p>
    <w:p w:rsidR="00705B29" w:rsidRPr="0063394A" w:rsidRDefault="00705B29" w:rsidP="00F64D95">
      <w:pPr>
        <w:pStyle w:val="NormalWeb"/>
        <w:ind w:firstLine="709"/>
        <w:jc w:val="both"/>
        <w:rPr>
          <w:sz w:val="26"/>
          <w:szCs w:val="26"/>
        </w:rPr>
      </w:pPr>
      <w:r w:rsidRPr="0063394A">
        <w:rPr>
          <w:sz w:val="26"/>
          <w:szCs w:val="26"/>
        </w:rPr>
        <w:t>I - Terminais de ônibus;</w:t>
      </w:r>
    </w:p>
    <w:p w:rsidR="00705B29" w:rsidRPr="0063394A" w:rsidRDefault="00705B29" w:rsidP="00F64D95">
      <w:pPr>
        <w:pStyle w:val="NormalWeb"/>
        <w:ind w:firstLine="709"/>
        <w:jc w:val="both"/>
        <w:rPr>
          <w:sz w:val="26"/>
          <w:szCs w:val="26"/>
        </w:rPr>
      </w:pPr>
      <w:r w:rsidRPr="0063394A">
        <w:rPr>
          <w:sz w:val="26"/>
          <w:szCs w:val="26"/>
        </w:rPr>
        <w:t>II - Pontos de parada;</w:t>
      </w:r>
    </w:p>
    <w:p w:rsidR="00705B29" w:rsidRPr="0063394A" w:rsidRDefault="00705B29" w:rsidP="00F64D95">
      <w:pPr>
        <w:pStyle w:val="NormalWeb"/>
        <w:ind w:firstLine="709"/>
        <w:jc w:val="both"/>
        <w:rPr>
          <w:sz w:val="26"/>
          <w:szCs w:val="26"/>
        </w:rPr>
      </w:pPr>
      <w:r w:rsidRPr="0063394A">
        <w:rPr>
          <w:sz w:val="26"/>
          <w:szCs w:val="26"/>
        </w:rPr>
        <w:t>III - Abrigos;</w:t>
      </w:r>
    </w:p>
    <w:p w:rsidR="00705B29" w:rsidRPr="0063394A" w:rsidRDefault="00705B29" w:rsidP="00F64D95">
      <w:pPr>
        <w:pStyle w:val="NormalWeb"/>
        <w:ind w:firstLine="709"/>
        <w:jc w:val="both"/>
        <w:rPr>
          <w:sz w:val="26"/>
          <w:szCs w:val="26"/>
        </w:rPr>
      </w:pPr>
      <w:r w:rsidRPr="0063394A">
        <w:rPr>
          <w:sz w:val="26"/>
          <w:szCs w:val="26"/>
        </w:rPr>
        <w:t>IV - Corredores de ônibus.</w:t>
      </w:r>
    </w:p>
    <w:p w:rsidR="00705B29" w:rsidRPr="0063394A" w:rsidRDefault="00705B29" w:rsidP="00F64D95">
      <w:pPr>
        <w:pStyle w:val="NormalWeb"/>
        <w:ind w:firstLine="709"/>
        <w:jc w:val="both"/>
        <w:rPr>
          <w:sz w:val="26"/>
          <w:szCs w:val="26"/>
        </w:rPr>
      </w:pPr>
      <w:r w:rsidRPr="0063394A">
        <w:rPr>
          <w:sz w:val="26"/>
          <w:szCs w:val="26"/>
        </w:rPr>
        <w:t>§ 1º - Nas placas constarão os nomes e números das linhas que circulam naquela via e quais têm parada no local, indicando resumidamente os itinerários.</w:t>
      </w:r>
    </w:p>
    <w:p w:rsidR="00705B29" w:rsidRPr="0063394A" w:rsidRDefault="00705B29" w:rsidP="00F64D95">
      <w:pPr>
        <w:pStyle w:val="NormalWeb"/>
        <w:ind w:firstLine="709"/>
        <w:jc w:val="both"/>
        <w:rPr>
          <w:sz w:val="26"/>
          <w:szCs w:val="26"/>
        </w:rPr>
      </w:pPr>
      <w:r w:rsidRPr="0063394A">
        <w:rPr>
          <w:sz w:val="26"/>
          <w:szCs w:val="26"/>
        </w:rPr>
        <w:t>§ 2º - Nos pontos finais e terminais de ônibus as placas indicarão o itinerário detalhado das linhas, assim como o</w:t>
      </w:r>
      <w:r w:rsidR="00382AAE" w:rsidRPr="0063394A">
        <w:rPr>
          <w:sz w:val="26"/>
          <w:szCs w:val="26"/>
        </w:rPr>
        <w:t>s</w:t>
      </w:r>
      <w:r w:rsidRPr="0063394A">
        <w:rPr>
          <w:sz w:val="26"/>
          <w:szCs w:val="26"/>
        </w:rPr>
        <w:t xml:space="preserve"> horários de partida.</w:t>
      </w:r>
    </w:p>
    <w:p w:rsidR="00705B29" w:rsidRPr="0063394A" w:rsidRDefault="00705B29" w:rsidP="00F64D95">
      <w:pPr>
        <w:pStyle w:val="NormalWeb"/>
        <w:ind w:firstLine="709"/>
        <w:jc w:val="both"/>
        <w:rPr>
          <w:sz w:val="26"/>
          <w:szCs w:val="26"/>
        </w:rPr>
      </w:pPr>
      <w:r w:rsidRPr="0063394A">
        <w:rPr>
          <w:b/>
          <w:sz w:val="26"/>
          <w:szCs w:val="26"/>
        </w:rPr>
        <w:t xml:space="preserve">Art. 2º </w:t>
      </w:r>
      <w:r w:rsidRPr="0063394A">
        <w:rPr>
          <w:sz w:val="26"/>
          <w:szCs w:val="26"/>
        </w:rPr>
        <w:t>- Os abrigos de passageiros localizados nos pontos de parada terão piso construído em material de textura diferenciada do piso da calçada, a fim de indicarem os limites do abrigo aos deficientes visuais.</w:t>
      </w:r>
    </w:p>
    <w:p w:rsidR="007F0D42" w:rsidRPr="0063394A" w:rsidRDefault="007F0D42" w:rsidP="00F64D95">
      <w:pPr>
        <w:pStyle w:val="Corpodetexto"/>
        <w:spacing w:line="276" w:lineRule="auto"/>
        <w:ind w:firstLine="709"/>
        <w:rPr>
          <w:b w:val="0"/>
          <w:bCs w:val="0"/>
          <w:sz w:val="26"/>
          <w:szCs w:val="26"/>
        </w:rPr>
      </w:pPr>
      <w:r w:rsidRPr="0063394A">
        <w:rPr>
          <w:bCs w:val="0"/>
          <w:sz w:val="26"/>
          <w:szCs w:val="26"/>
        </w:rPr>
        <w:t xml:space="preserve">§1º - </w:t>
      </w:r>
      <w:r w:rsidRPr="0063394A">
        <w:rPr>
          <w:b w:val="0"/>
          <w:bCs w:val="0"/>
          <w:sz w:val="26"/>
          <w:szCs w:val="26"/>
        </w:rPr>
        <w:t xml:space="preserve">Os locais identificados no mapa tátil deverão receber uma placa em braille que facilite a sua localização pela pessoa com deficiência visual.  </w:t>
      </w:r>
    </w:p>
    <w:p w:rsidR="0036162F" w:rsidRPr="0063394A" w:rsidRDefault="0036162F" w:rsidP="00F64D95">
      <w:pPr>
        <w:pStyle w:val="Corpodetexto"/>
        <w:spacing w:line="276" w:lineRule="auto"/>
        <w:ind w:firstLine="709"/>
        <w:rPr>
          <w:b w:val="0"/>
          <w:bCs w:val="0"/>
          <w:sz w:val="26"/>
          <w:szCs w:val="26"/>
        </w:rPr>
      </w:pPr>
    </w:p>
    <w:p w:rsidR="007F0D42" w:rsidRPr="0063394A" w:rsidRDefault="007F0D42" w:rsidP="00F64D95">
      <w:pPr>
        <w:pStyle w:val="Corpodetexto"/>
        <w:spacing w:line="276" w:lineRule="auto"/>
        <w:ind w:firstLine="709"/>
        <w:rPr>
          <w:b w:val="0"/>
          <w:bCs w:val="0"/>
          <w:sz w:val="26"/>
          <w:szCs w:val="26"/>
        </w:rPr>
      </w:pPr>
      <w:r w:rsidRPr="0063394A">
        <w:rPr>
          <w:bCs w:val="0"/>
          <w:sz w:val="26"/>
          <w:szCs w:val="26"/>
        </w:rPr>
        <w:t>§3º -</w:t>
      </w:r>
      <w:r w:rsidRPr="0063394A">
        <w:rPr>
          <w:b w:val="0"/>
          <w:bCs w:val="0"/>
          <w:sz w:val="26"/>
          <w:szCs w:val="26"/>
        </w:rPr>
        <w:t xml:space="preserve"> O sistema comunicação em Braille deverá obedecer às Normas Técnicas de Acessibilidade da ABNT – Associação Brasileira de Normas Técnicas.    </w:t>
      </w:r>
    </w:p>
    <w:p w:rsidR="001E547C" w:rsidRPr="0063394A" w:rsidRDefault="001E547C" w:rsidP="00F64D95">
      <w:pPr>
        <w:pStyle w:val="Corpodetexto"/>
        <w:spacing w:line="276" w:lineRule="auto"/>
        <w:ind w:firstLine="709"/>
        <w:rPr>
          <w:b w:val="0"/>
          <w:bCs w:val="0"/>
          <w:sz w:val="26"/>
          <w:szCs w:val="26"/>
        </w:rPr>
      </w:pPr>
    </w:p>
    <w:p w:rsidR="007F0D42" w:rsidRPr="0063394A" w:rsidRDefault="00382AAE" w:rsidP="00F64D95">
      <w:pPr>
        <w:pStyle w:val="Corpodetexto"/>
        <w:spacing w:line="276" w:lineRule="auto"/>
        <w:ind w:firstLine="709"/>
        <w:rPr>
          <w:b w:val="0"/>
          <w:bCs w:val="0"/>
          <w:sz w:val="26"/>
          <w:szCs w:val="26"/>
        </w:rPr>
      </w:pPr>
      <w:r w:rsidRPr="0063394A">
        <w:rPr>
          <w:bCs w:val="0"/>
          <w:sz w:val="26"/>
          <w:szCs w:val="26"/>
        </w:rPr>
        <w:t>Art. 3</w:t>
      </w:r>
      <w:r w:rsidR="007F0D42" w:rsidRPr="0063394A">
        <w:rPr>
          <w:bCs w:val="0"/>
          <w:sz w:val="26"/>
          <w:szCs w:val="26"/>
        </w:rPr>
        <w:t>º.</w:t>
      </w:r>
      <w:r w:rsidR="007F0D42" w:rsidRPr="0063394A">
        <w:rPr>
          <w:b w:val="0"/>
          <w:bCs w:val="0"/>
          <w:sz w:val="26"/>
          <w:szCs w:val="26"/>
        </w:rPr>
        <w:t xml:space="preserve"> O Poder Executivo Municipal, por intermédio da Secretaria de Transportes e Trânsito, estabelecerá as condições necessárias par</w:t>
      </w:r>
      <w:r w:rsidRPr="0063394A">
        <w:rPr>
          <w:b w:val="0"/>
          <w:bCs w:val="0"/>
          <w:sz w:val="26"/>
          <w:szCs w:val="26"/>
        </w:rPr>
        <w:t>a a implantação e manutenção das placas informativas, mapa tátil e de piso tátil d</w:t>
      </w:r>
      <w:r w:rsidR="007F0D42" w:rsidRPr="0063394A">
        <w:rPr>
          <w:b w:val="0"/>
          <w:bCs w:val="0"/>
          <w:sz w:val="26"/>
          <w:szCs w:val="26"/>
        </w:rPr>
        <w:t>irecional</w:t>
      </w:r>
      <w:r w:rsidRPr="0063394A">
        <w:rPr>
          <w:b w:val="0"/>
          <w:bCs w:val="0"/>
          <w:sz w:val="26"/>
          <w:szCs w:val="26"/>
        </w:rPr>
        <w:t>.</w:t>
      </w:r>
    </w:p>
    <w:p w:rsidR="00F64D95" w:rsidRDefault="00F64D95" w:rsidP="00F64D95">
      <w:pPr>
        <w:pStyle w:val="Corpodetexto"/>
        <w:spacing w:line="276" w:lineRule="auto"/>
        <w:ind w:firstLine="709"/>
        <w:rPr>
          <w:bCs w:val="0"/>
          <w:sz w:val="26"/>
          <w:szCs w:val="26"/>
        </w:rPr>
      </w:pPr>
    </w:p>
    <w:p w:rsidR="007F0D42" w:rsidRPr="0063394A" w:rsidRDefault="00382AAE" w:rsidP="00F64D95">
      <w:pPr>
        <w:pStyle w:val="Corpodetexto"/>
        <w:spacing w:line="276" w:lineRule="auto"/>
        <w:ind w:firstLine="709"/>
        <w:rPr>
          <w:b w:val="0"/>
          <w:bCs w:val="0"/>
          <w:sz w:val="26"/>
          <w:szCs w:val="26"/>
        </w:rPr>
      </w:pPr>
      <w:r w:rsidRPr="0063394A">
        <w:rPr>
          <w:bCs w:val="0"/>
          <w:sz w:val="26"/>
          <w:szCs w:val="26"/>
        </w:rPr>
        <w:t>Art. 4</w:t>
      </w:r>
      <w:r w:rsidR="007F0D42" w:rsidRPr="0063394A">
        <w:rPr>
          <w:bCs w:val="0"/>
          <w:sz w:val="26"/>
          <w:szCs w:val="26"/>
        </w:rPr>
        <w:t>º.</w:t>
      </w:r>
      <w:r w:rsidR="007F0D42" w:rsidRPr="0063394A">
        <w:rPr>
          <w:b w:val="0"/>
          <w:bCs w:val="0"/>
          <w:sz w:val="26"/>
          <w:szCs w:val="26"/>
        </w:rPr>
        <w:t xml:space="preserve"> Fica o Poder Executivo Municipal</w:t>
      </w:r>
      <w:r w:rsidRPr="0063394A">
        <w:rPr>
          <w:b w:val="0"/>
          <w:bCs w:val="0"/>
          <w:sz w:val="26"/>
          <w:szCs w:val="26"/>
        </w:rPr>
        <w:t>,</w:t>
      </w:r>
      <w:r w:rsidR="007F0D42" w:rsidRPr="0063394A">
        <w:rPr>
          <w:b w:val="0"/>
          <w:bCs w:val="0"/>
          <w:sz w:val="26"/>
          <w:szCs w:val="26"/>
        </w:rPr>
        <w:t xml:space="preserve"> igualmente autorizado a celebrar convênios com entidades representativas da sociedade, conselhos municipais e demais órgãos públicos estaduais ou federais para a implantação e manutenção dos serviços necessários para o fiel cumprimento da presente Lei.</w:t>
      </w:r>
    </w:p>
    <w:p w:rsidR="007F0D42" w:rsidRPr="0063394A" w:rsidRDefault="007F0D42" w:rsidP="00F64D95">
      <w:pPr>
        <w:pStyle w:val="Corpodetexto"/>
        <w:spacing w:line="276" w:lineRule="auto"/>
        <w:ind w:firstLine="709"/>
        <w:rPr>
          <w:b w:val="0"/>
          <w:bCs w:val="0"/>
          <w:sz w:val="26"/>
          <w:szCs w:val="26"/>
        </w:rPr>
      </w:pPr>
    </w:p>
    <w:p w:rsidR="007F0D42" w:rsidRPr="0063394A" w:rsidRDefault="007F0D42" w:rsidP="00F64D95">
      <w:pPr>
        <w:pStyle w:val="Corpodetexto"/>
        <w:spacing w:line="276" w:lineRule="auto"/>
        <w:ind w:firstLine="709"/>
        <w:rPr>
          <w:b w:val="0"/>
          <w:bCs w:val="0"/>
          <w:sz w:val="26"/>
          <w:szCs w:val="26"/>
        </w:rPr>
      </w:pPr>
      <w:r w:rsidRPr="0063394A">
        <w:rPr>
          <w:bCs w:val="0"/>
          <w:sz w:val="26"/>
          <w:szCs w:val="26"/>
        </w:rPr>
        <w:t>Art.</w:t>
      </w:r>
      <w:r w:rsidR="00382AAE" w:rsidRPr="0063394A">
        <w:rPr>
          <w:bCs w:val="0"/>
          <w:sz w:val="26"/>
          <w:szCs w:val="26"/>
        </w:rPr>
        <w:t xml:space="preserve"> 5</w:t>
      </w:r>
      <w:r w:rsidRPr="0063394A">
        <w:rPr>
          <w:bCs w:val="0"/>
          <w:sz w:val="26"/>
          <w:szCs w:val="26"/>
        </w:rPr>
        <w:t>º.</w:t>
      </w:r>
      <w:r w:rsidRPr="0063394A">
        <w:rPr>
          <w:b w:val="0"/>
          <w:bCs w:val="0"/>
          <w:sz w:val="26"/>
          <w:szCs w:val="26"/>
        </w:rPr>
        <w:t xml:space="preserve"> As despesas decorrentes da execução desta lei correrão à conta de dotações orçamentárias próprias e, por se tratar de projeto de alta relevância pública, poderá ser aberto crédito adicional suplementar, extraordinário ou especial para seu fiel cumprimento.</w:t>
      </w:r>
    </w:p>
    <w:p w:rsidR="007F0D42" w:rsidRPr="0063394A" w:rsidRDefault="007F0D42" w:rsidP="00F64D95">
      <w:pPr>
        <w:pStyle w:val="Corpodetexto"/>
        <w:spacing w:line="276" w:lineRule="auto"/>
        <w:ind w:firstLine="709"/>
        <w:rPr>
          <w:b w:val="0"/>
          <w:bCs w:val="0"/>
          <w:sz w:val="26"/>
          <w:szCs w:val="26"/>
        </w:rPr>
      </w:pPr>
    </w:p>
    <w:p w:rsidR="007F0D42" w:rsidRPr="0063394A" w:rsidRDefault="00382AAE" w:rsidP="00F64D95">
      <w:pPr>
        <w:pStyle w:val="Corpodetexto"/>
        <w:spacing w:line="276" w:lineRule="auto"/>
        <w:ind w:firstLine="709"/>
        <w:rPr>
          <w:b w:val="0"/>
          <w:bCs w:val="0"/>
          <w:sz w:val="26"/>
          <w:szCs w:val="26"/>
        </w:rPr>
      </w:pPr>
      <w:r w:rsidRPr="0063394A">
        <w:rPr>
          <w:bCs w:val="0"/>
          <w:sz w:val="26"/>
          <w:szCs w:val="26"/>
        </w:rPr>
        <w:t>Art. 6</w:t>
      </w:r>
      <w:r w:rsidR="007F0D42" w:rsidRPr="0063394A">
        <w:rPr>
          <w:bCs w:val="0"/>
          <w:sz w:val="26"/>
          <w:szCs w:val="26"/>
        </w:rPr>
        <w:t>º.</w:t>
      </w:r>
      <w:r w:rsidR="007F0D42" w:rsidRPr="0063394A">
        <w:rPr>
          <w:b w:val="0"/>
          <w:bCs w:val="0"/>
          <w:sz w:val="26"/>
          <w:szCs w:val="26"/>
        </w:rPr>
        <w:t xml:space="preserve"> Todos os terminais de uso públ</w:t>
      </w:r>
      <w:r w:rsidR="00B5447F">
        <w:rPr>
          <w:b w:val="0"/>
          <w:bCs w:val="0"/>
          <w:sz w:val="26"/>
          <w:szCs w:val="26"/>
        </w:rPr>
        <w:t>ico instalados no Município de Itaquaquecetuba</w:t>
      </w:r>
      <w:r w:rsidR="007F0D42" w:rsidRPr="0063394A">
        <w:rPr>
          <w:b w:val="0"/>
          <w:bCs w:val="0"/>
          <w:sz w:val="26"/>
          <w:szCs w:val="26"/>
        </w:rPr>
        <w:t xml:space="preserve"> deverão contar com a sinalização tátil adaptada, no prazo de 12 (doze) meses contados a partir da vigência desta Lei.</w:t>
      </w:r>
    </w:p>
    <w:p w:rsidR="00B54AEB" w:rsidRPr="0063394A" w:rsidRDefault="00B54AEB" w:rsidP="00F64D95">
      <w:pPr>
        <w:pStyle w:val="Corpodetexto"/>
        <w:spacing w:line="276" w:lineRule="auto"/>
        <w:ind w:firstLine="709"/>
        <w:rPr>
          <w:b w:val="0"/>
          <w:bCs w:val="0"/>
          <w:sz w:val="26"/>
          <w:szCs w:val="26"/>
        </w:rPr>
      </w:pPr>
    </w:p>
    <w:p w:rsidR="00B54AEB" w:rsidRPr="0063394A" w:rsidRDefault="00382AAE" w:rsidP="00F64D95">
      <w:pPr>
        <w:pStyle w:val="Corpodetexto"/>
        <w:spacing w:line="276" w:lineRule="auto"/>
        <w:ind w:firstLine="709"/>
        <w:rPr>
          <w:b w:val="0"/>
          <w:sz w:val="26"/>
          <w:szCs w:val="26"/>
        </w:rPr>
      </w:pPr>
      <w:r w:rsidRPr="0063394A">
        <w:rPr>
          <w:sz w:val="26"/>
          <w:szCs w:val="26"/>
        </w:rPr>
        <w:t>Art. 7</w:t>
      </w:r>
      <w:r w:rsidR="00B54AEB" w:rsidRPr="0063394A">
        <w:rPr>
          <w:sz w:val="26"/>
          <w:szCs w:val="26"/>
        </w:rPr>
        <w:t>º</w:t>
      </w:r>
      <w:r w:rsidR="00B54AEB" w:rsidRPr="0063394A">
        <w:rPr>
          <w:b w:val="0"/>
          <w:sz w:val="26"/>
          <w:szCs w:val="26"/>
        </w:rPr>
        <w:t xml:space="preserve"> - O executivo regulamentará a presente lei no prazo de 90 (noventa) dias.</w:t>
      </w:r>
    </w:p>
    <w:p w:rsidR="00B54AEB" w:rsidRPr="0063394A" w:rsidRDefault="00B54AEB" w:rsidP="00F64D95">
      <w:pPr>
        <w:pStyle w:val="Corpodetexto"/>
        <w:spacing w:line="360" w:lineRule="auto"/>
        <w:ind w:firstLine="709"/>
        <w:rPr>
          <w:b w:val="0"/>
          <w:sz w:val="26"/>
          <w:szCs w:val="26"/>
        </w:rPr>
      </w:pPr>
    </w:p>
    <w:p w:rsidR="00B54AEB" w:rsidRPr="0063394A" w:rsidRDefault="00382AAE" w:rsidP="00F64D95">
      <w:pPr>
        <w:pStyle w:val="Corpodetexto"/>
        <w:spacing w:line="360" w:lineRule="auto"/>
        <w:ind w:firstLine="709"/>
        <w:rPr>
          <w:b w:val="0"/>
          <w:sz w:val="26"/>
          <w:szCs w:val="26"/>
        </w:rPr>
      </w:pPr>
      <w:r w:rsidRPr="0063394A">
        <w:rPr>
          <w:sz w:val="26"/>
          <w:szCs w:val="26"/>
        </w:rPr>
        <w:t>Art. 8</w:t>
      </w:r>
      <w:r w:rsidR="00B54AEB" w:rsidRPr="0063394A">
        <w:rPr>
          <w:sz w:val="26"/>
          <w:szCs w:val="26"/>
        </w:rPr>
        <w:t>º</w:t>
      </w:r>
      <w:r w:rsidR="00B54AEB" w:rsidRPr="0063394A">
        <w:rPr>
          <w:b w:val="0"/>
          <w:sz w:val="26"/>
          <w:szCs w:val="26"/>
        </w:rPr>
        <w:t xml:space="preserve"> - Esta </w:t>
      </w:r>
      <w:r w:rsidR="00F64D95">
        <w:rPr>
          <w:b w:val="0"/>
          <w:sz w:val="26"/>
          <w:szCs w:val="26"/>
        </w:rPr>
        <w:t>L</w:t>
      </w:r>
      <w:r w:rsidR="00B54AEB" w:rsidRPr="0063394A">
        <w:rPr>
          <w:b w:val="0"/>
          <w:sz w:val="26"/>
          <w:szCs w:val="26"/>
        </w:rPr>
        <w:t>ei entrará em vigor na data da sua publicação.</w:t>
      </w:r>
    </w:p>
    <w:p w:rsidR="007F0D42" w:rsidRPr="0063394A" w:rsidRDefault="007F0D42" w:rsidP="00F64D95">
      <w:pPr>
        <w:pStyle w:val="Corpodetexto"/>
        <w:spacing w:line="360" w:lineRule="auto"/>
        <w:ind w:firstLine="709"/>
        <w:rPr>
          <w:b w:val="0"/>
          <w:bCs w:val="0"/>
          <w:sz w:val="26"/>
          <w:szCs w:val="26"/>
        </w:rPr>
      </w:pPr>
    </w:p>
    <w:p w:rsidR="0063394A" w:rsidRPr="0063394A" w:rsidRDefault="0063394A" w:rsidP="0063394A">
      <w:pPr>
        <w:spacing w:line="260" w:lineRule="exact"/>
        <w:ind w:right="7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394A">
        <w:rPr>
          <w:rFonts w:ascii="Times New Roman" w:eastAsia="Calibri" w:hAnsi="Times New Roman" w:cs="Times New Roman"/>
          <w:sz w:val="26"/>
          <w:szCs w:val="26"/>
        </w:rPr>
        <w:t>Plenário Vereador Maurício Alves Braz, em 2</w:t>
      </w:r>
      <w:r w:rsidR="00F64D95">
        <w:rPr>
          <w:rFonts w:ascii="Times New Roman" w:eastAsia="Calibri" w:hAnsi="Times New Roman" w:cs="Times New Roman"/>
          <w:sz w:val="26"/>
          <w:szCs w:val="26"/>
        </w:rPr>
        <w:t>6</w:t>
      </w:r>
      <w:r w:rsidRPr="0063394A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r>
        <w:rPr>
          <w:rFonts w:ascii="Times New Roman" w:hAnsi="Times New Roman" w:cs="Times New Roman"/>
          <w:sz w:val="26"/>
          <w:szCs w:val="26"/>
        </w:rPr>
        <w:t>fevereiro</w:t>
      </w:r>
      <w:r w:rsidRPr="0063394A">
        <w:rPr>
          <w:rFonts w:ascii="Times New Roman" w:eastAsia="Calibri" w:hAnsi="Times New Roman" w:cs="Times New Roman"/>
          <w:sz w:val="26"/>
          <w:szCs w:val="26"/>
        </w:rPr>
        <w:t xml:space="preserve"> de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339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394A" w:rsidRPr="0063394A" w:rsidRDefault="0063394A">
      <w:pPr>
        <w:rPr>
          <w:rFonts w:ascii="Times New Roman" w:hAnsi="Times New Roman" w:cs="Times New Roman"/>
          <w:sz w:val="26"/>
          <w:szCs w:val="26"/>
        </w:rPr>
      </w:pPr>
    </w:p>
    <w:p w:rsidR="00C438F5" w:rsidRPr="0063394A" w:rsidRDefault="00C438F5">
      <w:pPr>
        <w:rPr>
          <w:rFonts w:ascii="Times New Roman" w:hAnsi="Times New Roman" w:cs="Times New Roman"/>
          <w:sz w:val="26"/>
          <w:szCs w:val="26"/>
          <w:lang w:val="pt-PT"/>
        </w:rPr>
      </w:pPr>
    </w:p>
    <w:p w:rsidR="00D231C2" w:rsidRPr="00673E40" w:rsidRDefault="00D231C2" w:rsidP="00D231C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3E40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D231C2" w:rsidRPr="00673E40" w:rsidRDefault="00D231C2" w:rsidP="00D231C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3E40">
        <w:rPr>
          <w:rFonts w:ascii="Times New Roman" w:hAnsi="Times New Roman" w:cs="Times New Roman"/>
          <w:b/>
          <w:i/>
          <w:sz w:val="26"/>
          <w:szCs w:val="26"/>
        </w:rPr>
        <w:t>Carlos Alberto Santiago Gomes Barbosa</w:t>
      </w:r>
      <w:r w:rsidRPr="00673E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73E40">
        <w:rPr>
          <w:rFonts w:ascii="Times New Roman" w:hAnsi="Times New Roman" w:cs="Times New Roman"/>
          <w:i/>
          <w:sz w:val="26"/>
          <w:szCs w:val="26"/>
        </w:rPr>
        <w:br/>
        <w:t>Vereador – PSD</w:t>
      </w:r>
    </w:p>
    <w:p w:rsidR="00F64D95" w:rsidRDefault="00F64D95" w:rsidP="00C4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64D95" w:rsidRDefault="00F64D95" w:rsidP="00C4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64D95" w:rsidRDefault="00F64D95" w:rsidP="00C4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64D95" w:rsidRDefault="00F64D95" w:rsidP="00C4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438F5" w:rsidRPr="009013A1" w:rsidRDefault="00C438F5" w:rsidP="00C4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013A1">
        <w:rPr>
          <w:rFonts w:ascii="Times New Roman" w:hAnsi="Times New Roman" w:cs="Times New Roman"/>
          <w:b/>
          <w:bCs/>
          <w:sz w:val="26"/>
          <w:szCs w:val="26"/>
          <w:u w:val="single"/>
        </w:rPr>
        <w:t>JUSTIFICATIVA</w:t>
      </w:r>
    </w:p>
    <w:p w:rsidR="0076333D" w:rsidRDefault="0076333D" w:rsidP="00C4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13A1" w:rsidRPr="0063394A" w:rsidRDefault="009013A1" w:rsidP="00C4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7166" w:rsidRPr="0063394A" w:rsidRDefault="007B7166" w:rsidP="007B7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55E7" w:rsidRPr="0063394A" w:rsidRDefault="005055E7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bCs/>
          <w:sz w:val="26"/>
          <w:szCs w:val="26"/>
        </w:rPr>
        <w:t>O presente P</w:t>
      </w:r>
      <w:r w:rsidR="007B7166" w:rsidRPr="0063394A">
        <w:rPr>
          <w:rFonts w:ascii="Times New Roman" w:hAnsi="Times New Roman" w:cs="Times New Roman"/>
          <w:bCs/>
          <w:sz w:val="26"/>
          <w:szCs w:val="26"/>
        </w:rPr>
        <w:t>rojeto de Lei é de interess</w:t>
      </w:r>
      <w:r w:rsidRPr="0063394A">
        <w:rPr>
          <w:rFonts w:ascii="Times New Roman" w:hAnsi="Times New Roman" w:cs="Times New Roman"/>
          <w:bCs/>
          <w:sz w:val="26"/>
          <w:szCs w:val="26"/>
        </w:rPr>
        <w:t>e da Comunidade de Deficientes V</w:t>
      </w:r>
      <w:r w:rsidR="007B7166" w:rsidRPr="0063394A">
        <w:rPr>
          <w:rFonts w:ascii="Times New Roman" w:hAnsi="Times New Roman" w:cs="Times New Roman"/>
          <w:bCs/>
          <w:sz w:val="26"/>
          <w:szCs w:val="26"/>
        </w:rPr>
        <w:t>isuais</w:t>
      </w:r>
      <w:r w:rsidRPr="0063394A">
        <w:rPr>
          <w:rFonts w:ascii="Times New Roman" w:hAnsi="Times New Roman" w:cs="Times New Roman"/>
          <w:bCs/>
          <w:sz w:val="26"/>
          <w:szCs w:val="26"/>
        </w:rPr>
        <w:t>.</w:t>
      </w:r>
      <w:r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76333D" w:rsidRPr="0063394A">
        <w:rPr>
          <w:rFonts w:ascii="Times New Roman" w:hAnsi="Times New Roman" w:cs="Times New Roman"/>
          <w:sz w:val="26"/>
          <w:szCs w:val="26"/>
        </w:rPr>
        <w:t xml:space="preserve">É de se ressaltar a importância de desenvolver políticas públicas destinadas às especificidades dos deficientes visuais, facilitando o acesso dos mesmos aos equipamentos e serviços públicos. </w:t>
      </w:r>
    </w:p>
    <w:p w:rsidR="005055E7" w:rsidRPr="0063394A" w:rsidRDefault="005055E7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5055E7" w:rsidRPr="0063394A" w:rsidRDefault="005055E7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sz w:val="26"/>
          <w:szCs w:val="26"/>
        </w:rPr>
        <w:t>Merece especial destaque a implantação de piso diferenciado nos abrigos, o que permite fácil identificação dos limites do mesmo por parte do deficiente, sem que necessite da ajuda ou orientação de outrem. Assim, terão o acesso a este serviço público essencial extremamente facilitado.</w:t>
      </w:r>
    </w:p>
    <w:p w:rsidR="005055E7" w:rsidRPr="0063394A" w:rsidRDefault="005055E7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76333D" w:rsidRPr="0063394A" w:rsidRDefault="005055E7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sz w:val="26"/>
          <w:szCs w:val="26"/>
        </w:rPr>
        <w:t xml:space="preserve">Pondera-se que não se pode relegar a comunidade de deficientes visuais </w:t>
      </w:r>
      <w:r w:rsidR="0076333D" w:rsidRPr="0063394A">
        <w:rPr>
          <w:rFonts w:ascii="Times New Roman" w:hAnsi="Times New Roman" w:cs="Times New Roman"/>
          <w:sz w:val="26"/>
          <w:szCs w:val="26"/>
        </w:rPr>
        <w:t>à própria sorte, sendo dever do município desenvolver, implantar e incentivar meios de superação de sua deficiência. Nesta linha</w:t>
      </w:r>
      <w:r w:rsidRPr="0063394A">
        <w:rPr>
          <w:rFonts w:ascii="Times New Roman" w:hAnsi="Times New Roman" w:cs="Times New Roman"/>
          <w:sz w:val="26"/>
          <w:szCs w:val="26"/>
        </w:rPr>
        <w:t>,</w:t>
      </w:r>
      <w:r w:rsidR="0076333D" w:rsidRPr="0063394A">
        <w:rPr>
          <w:rFonts w:ascii="Times New Roman" w:hAnsi="Times New Roman" w:cs="Times New Roman"/>
          <w:sz w:val="26"/>
          <w:szCs w:val="26"/>
        </w:rPr>
        <w:t xml:space="preserve"> segue o</w:t>
      </w:r>
      <w:r w:rsidRPr="0063394A">
        <w:rPr>
          <w:rFonts w:ascii="Times New Roman" w:hAnsi="Times New Roman" w:cs="Times New Roman"/>
          <w:sz w:val="26"/>
          <w:szCs w:val="26"/>
        </w:rPr>
        <w:t xml:space="preserve"> presente projeto</w:t>
      </w:r>
      <w:r w:rsidR="0076333D" w:rsidRPr="0063394A">
        <w:rPr>
          <w:rFonts w:ascii="Times New Roman" w:hAnsi="Times New Roman" w:cs="Times New Roman"/>
          <w:sz w:val="26"/>
          <w:szCs w:val="26"/>
        </w:rPr>
        <w:t xml:space="preserve"> apresenta soluções de baixo custo e elevada eficiência para facilitação do acesso do deficiente visual ao transporte coletivo. </w:t>
      </w:r>
    </w:p>
    <w:p w:rsidR="0076333D" w:rsidRPr="0063394A" w:rsidRDefault="0076333D" w:rsidP="00352895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2577" w:rsidRPr="0063394A" w:rsidRDefault="00C438F5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sz w:val="26"/>
          <w:szCs w:val="26"/>
        </w:rPr>
        <w:t>Para estas pessoas, é extremamente difícil obter informações sobre o</w:t>
      </w:r>
      <w:r w:rsidR="00C42577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</w:rPr>
        <w:t>funcionamento do sistema de transporte, principalmente a localização dos pontos,</w:t>
      </w:r>
      <w:r w:rsidR="00C42577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</w:rPr>
        <w:t>quantidade de linhas que passam por determinado ponto é itinerários das mesmas.</w:t>
      </w:r>
      <w:r w:rsidR="00C42577" w:rsidRPr="006339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577" w:rsidRPr="0063394A" w:rsidRDefault="00C42577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C438F5" w:rsidRPr="0063394A" w:rsidRDefault="00C438F5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sz w:val="26"/>
          <w:szCs w:val="26"/>
        </w:rPr>
        <w:t>Constarão das</w:t>
      </w:r>
      <w:r w:rsidR="005055E7" w:rsidRPr="0063394A">
        <w:rPr>
          <w:rFonts w:ascii="Times New Roman" w:hAnsi="Times New Roman" w:cs="Times New Roman"/>
          <w:sz w:val="26"/>
          <w:szCs w:val="26"/>
        </w:rPr>
        <w:t xml:space="preserve"> placas informativas – mapa tátil -</w:t>
      </w:r>
      <w:r w:rsidRPr="0063394A">
        <w:rPr>
          <w:rFonts w:ascii="Times New Roman" w:hAnsi="Times New Roman" w:cs="Times New Roman"/>
          <w:sz w:val="26"/>
          <w:szCs w:val="26"/>
        </w:rPr>
        <w:t xml:space="preserve"> mesmas o número e nomes das linhas que circulam pela via e quais</w:t>
      </w:r>
      <w:r w:rsidR="00C42577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</w:rPr>
        <w:t>têm parada em determinado ponto, além do itinerário resumido. Nos terminais e</w:t>
      </w:r>
      <w:r w:rsidR="00C42577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</w:rPr>
        <w:t>pontos finais constará também o itinerário detalhado e os horários de partida.</w:t>
      </w:r>
    </w:p>
    <w:p w:rsidR="00C42577" w:rsidRPr="0063394A" w:rsidRDefault="00C42577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C438F5" w:rsidRPr="0063394A" w:rsidRDefault="005055E7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sz w:val="26"/>
          <w:szCs w:val="26"/>
        </w:rPr>
        <w:t>Outra</w:t>
      </w:r>
      <w:r w:rsidR="00C438F5" w:rsidRPr="0063394A">
        <w:rPr>
          <w:rFonts w:ascii="Times New Roman" w:hAnsi="Times New Roman" w:cs="Times New Roman"/>
          <w:sz w:val="26"/>
          <w:szCs w:val="26"/>
        </w:rPr>
        <w:t xml:space="preserve"> providência é instalar, nos abrigos dos pontos, piso de</w:t>
      </w:r>
      <w:r w:rsidR="00C42577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C438F5" w:rsidRPr="0063394A">
        <w:rPr>
          <w:rFonts w:ascii="Times New Roman" w:hAnsi="Times New Roman" w:cs="Times New Roman"/>
          <w:sz w:val="26"/>
          <w:szCs w:val="26"/>
        </w:rPr>
        <w:t>textura diferenciada da calçada, conforme o artigo segundo. Esta providência, de</w:t>
      </w:r>
      <w:r w:rsidR="00C42577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C438F5" w:rsidRPr="0063394A">
        <w:rPr>
          <w:rFonts w:ascii="Times New Roman" w:hAnsi="Times New Roman" w:cs="Times New Roman"/>
          <w:sz w:val="26"/>
          <w:szCs w:val="26"/>
        </w:rPr>
        <w:t>custo mínimo, permite aos deficientes visuais melhor identificarem os limites e</w:t>
      </w:r>
      <w:r w:rsidR="00C42577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C438F5" w:rsidRPr="0063394A">
        <w:rPr>
          <w:rFonts w:ascii="Times New Roman" w:hAnsi="Times New Roman" w:cs="Times New Roman"/>
          <w:sz w:val="26"/>
          <w:szCs w:val="26"/>
        </w:rPr>
        <w:t>localização dos abrigos.</w:t>
      </w:r>
    </w:p>
    <w:p w:rsidR="00C42577" w:rsidRPr="0063394A" w:rsidRDefault="00C42577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C438F5" w:rsidRPr="0063394A" w:rsidRDefault="00C438F5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sz w:val="26"/>
          <w:szCs w:val="26"/>
        </w:rPr>
        <w:t>O projeto encontra guarida no</w:t>
      </w:r>
      <w:r w:rsidR="005055E7" w:rsidRPr="0063394A">
        <w:rPr>
          <w:rFonts w:ascii="Times New Roman" w:hAnsi="Times New Roman" w:cs="Times New Roman"/>
          <w:sz w:val="26"/>
          <w:szCs w:val="26"/>
        </w:rPr>
        <w:t xml:space="preserve">s princípios básicos da Administração Pública </w:t>
      </w:r>
      <w:r w:rsidR="007F21D1" w:rsidRPr="0063394A">
        <w:rPr>
          <w:rFonts w:ascii="Times New Roman" w:hAnsi="Times New Roman" w:cs="Times New Roman"/>
          <w:sz w:val="26"/>
          <w:szCs w:val="26"/>
        </w:rPr>
        <w:t>e Lei Orgânica Municipal</w:t>
      </w:r>
      <w:r w:rsidR="005055E7" w:rsidRPr="0063394A">
        <w:rPr>
          <w:rFonts w:ascii="Times New Roman" w:hAnsi="Times New Roman" w:cs="Times New Roman"/>
          <w:sz w:val="26"/>
          <w:szCs w:val="26"/>
        </w:rPr>
        <w:t>, em seu artigo 6º, que prescreve</w:t>
      </w:r>
      <w:r w:rsidRPr="0063394A">
        <w:rPr>
          <w:rFonts w:ascii="Times New Roman" w:hAnsi="Times New Roman" w:cs="Times New Roman"/>
          <w:sz w:val="26"/>
          <w:szCs w:val="26"/>
        </w:rPr>
        <w:t xml:space="preserve"> os esforços que a municipalidade </w:t>
      </w:r>
      <w:r w:rsidR="005055E7" w:rsidRPr="0063394A">
        <w:rPr>
          <w:rFonts w:ascii="Times New Roman" w:hAnsi="Times New Roman" w:cs="Times New Roman"/>
          <w:sz w:val="26"/>
          <w:szCs w:val="26"/>
        </w:rPr>
        <w:t xml:space="preserve">deve adotar para </w:t>
      </w:r>
      <w:r w:rsidR="007F21D1" w:rsidRPr="0063394A">
        <w:rPr>
          <w:rFonts w:ascii="Times New Roman" w:hAnsi="Times New Roman" w:cs="Times New Roman"/>
          <w:sz w:val="26"/>
          <w:szCs w:val="26"/>
        </w:rPr>
        <w:t>o bem estar da comunidade, qual seja a</w:t>
      </w:r>
      <w:r w:rsidR="00C42577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</w:rPr>
        <w:t>inclusão social</w:t>
      </w:r>
      <w:r w:rsidR="005055E7" w:rsidRPr="0063394A">
        <w:rPr>
          <w:rFonts w:ascii="Times New Roman" w:hAnsi="Times New Roman" w:cs="Times New Roman"/>
          <w:sz w:val="26"/>
          <w:szCs w:val="26"/>
        </w:rPr>
        <w:t xml:space="preserve"> das pessoas, bem como seu desenvolvimento individual e coletivo.</w:t>
      </w:r>
    </w:p>
    <w:p w:rsidR="00C12EBC" w:rsidRPr="0063394A" w:rsidRDefault="00C12EBC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C12EBC" w:rsidRPr="0063394A" w:rsidRDefault="00C12EBC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C42577" w:rsidRPr="0063394A" w:rsidRDefault="00C42577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sz w:val="26"/>
          <w:szCs w:val="26"/>
        </w:rPr>
        <w:t>O projeto não encontra óbices a sua tramitação, por estar de acordo com a</w:t>
      </w:r>
      <w:r w:rsidR="002B3414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</w:rPr>
        <w:t>Constituição Federal e com a Lei Orgânica do Município de</w:t>
      </w:r>
      <w:r w:rsidR="0076333D" w:rsidRPr="0063394A">
        <w:rPr>
          <w:rFonts w:ascii="Times New Roman" w:hAnsi="Times New Roman" w:cs="Times New Roman"/>
          <w:sz w:val="26"/>
          <w:szCs w:val="26"/>
        </w:rPr>
        <w:t xml:space="preserve"> Itaquaquecetuba</w:t>
      </w:r>
      <w:r w:rsidRPr="0063394A">
        <w:rPr>
          <w:rFonts w:ascii="Times New Roman" w:hAnsi="Times New Roman" w:cs="Times New Roman"/>
          <w:sz w:val="26"/>
          <w:szCs w:val="26"/>
        </w:rPr>
        <w:t>. O simples</w:t>
      </w:r>
      <w:r w:rsidR="00C12EBC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</w:rPr>
        <w:t xml:space="preserve">fato de tratar </w:t>
      </w:r>
      <w:r w:rsidRPr="0063394A">
        <w:rPr>
          <w:rFonts w:ascii="Times New Roman" w:hAnsi="Times New Roman" w:cs="Times New Roman"/>
          <w:sz w:val="26"/>
          <w:szCs w:val="26"/>
          <w:u w:val="single"/>
        </w:rPr>
        <w:t>da disciplina de um serviço público não obsta a sua tramitação, de</w:t>
      </w:r>
      <w:r w:rsidR="00C12EBC" w:rsidRPr="006339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6162F" w:rsidRPr="0063394A">
        <w:rPr>
          <w:rFonts w:ascii="Times New Roman" w:hAnsi="Times New Roman" w:cs="Times New Roman"/>
          <w:sz w:val="26"/>
          <w:szCs w:val="26"/>
          <w:u w:val="single"/>
        </w:rPr>
        <w:t>acordo com majoritária j</w:t>
      </w:r>
      <w:r w:rsidRPr="0063394A">
        <w:rPr>
          <w:rFonts w:ascii="Times New Roman" w:hAnsi="Times New Roman" w:cs="Times New Roman"/>
          <w:sz w:val="26"/>
          <w:szCs w:val="26"/>
          <w:u w:val="single"/>
        </w:rPr>
        <w:t>urisprudência do Supremo Tribunal Federal</w:t>
      </w:r>
      <w:r w:rsidRPr="0063394A">
        <w:rPr>
          <w:rFonts w:ascii="Times New Roman" w:hAnsi="Times New Roman" w:cs="Times New Roman"/>
          <w:sz w:val="26"/>
          <w:szCs w:val="26"/>
        </w:rPr>
        <w:t>.</w:t>
      </w:r>
    </w:p>
    <w:p w:rsidR="00C12EBC" w:rsidRPr="0063394A" w:rsidRDefault="00C12EBC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36162F" w:rsidRPr="0063394A" w:rsidRDefault="00C42577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sz w:val="26"/>
          <w:szCs w:val="26"/>
        </w:rPr>
        <w:t>A Constituição da República, ao tratar do processo legislativo, divide a faculdade</w:t>
      </w:r>
      <w:r w:rsidR="00C12EBC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</w:rPr>
        <w:t>para a apresentação d</w:t>
      </w:r>
      <w:r w:rsidR="00C12EBC" w:rsidRPr="0063394A">
        <w:rPr>
          <w:rFonts w:ascii="Times New Roman" w:hAnsi="Times New Roman" w:cs="Times New Roman"/>
          <w:sz w:val="26"/>
          <w:szCs w:val="26"/>
        </w:rPr>
        <w:t xml:space="preserve">e projetos de lei, atribuindo-a </w:t>
      </w:r>
      <w:r w:rsidRPr="0063394A">
        <w:rPr>
          <w:rFonts w:ascii="Times New Roman" w:hAnsi="Times New Roman" w:cs="Times New Roman"/>
          <w:sz w:val="26"/>
          <w:szCs w:val="26"/>
          <w:u w:val="single"/>
        </w:rPr>
        <w:t>concorrentemente</w:t>
      </w:r>
      <w:r w:rsidRPr="0063394A">
        <w:rPr>
          <w:rFonts w:ascii="Times New Roman" w:hAnsi="Times New Roman" w:cs="Times New Roman"/>
          <w:sz w:val="26"/>
          <w:szCs w:val="26"/>
        </w:rPr>
        <w:t xml:space="preserve"> ou de</w:t>
      </w:r>
      <w:r w:rsidR="00C12EBC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</w:rPr>
        <w:t>maneira exclusiva</w:t>
      </w:r>
      <w:r w:rsidRPr="0063394A">
        <w:rPr>
          <w:rFonts w:ascii="Times New Roman" w:hAnsi="Times New Roman" w:cs="Times New Roman"/>
          <w:sz w:val="26"/>
          <w:szCs w:val="26"/>
          <w:u w:val="single"/>
        </w:rPr>
        <w:t>. Em seu</w:t>
      </w:r>
      <w:r w:rsidR="00751205" w:rsidRPr="0063394A">
        <w:rPr>
          <w:rFonts w:ascii="Times New Roman" w:hAnsi="Times New Roman" w:cs="Times New Roman"/>
          <w:sz w:val="26"/>
          <w:szCs w:val="26"/>
          <w:u w:val="single"/>
        </w:rPr>
        <w:t>s</w:t>
      </w:r>
      <w:r w:rsidRPr="0063394A">
        <w:rPr>
          <w:rFonts w:ascii="Times New Roman" w:hAnsi="Times New Roman" w:cs="Times New Roman"/>
          <w:sz w:val="26"/>
          <w:szCs w:val="26"/>
          <w:u w:val="single"/>
        </w:rPr>
        <w:t xml:space="preserve"> artigo</w:t>
      </w:r>
      <w:r w:rsidR="00751205" w:rsidRPr="0063394A">
        <w:rPr>
          <w:rFonts w:ascii="Times New Roman" w:hAnsi="Times New Roman" w:cs="Times New Roman"/>
          <w:sz w:val="26"/>
          <w:szCs w:val="26"/>
          <w:u w:val="single"/>
        </w:rPr>
        <w:t>s 30, incisos I e II e</w:t>
      </w:r>
      <w:r w:rsidRPr="0063394A">
        <w:rPr>
          <w:rFonts w:ascii="Times New Roman" w:hAnsi="Times New Roman" w:cs="Times New Roman"/>
          <w:sz w:val="26"/>
          <w:szCs w:val="26"/>
          <w:u w:val="single"/>
        </w:rPr>
        <w:t xml:space="preserve"> 61, </w:t>
      </w:r>
      <w:r w:rsidRPr="0063394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caput </w:t>
      </w:r>
      <w:r w:rsidRPr="0063394A">
        <w:rPr>
          <w:rFonts w:ascii="Times New Roman" w:hAnsi="Times New Roman" w:cs="Times New Roman"/>
          <w:sz w:val="26"/>
          <w:szCs w:val="26"/>
          <w:u w:val="single"/>
        </w:rPr>
        <w:t>a Constituição preceitua o princípio</w:t>
      </w:r>
      <w:r w:rsidR="00C12EBC" w:rsidRPr="006339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  <w:u w:val="single"/>
        </w:rPr>
        <w:t>da iniciativa concorrente</w:t>
      </w:r>
      <w:r w:rsidR="0036162F" w:rsidRPr="0063394A">
        <w:rPr>
          <w:rFonts w:ascii="Times New Roman" w:hAnsi="Times New Roman" w:cs="Times New Roman"/>
          <w:sz w:val="26"/>
          <w:szCs w:val="26"/>
        </w:rPr>
        <w:t xml:space="preserve">. </w:t>
      </w:r>
      <w:r w:rsidRPr="0063394A">
        <w:rPr>
          <w:rFonts w:ascii="Times New Roman" w:hAnsi="Times New Roman" w:cs="Times New Roman"/>
          <w:sz w:val="26"/>
          <w:szCs w:val="26"/>
        </w:rPr>
        <w:t>Dentre as matérias de</w:t>
      </w:r>
      <w:r w:rsidR="0036162F" w:rsidRPr="0063394A">
        <w:rPr>
          <w:rFonts w:ascii="Times New Roman" w:hAnsi="Times New Roman" w:cs="Times New Roman"/>
          <w:sz w:val="26"/>
          <w:szCs w:val="26"/>
        </w:rPr>
        <w:t xml:space="preserve"> suas respectivas</w:t>
      </w:r>
      <w:r w:rsidR="00C12EBC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36162F" w:rsidRPr="0063394A">
        <w:rPr>
          <w:rFonts w:ascii="Times New Roman" w:hAnsi="Times New Roman" w:cs="Times New Roman"/>
          <w:sz w:val="26"/>
          <w:szCs w:val="26"/>
        </w:rPr>
        <w:t>competências, destaca-se que</w:t>
      </w:r>
      <w:r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751205" w:rsidRPr="0063394A">
        <w:rPr>
          <w:rFonts w:ascii="Times New Roman" w:hAnsi="Times New Roman" w:cs="Times New Roman"/>
          <w:sz w:val="26"/>
          <w:szCs w:val="26"/>
          <w:u w:val="single"/>
        </w:rPr>
        <w:t xml:space="preserve">não há disposição sobre </w:t>
      </w:r>
      <w:r w:rsidR="0036162F" w:rsidRPr="0063394A">
        <w:rPr>
          <w:rFonts w:ascii="Times New Roman" w:hAnsi="Times New Roman" w:cs="Times New Roman"/>
          <w:sz w:val="26"/>
          <w:szCs w:val="26"/>
          <w:u w:val="single"/>
        </w:rPr>
        <w:t>competência exclusiva relativa os serviços públicos em geral</w:t>
      </w:r>
      <w:r w:rsidR="00211073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36162F" w:rsidRPr="0063394A">
        <w:rPr>
          <w:rFonts w:ascii="Times New Roman" w:hAnsi="Times New Roman" w:cs="Times New Roman"/>
          <w:sz w:val="26"/>
          <w:szCs w:val="26"/>
        </w:rPr>
        <w:t xml:space="preserve">sendo, portanto, </w:t>
      </w:r>
      <w:r w:rsidRPr="0063394A">
        <w:rPr>
          <w:rFonts w:ascii="Times New Roman" w:hAnsi="Times New Roman" w:cs="Times New Roman"/>
          <w:sz w:val="26"/>
          <w:szCs w:val="26"/>
        </w:rPr>
        <w:t xml:space="preserve"> a</w:t>
      </w:r>
      <w:r w:rsidR="0036162F" w:rsidRPr="0063394A">
        <w:rPr>
          <w:rFonts w:ascii="Times New Roman" w:hAnsi="Times New Roman" w:cs="Times New Roman"/>
          <w:sz w:val="26"/>
          <w:szCs w:val="26"/>
        </w:rPr>
        <w:t>plicável a  regra de</w:t>
      </w:r>
      <w:r w:rsidRPr="0063394A">
        <w:rPr>
          <w:rFonts w:ascii="Times New Roman" w:hAnsi="Times New Roman" w:cs="Times New Roman"/>
          <w:sz w:val="26"/>
          <w:szCs w:val="26"/>
        </w:rPr>
        <w:t xml:space="preserve"> iniciativa</w:t>
      </w:r>
      <w:r w:rsidR="0036162F" w:rsidRPr="0063394A">
        <w:rPr>
          <w:rFonts w:ascii="Times New Roman" w:hAnsi="Times New Roman" w:cs="Times New Roman"/>
          <w:sz w:val="26"/>
          <w:szCs w:val="26"/>
        </w:rPr>
        <w:t xml:space="preserve"> concorrente em  </w:t>
      </w:r>
      <w:r w:rsidRPr="0063394A">
        <w:rPr>
          <w:rFonts w:ascii="Times New Roman" w:hAnsi="Times New Roman" w:cs="Times New Roman"/>
          <w:sz w:val="26"/>
          <w:szCs w:val="26"/>
        </w:rPr>
        <w:t>projetos relativos ao assunto.</w:t>
      </w:r>
      <w:r w:rsidR="001E547C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250954" w:rsidRPr="006339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62F" w:rsidRPr="0063394A" w:rsidRDefault="0036162F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250954" w:rsidRPr="0063394A" w:rsidRDefault="0036162F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sz w:val="26"/>
          <w:szCs w:val="26"/>
        </w:rPr>
        <w:t>Como assevera José Celso de Mell</w:t>
      </w:r>
      <w:r w:rsidR="008760B4" w:rsidRPr="0063394A">
        <w:rPr>
          <w:rFonts w:ascii="Times New Roman" w:hAnsi="Times New Roman" w:cs="Times New Roman"/>
          <w:sz w:val="26"/>
          <w:szCs w:val="26"/>
        </w:rPr>
        <w:t>o Filho, citado pelo jurista Ive</w:t>
      </w:r>
      <w:r w:rsidRPr="0063394A">
        <w:rPr>
          <w:rFonts w:ascii="Times New Roman" w:hAnsi="Times New Roman" w:cs="Times New Roman"/>
          <w:sz w:val="26"/>
          <w:szCs w:val="26"/>
        </w:rPr>
        <w:t xml:space="preserve">s Gandra Martins em seus comentários à Constituição do Brasil: </w:t>
      </w:r>
      <w:r w:rsidR="00C42577" w:rsidRPr="0063394A">
        <w:rPr>
          <w:rFonts w:ascii="Times New Roman" w:hAnsi="Times New Roman" w:cs="Times New Roman"/>
          <w:i/>
          <w:iCs/>
          <w:sz w:val="26"/>
          <w:szCs w:val="26"/>
        </w:rPr>
        <w:t>"a norma restritiva do poder de iniciativa das leis é</w:t>
      </w:r>
      <w:r w:rsidR="00250954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C42577" w:rsidRPr="0063394A">
        <w:rPr>
          <w:rFonts w:ascii="Times New Roman" w:hAnsi="Times New Roman" w:cs="Times New Roman"/>
          <w:i/>
          <w:iCs/>
          <w:sz w:val="26"/>
          <w:szCs w:val="26"/>
        </w:rPr>
        <w:t>extensível, em caráter obrigatório e dentro dos mesmos limites, aos Estados</w:t>
      </w:r>
      <w:r w:rsidR="00250954" w:rsidRPr="0063394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42577" w:rsidRPr="0063394A">
        <w:rPr>
          <w:rFonts w:ascii="Times New Roman" w:hAnsi="Times New Roman" w:cs="Times New Roman"/>
          <w:i/>
          <w:iCs/>
          <w:sz w:val="26"/>
          <w:szCs w:val="26"/>
        </w:rPr>
        <w:t>membros</w:t>
      </w:r>
      <w:r w:rsidR="00250954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C42577" w:rsidRPr="0063394A">
        <w:rPr>
          <w:rFonts w:ascii="Times New Roman" w:hAnsi="Times New Roman" w:cs="Times New Roman"/>
          <w:i/>
          <w:iCs/>
          <w:sz w:val="26"/>
          <w:szCs w:val="26"/>
        </w:rPr>
        <w:t>e aos Municípios. As unidades federadas não poderão ampliar nem</w:t>
      </w:r>
      <w:r w:rsidR="00250954" w:rsidRPr="0063394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42577" w:rsidRPr="0063394A">
        <w:rPr>
          <w:rFonts w:ascii="Times New Roman" w:hAnsi="Times New Roman" w:cs="Times New Roman"/>
          <w:i/>
          <w:iCs/>
          <w:sz w:val="26"/>
          <w:szCs w:val="26"/>
        </w:rPr>
        <w:t>restringir a relação das matérias submetidas à iniciativa reservada ou exclusiva do</w:t>
      </w:r>
      <w:r w:rsidR="00250954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C42577" w:rsidRPr="0063394A">
        <w:rPr>
          <w:rFonts w:ascii="Times New Roman" w:hAnsi="Times New Roman" w:cs="Times New Roman"/>
          <w:i/>
          <w:iCs/>
          <w:sz w:val="26"/>
          <w:szCs w:val="26"/>
        </w:rPr>
        <w:t xml:space="preserve">Chefe do Executivo. </w:t>
      </w:r>
      <w:r w:rsidR="00C42577" w:rsidRPr="0063394A">
        <w:rPr>
          <w:rFonts w:ascii="Times New Roman" w:hAnsi="Times New Roman" w:cs="Times New Roman"/>
          <w:sz w:val="26"/>
          <w:szCs w:val="26"/>
        </w:rPr>
        <w:t xml:space="preserve">O modelo </w:t>
      </w:r>
      <w:r w:rsidR="00C42577" w:rsidRPr="0063394A">
        <w:rPr>
          <w:rFonts w:ascii="Times New Roman" w:hAnsi="Times New Roman" w:cs="Times New Roman"/>
          <w:i/>
          <w:iCs/>
          <w:sz w:val="26"/>
          <w:szCs w:val="26"/>
        </w:rPr>
        <w:t>federal é de observância obrigatória".</w:t>
      </w:r>
    </w:p>
    <w:p w:rsidR="00250954" w:rsidRPr="0063394A" w:rsidRDefault="00250954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7F21D1" w:rsidRPr="0063394A" w:rsidRDefault="007F21D1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sz w:val="26"/>
          <w:szCs w:val="26"/>
        </w:rPr>
        <w:t>C</w:t>
      </w:r>
      <w:r w:rsidR="00C42577" w:rsidRPr="0063394A">
        <w:rPr>
          <w:rFonts w:ascii="Times New Roman" w:hAnsi="Times New Roman" w:cs="Times New Roman"/>
          <w:sz w:val="26"/>
          <w:szCs w:val="26"/>
        </w:rPr>
        <w:t>onforme demonstra recentes julgados do Supremo Tribunal Federal</w:t>
      </w:r>
      <w:r w:rsidR="00250954" w:rsidRPr="0063394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42577" w:rsidRPr="0063394A">
        <w:rPr>
          <w:rFonts w:ascii="Times New Roman" w:hAnsi="Times New Roman" w:cs="Times New Roman"/>
          <w:sz w:val="26"/>
          <w:szCs w:val="26"/>
        </w:rPr>
        <w:t>compilados por Hilda de Souza em sua obra Processo Legislativo:</w:t>
      </w:r>
    </w:p>
    <w:p w:rsidR="007F21D1" w:rsidRPr="0063394A" w:rsidRDefault="007F21D1" w:rsidP="0025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62F" w:rsidRPr="0063394A" w:rsidRDefault="0036162F" w:rsidP="0025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577" w:rsidRPr="0063394A" w:rsidRDefault="00250954" w:rsidP="007F21D1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42577" w:rsidRPr="0063394A">
        <w:rPr>
          <w:rFonts w:ascii="Times New Roman" w:hAnsi="Times New Roman" w:cs="Times New Roman"/>
          <w:i/>
          <w:sz w:val="26"/>
          <w:szCs w:val="26"/>
        </w:rPr>
        <w:t>"</w:t>
      </w:r>
      <w:r w:rsidR="00C42577" w:rsidRPr="0063394A">
        <w:rPr>
          <w:rFonts w:ascii="Times New Roman" w:hAnsi="Times New Roman" w:cs="Times New Roman"/>
          <w:sz w:val="26"/>
          <w:szCs w:val="26"/>
        </w:rPr>
        <w:t>Processo Legislativo: consolidação da jurisprudência do STF no sentido de que -</w:t>
      </w:r>
      <w:r w:rsidRPr="0063394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42577" w:rsidRPr="0063394A">
        <w:rPr>
          <w:rFonts w:ascii="Times New Roman" w:hAnsi="Times New Roman" w:cs="Times New Roman"/>
          <w:sz w:val="26"/>
          <w:szCs w:val="26"/>
        </w:rPr>
        <w:t>não obstante a ausência de regra ex</w:t>
      </w:r>
      <w:r w:rsidR="002B3414" w:rsidRPr="0063394A">
        <w:rPr>
          <w:rFonts w:ascii="Times New Roman" w:hAnsi="Times New Roman" w:cs="Times New Roman"/>
          <w:sz w:val="26"/>
          <w:szCs w:val="26"/>
        </w:rPr>
        <w:t>plícita na Constituição de 1988 –</w:t>
      </w:r>
      <w:r w:rsidR="00C42577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2B3414" w:rsidRPr="0063394A">
        <w:rPr>
          <w:rFonts w:ascii="Times New Roman" w:hAnsi="Times New Roman" w:cs="Times New Roman"/>
          <w:sz w:val="26"/>
          <w:szCs w:val="26"/>
        </w:rPr>
        <w:t>se impõe</w:t>
      </w:r>
      <w:r w:rsidR="00C42577" w:rsidRPr="0063394A">
        <w:rPr>
          <w:rFonts w:ascii="Times New Roman" w:hAnsi="Times New Roman" w:cs="Times New Roman"/>
          <w:sz w:val="26"/>
          <w:szCs w:val="26"/>
        </w:rPr>
        <w:t xml:space="preserve"> a</w:t>
      </w:r>
      <w:r w:rsidRPr="0063394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42577" w:rsidRPr="0063394A">
        <w:rPr>
          <w:rFonts w:ascii="Times New Roman" w:hAnsi="Times New Roman" w:cs="Times New Roman"/>
          <w:sz w:val="26"/>
          <w:szCs w:val="26"/>
        </w:rPr>
        <w:t>observância no processo legislativo dos Estados-membros as linhas básicas do</w:t>
      </w:r>
      <w:r w:rsidRPr="0063394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42577" w:rsidRPr="0063394A">
        <w:rPr>
          <w:rFonts w:ascii="Times New Roman" w:hAnsi="Times New Roman" w:cs="Times New Roman"/>
          <w:sz w:val="26"/>
          <w:szCs w:val="26"/>
        </w:rPr>
        <w:t>correspondente modelo federal, particularmente as de reserva de iniciativa. (Min.</w:t>
      </w:r>
      <w:r w:rsidR="002B3414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C42577" w:rsidRPr="0063394A">
        <w:rPr>
          <w:rFonts w:ascii="Times New Roman" w:hAnsi="Times New Roman" w:cs="Times New Roman"/>
          <w:sz w:val="26"/>
          <w:szCs w:val="26"/>
        </w:rPr>
        <w:t>Sepúlveda Pertence, ADin 8721RS, 03/06/1993)".</w:t>
      </w:r>
    </w:p>
    <w:p w:rsidR="00250954" w:rsidRPr="0063394A" w:rsidRDefault="00250954" w:rsidP="0025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50954" w:rsidRPr="0063394A" w:rsidRDefault="00250954" w:rsidP="007F21D1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sz w:val="26"/>
          <w:szCs w:val="26"/>
        </w:rPr>
        <w:t>"</w:t>
      </w:r>
      <w:r w:rsidR="00C42577" w:rsidRPr="0063394A">
        <w:rPr>
          <w:rFonts w:ascii="Times New Roman" w:hAnsi="Times New Roman" w:cs="Times New Roman"/>
          <w:sz w:val="26"/>
          <w:szCs w:val="26"/>
        </w:rPr>
        <w:t>A jurisprudência do Supremo Tribunal Federal é no sentido da observância</w:t>
      </w:r>
      <w:r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C42577" w:rsidRPr="0063394A">
        <w:rPr>
          <w:rFonts w:ascii="Times New Roman" w:hAnsi="Times New Roman" w:cs="Times New Roman"/>
          <w:sz w:val="26"/>
          <w:szCs w:val="26"/>
        </w:rPr>
        <w:t>compulsória pelos Estados-membros das regras básicas do processo legislativo</w:t>
      </w:r>
      <w:r w:rsidRPr="0063394A">
        <w:rPr>
          <w:rFonts w:ascii="Times New Roman" w:hAnsi="Times New Roman" w:cs="Times New Roman"/>
          <w:sz w:val="26"/>
          <w:szCs w:val="26"/>
        </w:rPr>
        <w:t xml:space="preserve"> federal, como, por exempl</w:t>
      </w:r>
      <w:r w:rsidR="0076333D" w:rsidRPr="0063394A">
        <w:rPr>
          <w:rFonts w:ascii="Times New Roman" w:hAnsi="Times New Roman" w:cs="Times New Roman"/>
          <w:sz w:val="26"/>
          <w:szCs w:val="26"/>
        </w:rPr>
        <w:t>o, daqueles que dizem respeito à</w:t>
      </w:r>
      <w:r w:rsidRPr="0063394A">
        <w:rPr>
          <w:rFonts w:ascii="Times New Roman" w:hAnsi="Times New Roman" w:cs="Times New Roman"/>
          <w:sz w:val="26"/>
          <w:szCs w:val="26"/>
        </w:rPr>
        <w:t xml:space="preserve"> iniciativa reservada</w:t>
      </w:r>
      <w:r w:rsidR="007F21D1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</w:rPr>
        <w:t>(Min. Carlos Velloso, ADin 1060/RS, 01/08/1994)".</w:t>
      </w:r>
    </w:p>
    <w:p w:rsidR="0036162F" w:rsidRPr="0063394A" w:rsidRDefault="0036162F" w:rsidP="007F21D1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</w:p>
    <w:p w:rsidR="00250954" w:rsidRPr="0063394A" w:rsidRDefault="00250954" w:rsidP="002B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1D1" w:rsidRPr="0063394A" w:rsidRDefault="00250954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sz w:val="26"/>
          <w:szCs w:val="26"/>
        </w:rPr>
        <w:t>Desta forma, tanto as Constituições Estaduais como as Leis Orgânicas dos Municípios devem observar os limites indicados na Lei Maior, em consonância</w:t>
      </w:r>
      <w:r w:rsidR="002B3414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</w:rPr>
        <w:t>com o princípio da divisão e equilíbrio entre os poderes</w:t>
      </w:r>
      <w:r w:rsidR="0076333D" w:rsidRPr="0063394A">
        <w:rPr>
          <w:rFonts w:ascii="Times New Roman" w:hAnsi="Times New Roman" w:cs="Times New Roman"/>
          <w:sz w:val="26"/>
          <w:szCs w:val="26"/>
        </w:rPr>
        <w:t xml:space="preserve"> e </w:t>
      </w:r>
      <w:r w:rsidRPr="0063394A">
        <w:rPr>
          <w:rFonts w:ascii="Times New Roman" w:hAnsi="Times New Roman" w:cs="Times New Roman"/>
          <w:sz w:val="26"/>
          <w:szCs w:val="26"/>
        </w:rPr>
        <w:t>o princípio da iniciativa concorrente.</w:t>
      </w:r>
      <w:r w:rsidR="002B3414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</w:rPr>
        <w:t>Não se pode, por outro lado, afirmar tratar-se de projeto de lei que institua</w:t>
      </w:r>
      <w:r w:rsidRPr="0063394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63394A">
        <w:rPr>
          <w:rFonts w:ascii="Times New Roman" w:hAnsi="Times New Roman" w:cs="Times New Roman"/>
          <w:sz w:val="26"/>
          <w:szCs w:val="26"/>
        </w:rPr>
        <w:t>medidas concretas à administração, pois prevê a necessidade de regulamentação, esta sim indicando concretamente onde se dará a implantação dos equipamentos.</w:t>
      </w:r>
    </w:p>
    <w:p w:rsidR="0036162F" w:rsidRPr="0063394A" w:rsidRDefault="0036162F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C71F5" w:rsidRPr="0063394A" w:rsidRDefault="00250954" w:rsidP="0035289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3394A">
        <w:rPr>
          <w:rFonts w:ascii="Times New Roman" w:hAnsi="Times New Roman" w:cs="Times New Roman"/>
          <w:sz w:val="26"/>
          <w:szCs w:val="26"/>
          <w:u w:val="single"/>
        </w:rPr>
        <w:t>Pretende a propositura estabelecer disciplina de um serviço público, elencando</w:t>
      </w:r>
      <w:r w:rsidR="00956E88" w:rsidRPr="006339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  <w:u w:val="single"/>
        </w:rPr>
        <w:t>direitos de seus usuários.</w:t>
      </w:r>
      <w:r w:rsidR="007F21D1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</w:rPr>
        <w:t xml:space="preserve">Assim, </w:t>
      </w:r>
      <w:r w:rsidRPr="0063394A">
        <w:rPr>
          <w:rFonts w:ascii="Times New Roman" w:hAnsi="Times New Roman" w:cs="Times New Roman"/>
          <w:sz w:val="26"/>
          <w:szCs w:val="26"/>
          <w:u w:val="single"/>
        </w:rPr>
        <w:t>não havendo vício de iniciativa na propositura de projetos relativos a</w:t>
      </w:r>
      <w:r w:rsidR="00956E88" w:rsidRPr="006339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3394A">
        <w:rPr>
          <w:rFonts w:ascii="Times New Roman" w:hAnsi="Times New Roman" w:cs="Times New Roman"/>
          <w:sz w:val="26"/>
          <w:szCs w:val="26"/>
          <w:u w:val="single"/>
        </w:rPr>
        <w:t>serviços públicos</w:t>
      </w:r>
      <w:r w:rsidRPr="0063394A">
        <w:rPr>
          <w:rFonts w:ascii="Times New Roman" w:hAnsi="Times New Roman" w:cs="Times New Roman"/>
          <w:sz w:val="26"/>
          <w:szCs w:val="26"/>
        </w:rPr>
        <w:t>, o presente projeto reúne condições jurídicas de aprovação,</w:t>
      </w:r>
      <w:r w:rsidR="00956E88" w:rsidRPr="0063394A">
        <w:rPr>
          <w:rFonts w:ascii="Times New Roman" w:hAnsi="Times New Roman" w:cs="Times New Roman"/>
          <w:sz w:val="26"/>
          <w:szCs w:val="26"/>
        </w:rPr>
        <w:t xml:space="preserve"> </w:t>
      </w:r>
      <w:r w:rsidR="007F21D1" w:rsidRPr="0063394A">
        <w:rPr>
          <w:rFonts w:ascii="Times New Roman" w:hAnsi="Times New Roman" w:cs="Times New Roman"/>
          <w:sz w:val="26"/>
          <w:szCs w:val="26"/>
        </w:rPr>
        <w:t>encontrando amparo no art. 6º</w:t>
      </w:r>
      <w:r w:rsidR="005A4392" w:rsidRPr="0063394A">
        <w:rPr>
          <w:rFonts w:ascii="Times New Roman" w:hAnsi="Times New Roman" w:cs="Times New Roman"/>
          <w:sz w:val="26"/>
          <w:szCs w:val="26"/>
        </w:rPr>
        <w:t xml:space="preserve"> e 7º</w:t>
      </w:r>
      <w:r w:rsidR="007F21D1" w:rsidRPr="0063394A">
        <w:rPr>
          <w:rFonts w:ascii="Times New Roman" w:hAnsi="Times New Roman" w:cs="Times New Roman"/>
          <w:sz w:val="26"/>
          <w:szCs w:val="26"/>
        </w:rPr>
        <w:t>,</w:t>
      </w:r>
      <w:r w:rsidRPr="0063394A">
        <w:rPr>
          <w:rFonts w:ascii="Times New Roman" w:hAnsi="Times New Roman" w:cs="Times New Roman"/>
          <w:sz w:val="26"/>
          <w:szCs w:val="26"/>
        </w:rPr>
        <w:t xml:space="preserve"> da Lei Orgânica do Município, bem como </w:t>
      </w:r>
      <w:r w:rsidR="007F21D1" w:rsidRPr="0063394A">
        <w:rPr>
          <w:rFonts w:ascii="Times New Roman" w:hAnsi="Times New Roman" w:cs="Times New Roman"/>
          <w:sz w:val="26"/>
          <w:szCs w:val="26"/>
        </w:rPr>
        <w:t>Lei Federal 13.146/2015 – Estatuto da Pessoa Com Deficiência -</w:t>
      </w:r>
      <w:r w:rsidRPr="0063394A">
        <w:rPr>
          <w:rFonts w:ascii="Times New Roman" w:hAnsi="Times New Roman" w:cs="Times New Roman"/>
          <w:sz w:val="26"/>
          <w:szCs w:val="26"/>
        </w:rPr>
        <w:t xml:space="preserve"> que prescrevem os esforços que a </w:t>
      </w:r>
      <w:r w:rsidR="007F21D1" w:rsidRPr="0063394A">
        <w:rPr>
          <w:rFonts w:ascii="Times New Roman" w:hAnsi="Times New Roman" w:cs="Times New Roman"/>
          <w:sz w:val="26"/>
          <w:szCs w:val="26"/>
        </w:rPr>
        <w:t xml:space="preserve">administração pública deve </w:t>
      </w:r>
      <w:r w:rsidRPr="0063394A">
        <w:rPr>
          <w:rFonts w:ascii="Times New Roman" w:hAnsi="Times New Roman" w:cs="Times New Roman"/>
          <w:sz w:val="26"/>
          <w:szCs w:val="26"/>
        </w:rPr>
        <w:t>adot</w:t>
      </w:r>
      <w:r w:rsidR="007F21D1" w:rsidRPr="0063394A">
        <w:rPr>
          <w:rFonts w:ascii="Times New Roman" w:hAnsi="Times New Roman" w:cs="Times New Roman"/>
          <w:sz w:val="26"/>
          <w:szCs w:val="26"/>
        </w:rPr>
        <w:t xml:space="preserve">ar </w:t>
      </w:r>
      <w:r w:rsidRPr="0063394A">
        <w:rPr>
          <w:rFonts w:ascii="Times New Roman" w:hAnsi="Times New Roman" w:cs="Times New Roman"/>
          <w:sz w:val="26"/>
          <w:szCs w:val="26"/>
        </w:rPr>
        <w:t>para a inclusão social</w:t>
      </w:r>
      <w:r w:rsidR="00225903" w:rsidRPr="0063394A">
        <w:rPr>
          <w:rFonts w:ascii="Times New Roman" w:hAnsi="Times New Roman" w:cs="Times New Roman"/>
          <w:sz w:val="26"/>
          <w:szCs w:val="26"/>
        </w:rPr>
        <w:t xml:space="preserve"> e cidadania</w:t>
      </w:r>
      <w:r w:rsidRPr="0063394A">
        <w:rPr>
          <w:rFonts w:ascii="Times New Roman" w:hAnsi="Times New Roman" w:cs="Times New Roman"/>
          <w:sz w:val="26"/>
          <w:szCs w:val="26"/>
        </w:rPr>
        <w:t xml:space="preserve"> das pessoas deficientes</w:t>
      </w:r>
      <w:r w:rsidR="007F21D1" w:rsidRPr="0063394A">
        <w:rPr>
          <w:rFonts w:ascii="Times New Roman" w:hAnsi="Times New Roman" w:cs="Times New Roman"/>
          <w:sz w:val="26"/>
          <w:szCs w:val="26"/>
        </w:rPr>
        <w:t xml:space="preserve">, </w:t>
      </w:r>
      <w:r w:rsidR="007F21D1" w:rsidRPr="0063394A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="00DA3EE1" w:rsidRPr="0063394A">
        <w:rPr>
          <w:rFonts w:ascii="Times New Roman" w:hAnsi="Times New Roman" w:cs="Times New Roman"/>
          <w:color w:val="000000"/>
          <w:sz w:val="26"/>
          <w:szCs w:val="26"/>
        </w:rPr>
        <w:t>romovendo a</w:t>
      </w:r>
      <w:r w:rsidR="007F21D1" w:rsidRPr="0063394A">
        <w:rPr>
          <w:rFonts w:ascii="Times New Roman" w:hAnsi="Times New Roman" w:cs="Times New Roman"/>
          <w:color w:val="000000"/>
          <w:sz w:val="26"/>
          <w:szCs w:val="26"/>
        </w:rPr>
        <w:t xml:space="preserve"> igualdade, o exercício dos direitos e das liberdades fundamentais por pessoa com deficiência</w:t>
      </w:r>
      <w:r w:rsidR="007A43C4" w:rsidRPr="0063394A">
        <w:rPr>
          <w:rFonts w:ascii="Times New Roman" w:hAnsi="Times New Roman" w:cs="Times New Roman"/>
          <w:color w:val="000000"/>
          <w:sz w:val="26"/>
          <w:szCs w:val="26"/>
        </w:rPr>
        <w:t>, incluindo o direito ao transporte e mobilidade.</w:t>
      </w:r>
    </w:p>
    <w:sectPr w:rsidR="006C71F5" w:rsidRPr="0063394A" w:rsidSect="0063394A">
      <w:headerReference w:type="default" r:id="rId7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FC" w:rsidRDefault="00676EFC" w:rsidP="00E22D4C">
      <w:pPr>
        <w:spacing w:after="0" w:line="240" w:lineRule="auto"/>
      </w:pPr>
      <w:r>
        <w:separator/>
      </w:r>
    </w:p>
  </w:endnote>
  <w:endnote w:type="continuationSeparator" w:id="1">
    <w:p w:rsidR="00676EFC" w:rsidRDefault="00676EFC" w:rsidP="00E2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FC" w:rsidRDefault="00676EFC" w:rsidP="00E22D4C">
      <w:pPr>
        <w:spacing w:after="0" w:line="240" w:lineRule="auto"/>
      </w:pPr>
      <w:r>
        <w:separator/>
      </w:r>
    </w:p>
  </w:footnote>
  <w:footnote w:type="continuationSeparator" w:id="1">
    <w:p w:rsidR="00676EFC" w:rsidRDefault="00676EFC" w:rsidP="00E2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593532"/>
      <w:docPartObj>
        <w:docPartGallery w:val="Page Numbers (Top of Page)"/>
        <w:docPartUnique/>
      </w:docPartObj>
    </w:sdtPr>
    <w:sdtContent>
      <w:p w:rsidR="00F64D95" w:rsidRDefault="00F64D95">
        <w:pPr>
          <w:pStyle w:val="Cabealho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22D4C" w:rsidRDefault="00E22D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D42"/>
    <w:rsid w:val="00043141"/>
    <w:rsid w:val="000808B0"/>
    <w:rsid w:val="00147E4C"/>
    <w:rsid w:val="00152B30"/>
    <w:rsid w:val="00174335"/>
    <w:rsid w:val="001E547C"/>
    <w:rsid w:val="00211073"/>
    <w:rsid w:val="00225903"/>
    <w:rsid w:val="00233189"/>
    <w:rsid w:val="00250954"/>
    <w:rsid w:val="002B3414"/>
    <w:rsid w:val="002D1878"/>
    <w:rsid w:val="00352895"/>
    <w:rsid w:val="0036162F"/>
    <w:rsid w:val="00365A48"/>
    <w:rsid w:val="00370546"/>
    <w:rsid w:val="00382AAE"/>
    <w:rsid w:val="005055E7"/>
    <w:rsid w:val="005A4392"/>
    <w:rsid w:val="00603DB3"/>
    <w:rsid w:val="0063394A"/>
    <w:rsid w:val="00676EFC"/>
    <w:rsid w:val="006C71F5"/>
    <w:rsid w:val="00705B29"/>
    <w:rsid w:val="00751205"/>
    <w:rsid w:val="0076333D"/>
    <w:rsid w:val="007A43C4"/>
    <w:rsid w:val="007B7166"/>
    <w:rsid w:val="007F0D42"/>
    <w:rsid w:val="007F21D1"/>
    <w:rsid w:val="008760B4"/>
    <w:rsid w:val="009013A1"/>
    <w:rsid w:val="009359BD"/>
    <w:rsid w:val="00956E88"/>
    <w:rsid w:val="00970D6A"/>
    <w:rsid w:val="00A3125F"/>
    <w:rsid w:val="00B5447F"/>
    <w:rsid w:val="00B54AEB"/>
    <w:rsid w:val="00BA42FC"/>
    <w:rsid w:val="00BC39BF"/>
    <w:rsid w:val="00C12EBC"/>
    <w:rsid w:val="00C34E81"/>
    <w:rsid w:val="00C42577"/>
    <w:rsid w:val="00C438F5"/>
    <w:rsid w:val="00D231C2"/>
    <w:rsid w:val="00DA3EE1"/>
    <w:rsid w:val="00DE4AF5"/>
    <w:rsid w:val="00E22D4C"/>
    <w:rsid w:val="00F6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F0D4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F0D4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0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6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4D95"/>
  </w:style>
  <w:style w:type="paragraph" w:styleId="Cabealho">
    <w:name w:val="header"/>
    <w:basedOn w:val="Normal"/>
    <w:link w:val="CabealhoChar"/>
    <w:uiPriority w:val="99"/>
    <w:unhideWhenUsed/>
    <w:rsid w:val="00F64D9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F64D9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69DA-F06F-4809-A992-A67959A0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1255</Words>
  <Characters>6780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LEG-01</cp:lastModifiedBy>
  <cp:revision>28</cp:revision>
  <cp:lastPrinted>2020-02-11T17:59:00Z</cp:lastPrinted>
  <dcterms:created xsi:type="dcterms:W3CDTF">2020-02-11T15:46:00Z</dcterms:created>
  <dcterms:modified xsi:type="dcterms:W3CDTF">2020-02-26T16:41:00Z</dcterms:modified>
</cp:coreProperties>
</file>