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E" w:rsidRDefault="007D666E" w:rsidP="00BC6B36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t-BR"/>
        </w:rPr>
      </w:pPr>
    </w:p>
    <w:p w:rsidR="007D666E" w:rsidRDefault="007D666E" w:rsidP="00BC6B36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t-BR"/>
        </w:rPr>
      </w:pPr>
    </w:p>
    <w:p w:rsidR="007D666E" w:rsidRDefault="007D666E" w:rsidP="00BC6B36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t-BR"/>
        </w:rPr>
      </w:pPr>
    </w:p>
    <w:p w:rsidR="007D666E" w:rsidRDefault="007D666E" w:rsidP="00BC6B36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t-BR"/>
        </w:rPr>
      </w:pPr>
    </w:p>
    <w:p w:rsidR="00BC6B36" w:rsidRPr="00BC6B36" w:rsidRDefault="00BC6B36" w:rsidP="00BC6B36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pt-BR"/>
        </w:rPr>
      </w:pPr>
      <w:r w:rsidRPr="00BC6B36">
        <w:rPr>
          <w:rFonts w:ascii="Arial" w:eastAsia="Times New Roman" w:hAnsi="Arial" w:cs="Arial"/>
          <w:b/>
          <w:u w:val="single"/>
          <w:lang w:eastAsia="pt-BR"/>
        </w:rPr>
        <w:t xml:space="preserve">PROJETO DE RESOLUÇÃO Nº         </w:t>
      </w:r>
      <w:r w:rsidR="007D666E">
        <w:rPr>
          <w:rFonts w:ascii="Arial" w:eastAsia="Times New Roman" w:hAnsi="Arial" w:cs="Arial"/>
          <w:b/>
          <w:u w:val="single"/>
          <w:lang w:eastAsia="pt-BR"/>
        </w:rPr>
        <w:t>03</w:t>
      </w:r>
      <w:r w:rsidRPr="00BC6B36">
        <w:rPr>
          <w:rFonts w:ascii="Arial" w:eastAsia="Times New Roman" w:hAnsi="Arial" w:cs="Arial"/>
          <w:b/>
          <w:u w:val="single"/>
          <w:lang w:eastAsia="pt-BR"/>
        </w:rPr>
        <w:t xml:space="preserve">       / </w:t>
      </w:r>
      <w:r>
        <w:rPr>
          <w:rFonts w:ascii="Arial" w:eastAsia="Times New Roman" w:hAnsi="Arial" w:cs="Arial"/>
          <w:b/>
          <w:u w:val="single"/>
          <w:lang w:eastAsia="pt-BR"/>
        </w:rPr>
        <w:t>2020</w:t>
      </w: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4253"/>
        <w:jc w:val="both"/>
        <w:rPr>
          <w:rFonts w:ascii="Arial" w:eastAsia="Times New Roman" w:hAnsi="Arial" w:cs="Arial"/>
          <w:lang w:eastAsia="pt-BR"/>
        </w:rPr>
      </w:pPr>
      <w:r w:rsidRPr="00BC6B36">
        <w:rPr>
          <w:rFonts w:ascii="Arial" w:eastAsia="Times New Roman" w:hAnsi="Arial" w:cs="Arial"/>
          <w:lang w:eastAsia="pt-BR"/>
        </w:rPr>
        <w:t>“Dispõe sobre criação de Comissão Permanente Legislativa.”</w:t>
      </w: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4140"/>
        <w:jc w:val="both"/>
        <w:rPr>
          <w:rFonts w:ascii="Arial" w:eastAsia="Times New Roman" w:hAnsi="Arial" w:cs="Arial"/>
          <w:lang w:eastAsia="pt-BR"/>
        </w:rPr>
      </w:pP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b/>
          <w:lang w:eastAsia="pt-BR"/>
        </w:rPr>
      </w:pP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b/>
          <w:lang w:eastAsia="pt-BR"/>
        </w:rPr>
      </w:pPr>
      <w:r w:rsidRPr="00BC6B36">
        <w:rPr>
          <w:rFonts w:ascii="Arial" w:eastAsia="Times New Roman" w:hAnsi="Arial" w:cs="Arial"/>
          <w:b/>
          <w:lang w:eastAsia="pt-BR"/>
        </w:rPr>
        <w:t>A MESA DA CÂMARA MUNICIPAL DE ITAQUAQUECETUBA RESOLVE:</w:t>
      </w: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lang w:eastAsia="pt-BR"/>
        </w:rPr>
      </w:pP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  <w:r w:rsidRPr="00BC6B36">
        <w:rPr>
          <w:rFonts w:ascii="Arial" w:eastAsia="Times New Roman" w:hAnsi="Arial" w:cs="Arial"/>
          <w:b/>
          <w:lang w:eastAsia="pt-BR"/>
        </w:rPr>
        <w:t>Art. 1º -</w:t>
      </w:r>
      <w:r w:rsidRPr="00BC6B36">
        <w:rPr>
          <w:rFonts w:ascii="Arial" w:eastAsia="Times New Roman" w:hAnsi="Arial" w:cs="Arial"/>
          <w:lang w:eastAsia="pt-BR"/>
        </w:rPr>
        <w:t xml:space="preserve"> Acrescenta no artigo 29 no Regimento Interno da Câmara Municipal de Itaquaquecetuba o inciso que segue:</w:t>
      </w: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  <w:r w:rsidRPr="00BC6B36">
        <w:rPr>
          <w:rFonts w:ascii="Arial" w:eastAsia="Times New Roman" w:hAnsi="Arial" w:cs="Arial"/>
          <w:lang w:eastAsia="pt-BR"/>
        </w:rPr>
        <w:t>“</w:t>
      </w:r>
      <w:r w:rsidRPr="00BC6B36">
        <w:rPr>
          <w:rFonts w:ascii="Arial" w:eastAsia="Times New Roman" w:hAnsi="Arial" w:cs="Arial"/>
          <w:b/>
          <w:lang w:eastAsia="pt-BR"/>
        </w:rPr>
        <w:t>XI</w:t>
      </w:r>
      <w:r>
        <w:rPr>
          <w:rFonts w:ascii="Arial" w:eastAsia="Times New Roman" w:hAnsi="Arial" w:cs="Arial"/>
          <w:b/>
          <w:lang w:eastAsia="pt-BR"/>
        </w:rPr>
        <w:t>I – Comissão de Defesa e dos</w:t>
      </w:r>
      <w:r w:rsidR="007D666E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Direitos das Mulheres</w:t>
      </w:r>
      <w:r w:rsidR="007D666E">
        <w:rPr>
          <w:rFonts w:ascii="Arial" w:eastAsia="Times New Roman" w:hAnsi="Arial" w:cs="Arial"/>
          <w:b/>
          <w:lang w:eastAsia="pt-BR"/>
        </w:rPr>
        <w:t>”</w:t>
      </w:r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  <w:r w:rsidRPr="00BC6B36">
        <w:rPr>
          <w:rFonts w:ascii="Arial" w:eastAsia="Times New Roman" w:hAnsi="Arial" w:cs="Arial"/>
          <w:b/>
          <w:lang w:eastAsia="pt-BR"/>
        </w:rPr>
        <w:t>Art. 2º</w:t>
      </w:r>
      <w:r w:rsidRPr="00BC6B36">
        <w:rPr>
          <w:rFonts w:ascii="Arial" w:eastAsia="Times New Roman" w:hAnsi="Arial" w:cs="Arial"/>
          <w:lang w:eastAsia="pt-BR"/>
        </w:rPr>
        <w:t xml:space="preserve"> - Acrescenta artigo 37-</w:t>
      </w:r>
      <w:r>
        <w:rPr>
          <w:rFonts w:ascii="Arial" w:eastAsia="Times New Roman" w:hAnsi="Arial" w:cs="Arial"/>
          <w:lang w:eastAsia="pt-BR"/>
        </w:rPr>
        <w:t>I</w:t>
      </w:r>
      <w:r w:rsidRPr="00BC6B36">
        <w:rPr>
          <w:rFonts w:ascii="Arial" w:eastAsia="Times New Roman" w:hAnsi="Arial" w:cs="Arial"/>
          <w:lang w:eastAsia="pt-BR"/>
        </w:rPr>
        <w:t xml:space="preserve"> no Regimento Interno da Câmara Municipal de Itaquaquecetuba com a seguinte redação:</w:t>
      </w: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</w:p>
    <w:p w:rsidR="00BC6B36" w:rsidRPr="007D666E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b/>
          <w:lang w:eastAsia="pt-BR"/>
        </w:rPr>
      </w:pPr>
      <w:r w:rsidRPr="00BC6B36">
        <w:rPr>
          <w:rFonts w:ascii="Arial" w:eastAsia="Times New Roman" w:hAnsi="Arial" w:cs="Arial"/>
          <w:lang w:eastAsia="pt-BR"/>
        </w:rPr>
        <w:t xml:space="preserve">“Art. 37- </w:t>
      </w:r>
      <w:r>
        <w:rPr>
          <w:rFonts w:ascii="Arial" w:eastAsia="Times New Roman" w:hAnsi="Arial" w:cs="Arial"/>
          <w:lang w:eastAsia="pt-BR"/>
        </w:rPr>
        <w:t xml:space="preserve">I – Compete à </w:t>
      </w:r>
      <w:r w:rsidRPr="007D666E">
        <w:rPr>
          <w:rFonts w:ascii="Arial" w:eastAsia="Times New Roman" w:hAnsi="Arial" w:cs="Arial"/>
          <w:b/>
          <w:lang w:eastAsia="pt-BR"/>
        </w:rPr>
        <w:t>Comissão de Defesa e dos Direitos das Mulheres</w:t>
      </w:r>
      <w:r w:rsidR="007D666E">
        <w:rPr>
          <w:rFonts w:ascii="Arial" w:eastAsia="Times New Roman" w:hAnsi="Arial" w:cs="Arial"/>
          <w:b/>
          <w:lang w:eastAsia="pt-BR"/>
        </w:rPr>
        <w:t>:</w:t>
      </w:r>
      <w:r w:rsidRPr="007D666E">
        <w:rPr>
          <w:rFonts w:ascii="Arial" w:eastAsia="Times New Roman" w:hAnsi="Arial" w:cs="Arial"/>
          <w:b/>
          <w:lang w:eastAsia="pt-BR"/>
        </w:rPr>
        <w:t xml:space="preserve"> </w:t>
      </w: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color w:val="2A2A2A"/>
          <w:lang w:eastAsia="pt-BR"/>
        </w:rPr>
      </w:pP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hAnsi="Arial" w:cs="Arial"/>
          <w:sz w:val="24"/>
          <w:szCs w:val="24"/>
          <w:lang w:eastAsia="pt-BR"/>
        </w:rPr>
      </w:pPr>
      <w:r w:rsidRPr="00BC6B36">
        <w:rPr>
          <w:rFonts w:ascii="Arial" w:eastAsia="Times New Roman" w:hAnsi="Arial" w:cs="Arial"/>
          <w:color w:val="2A2A2A"/>
          <w:lang w:eastAsia="pt-BR"/>
        </w:rPr>
        <w:t xml:space="preserve">I - </w:t>
      </w:r>
      <w:r w:rsidRPr="00BC6B36">
        <w:rPr>
          <w:rFonts w:ascii="Arial" w:hAnsi="Arial" w:cs="Arial"/>
          <w:sz w:val="24"/>
          <w:szCs w:val="24"/>
        </w:rPr>
        <w:t xml:space="preserve">À Comissão de Defesa e dos Direitos das Mulheres compete manifestar-se sobre sugestões legislativas apresentadas por associações, coletivos feministas e órgãos de classe, sindicatos e entidades organizadas da sociedade civil, colaborar com entidades governamentais e não governamentais que atuem na defesa dos direitos da mulher, fiscalizar e acompanhar programas governamentais e políticas públicas relativas à proteção dos direitos da mulher e combate à violência de gênero; sobre proposições relativas aos interesses, empoderamento e autonomia das mulheres </w:t>
      </w:r>
      <w:r w:rsidRPr="00BC6B36">
        <w:rPr>
          <w:rFonts w:ascii="Arial" w:hAnsi="Arial" w:cs="Arial"/>
          <w:sz w:val="24"/>
          <w:szCs w:val="24"/>
          <w:lang w:eastAsia="pt-BR"/>
        </w:rPr>
        <w:t>aos interesses do Município</w:t>
      </w:r>
      <w:r w:rsidR="007D666E">
        <w:rPr>
          <w:rFonts w:ascii="Arial" w:hAnsi="Arial" w:cs="Arial"/>
          <w:sz w:val="24"/>
          <w:szCs w:val="24"/>
          <w:lang w:eastAsia="pt-BR"/>
        </w:rPr>
        <w:t>”</w:t>
      </w:r>
      <w:r w:rsidRPr="00BC6B36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BC6B36" w:rsidRP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color w:val="2A2A2A"/>
          <w:lang w:eastAsia="pt-BR"/>
        </w:rPr>
      </w:pPr>
    </w:p>
    <w:p w:rsidR="00BC6B36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b/>
          <w:lang w:eastAsia="pt-BR"/>
        </w:rPr>
      </w:pPr>
      <w:r w:rsidRPr="00BC6B36">
        <w:rPr>
          <w:rFonts w:ascii="Arial" w:eastAsia="Times New Roman" w:hAnsi="Arial" w:cs="Arial"/>
          <w:b/>
          <w:lang w:eastAsia="pt-BR"/>
        </w:rPr>
        <w:t>Art. 3º</w:t>
      </w:r>
      <w:r w:rsidRPr="00BC6B36">
        <w:rPr>
          <w:rFonts w:ascii="Arial" w:eastAsia="Times New Roman" w:hAnsi="Arial" w:cs="Arial"/>
          <w:lang w:eastAsia="pt-BR"/>
        </w:rPr>
        <w:t xml:space="preserve"> - As despesas com a execução da presente Resolução correrão por conta das verbas consignadas no orçamento, suplementadas se necessário.</w:t>
      </w:r>
    </w:p>
    <w:p w:rsidR="00BC6B36" w:rsidRPr="0015158D" w:rsidRDefault="00BC6B36" w:rsidP="00BC6B36">
      <w:pPr>
        <w:spacing w:after="0" w:line="240" w:lineRule="auto"/>
        <w:ind w:firstLine="2977"/>
        <w:jc w:val="both"/>
        <w:rPr>
          <w:rFonts w:ascii="Arial" w:eastAsia="Times New Roman" w:hAnsi="Arial" w:cs="Arial"/>
          <w:lang w:eastAsia="pt-BR"/>
        </w:rPr>
      </w:pPr>
      <w:r w:rsidRPr="0015158D">
        <w:rPr>
          <w:rFonts w:ascii="Arial" w:eastAsia="Times New Roman" w:hAnsi="Arial" w:cs="Arial"/>
          <w:b/>
          <w:lang w:eastAsia="pt-BR"/>
        </w:rPr>
        <w:t>Art. 4º</w:t>
      </w:r>
      <w:r w:rsidRPr="0015158D">
        <w:rPr>
          <w:rFonts w:ascii="Arial" w:eastAsia="Times New Roman" w:hAnsi="Arial" w:cs="Arial"/>
          <w:lang w:eastAsia="pt-BR"/>
        </w:rPr>
        <w:t xml:space="preserve"> - Esta Resolução entra em vigor na data de sua publicação, revogadas as disposições em contrário.</w:t>
      </w:r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lang w:eastAsia="pt-BR"/>
        </w:rPr>
      </w:pPr>
    </w:p>
    <w:p w:rsid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72758" w:rsidRPr="00172758" w:rsidRDefault="00172758" w:rsidP="00172758">
      <w:pPr>
        <w:jc w:val="center"/>
        <w:rPr>
          <w:rFonts w:ascii="Arial" w:hAnsi="Arial" w:cs="Arial"/>
          <w:sz w:val="24"/>
          <w:szCs w:val="24"/>
        </w:rPr>
      </w:pPr>
      <w:r w:rsidRPr="00172758">
        <w:rPr>
          <w:rFonts w:ascii="Arial" w:hAnsi="Arial" w:cs="Arial"/>
          <w:sz w:val="24"/>
          <w:szCs w:val="24"/>
        </w:rPr>
        <w:t>Plenário Vereador Mauricio Alves Braz, 09</w:t>
      </w:r>
      <w:r w:rsidR="007D666E">
        <w:rPr>
          <w:rFonts w:ascii="Arial" w:hAnsi="Arial" w:cs="Arial"/>
          <w:sz w:val="24"/>
          <w:szCs w:val="24"/>
        </w:rPr>
        <w:t xml:space="preserve"> de </w:t>
      </w:r>
      <w:r w:rsidRPr="00172758">
        <w:rPr>
          <w:rFonts w:ascii="Arial" w:hAnsi="Arial" w:cs="Arial"/>
          <w:sz w:val="24"/>
          <w:szCs w:val="24"/>
        </w:rPr>
        <w:t>Março de 2020</w:t>
      </w:r>
    </w:p>
    <w:p w:rsid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BC6B36" w:rsidRPr="00BC6B36" w:rsidRDefault="00BC6B36" w:rsidP="00BC6B36">
      <w:pPr>
        <w:tabs>
          <w:tab w:val="left" w:pos="3960"/>
        </w:tabs>
        <w:spacing w:after="0" w:line="240" w:lineRule="auto"/>
        <w:ind w:firstLine="288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C6B36" w:rsidRPr="00BC6B36" w:rsidRDefault="00BC6B36" w:rsidP="00BC6B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6B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ADRIANA APARECIDA FELIX</w:t>
      </w:r>
    </w:p>
    <w:p w:rsidR="00BC6B36" w:rsidRPr="00BC6B36" w:rsidRDefault="00BC6B36" w:rsidP="00BC6B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ADRIANA DO HOSPITAL </w:t>
      </w:r>
    </w:p>
    <w:p w:rsidR="004413D1" w:rsidRDefault="00BC6B36" w:rsidP="007D666E">
      <w:pPr>
        <w:jc w:val="center"/>
      </w:pPr>
      <w:r w:rsidRPr="00BC6B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VEREADORA</w:t>
      </w:r>
    </w:p>
    <w:sectPr w:rsidR="004413D1" w:rsidSect="007D666E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F5" w:rsidRDefault="00A222F5" w:rsidP="00FB45A9">
      <w:pPr>
        <w:spacing w:after="0" w:line="240" w:lineRule="auto"/>
      </w:pPr>
      <w:r>
        <w:separator/>
      </w:r>
    </w:p>
  </w:endnote>
  <w:endnote w:type="continuationSeparator" w:id="1">
    <w:p w:rsidR="00A222F5" w:rsidRDefault="00A222F5" w:rsidP="00F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F5" w:rsidRDefault="00A222F5" w:rsidP="00FB45A9">
      <w:pPr>
        <w:spacing w:after="0" w:line="240" w:lineRule="auto"/>
      </w:pPr>
      <w:r>
        <w:separator/>
      </w:r>
    </w:p>
  </w:footnote>
  <w:footnote w:type="continuationSeparator" w:id="1">
    <w:p w:rsidR="00A222F5" w:rsidRDefault="00A222F5" w:rsidP="00FB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22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22F5"/>
  <w:p w:rsidR="00FB45A9" w:rsidRDefault="00A222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222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6B36"/>
    <w:rsid w:val="00172758"/>
    <w:rsid w:val="004413D1"/>
    <w:rsid w:val="007D666E"/>
    <w:rsid w:val="00A222F5"/>
    <w:rsid w:val="00BC6B36"/>
    <w:rsid w:val="00FB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LEG-01</cp:lastModifiedBy>
  <cp:revision>2</cp:revision>
  <cp:lastPrinted>2020-03-10T14:09:00Z</cp:lastPrinted>
  <dcterms:created xsi:type="dcterms:W3CDTF">2020-03-09T19:39:00Z</dcterms:created>
  <dcterms:modified xsi:type="dcterms:W3CDTF">2020-03-10T14:11:00Z</dcterms:modified>
</cp:coreProperties>
</file>