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MOÇÃO Nº ___</w:t>
      </w:r>
      <w:r w:rsidR="000D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___/2020 </w:t>
      </w: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</w:t>
      </w:r>
      <w:r w:rsidRPr="000D3B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Dispõe sobre votos de pesar pelo falecimento do Professor Cláudio Lopes Ferro.”</w:t>
      </w:r>
    </w:p>
    <w:p w:rsidR="002826EE" w:rsidRDefault="002826EE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no último dia 08 de abril de 2020, faleceu aos 44 anos, o Professor Cláudio Lopes Ferro, munícipe de Itaquaquecetuba; </w:t>
      </w: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o Professor Cláudio Lopes Ferro deixa esposa e filhos;</w:t>
      </w: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o Professor Cláudio Lopes Ferro, lecionava matemática na Escola Estadual Dr. Ervin Horvath, situada no Bairro Cidade Nova Louzada, neste município e em outras escolas estaduais da região, além de ter sido conselheiro estadual da APEOESP (Sindicato dos Professores do Ensino Oficial do Estado de São Paulo);</w:t>
      </w: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o Professor Cláudio Lopes Ferro foi vítima do novo coronavírus (COVID-19).</w:t>
      </w:r>
    </w:p>
    <w:p w:rsidR="002826EE" w:rsidRDefault="002826EE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REQUEREMOS À MESA DIRETORA,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observada</w:t>
      </w:r>
      <w:r w:rsidR="000D3B2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normas regimentais, que seja acolhida a presente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Moção de Pesar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pelo falecimento do Professor Cláudio Lopes Ferro. </w:t>
      </w:r>
    </w:p>
    <w:p w:rsidR="000D3B29" w:rsidRDefault="000D3B29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6EE" w:rsidRDefault="00BD1448">
      <w:pPr>
        <w:pStyle w:val="normal0"/>
        <w:spacing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REQUEREMOS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ainda, que seja dado conhecimento do teor da presente Moção aos seus familiares e a Diretoria de Ensino do Estado de São Paulo</w:t>
      </w:r>
      <w:r w:rsidR="0050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Itaquaquecetuba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com nossas mais sinceras condolências.</w:t>
      </w:r>
    </w:p>
    <w:p w:rsidR="000D3B29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6EE" w:rsidRDefault="00BD144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Plenário Vereador Maurício Alves Braz, aos 13 de abril de 2020.</w:t>
      </w:r>
    </w:p>
    <w:p w:rsidR="000D2C02" w:rsidRDefault="000D2C02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Vereadora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Adriana Aparecida Félix</w:t>
      </w:r>
    </w:p>
    <w:p w:rsidR="002826EE" w:rsidRDefault="000D2C02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D3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Vereadora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Alexandre de Oliveira Silva</w:t>
      </w:r>
    </w:p>
    <w:p w:rsidR="002826EE" w:rsidRDefault="000D2C02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D3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Vereadora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Aparecida Barbosa da Silva Neves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Armando Tavares dos Santos Neto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Arnô Ribeiro Novaes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Carlos Alberto Santiago Gomes Barbosa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Celso Heraldo dos Reis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Cesar Diniz de Souza</w:t>
      </w:r>
    </w:p>
    <w:p w:rsidR="000D3B29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B29" w:rsidRPr="000D3B29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D3B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Moção nº </w:t>
      </w:r>
      <w:r w:rsidR="002F5D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21</w:t>
      </w:r>
      <w:r w:rsidRPr="000D3B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/2020 – fls. 03</w:t>
      </w:r>
    </w:p>
    <w:p w:rsidR="000D3B29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David Ribeiro da Silva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Edson Rodrigues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Edvando Ferreira de Jesus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Elio de Araújo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João Batista Pereira de Souza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Luiz Otávio da Silva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Vereadora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Maria Aparecida Monteiro Rodrigues da Fonseca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Roberto Carlos do Nascimento Tito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Roberto Letrista de Oliveira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Rolgaciano Fernandes Almeida</w:t>
      </w:r>
      <w:r w:rsidR="000D2C0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826EE" w:rsidRDefault="000D3B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Vereador </w:t>
      </w:r>
      <w:r w:rsidR="00BD1448">
        <w:rPr>
          <w:rFonts w:ascii="Times New Roman" w:eastAsia="Times New Roman" w:hAnsi="Times New Roman" w:cs="Times New Roman"/>
          <w:color w:val="000000"/>
          <w:sz w:val="26"/>
          <w:szCs w:val="26"/>
        </w:rPr>
        <w:t>Valdir Ferreira da Silva</w:t>
      </w:r>
    </w:p>
    <w:sectPr w:rsidR="002826EE" w:rsidSect="002826EE">
      <w:headerReference w:type="default" r:id="rId7"/>
      <w:footerReference w:type="default" r:id="rId8"/>
      <w:pgSz w:w="11906" w:h="16838"/>
      <w:pgMar w:top="2835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0D" w:rsidRDefault="0072420D" w:rsidP="002826EE">
      <w:pPr>
        <w:spacing w:after="0" w:line="240" w:lineRule="auto"/>
      </w:pPr>
      <w:r>
        <w:separator/>
      </w:r>
    </w:p>
  </w:endnote>
  <w:endnote w:type="continuationSeparator" w:id="1">
    <w:p w:rsidR="0072420D" w:rsidRDefault="0072420D" w:rsidP="0028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E" w:rsidRDefault="00BD14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 w:rsidR="007B51FE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B51FE">
      <w:rPr>
        <w:b/>
        <w:color w:val="000000"/>
        <w:sz w:val="24"/>
        <w:szCs w:val="24"/>
      </w:rPr>
      <w:fldChar w:fldCharType="separate"/>
    </w:r>
    <w:r w:rsidR="00502219">
      <w:rPr>
        <w:b/>
        <w:noProof/>
        <w:color w:val="000000"/>
        <w:sz w:val="24"/>
        <w:szCs w:val="24"/>
      </w:rPr>
      <w:t>2</w:t>
    </w:r>
    <w:r w:rsidR="007B51FE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7B51FE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B51FE">
      <w:rPr>
        <w:b/>
        <w:color w:val="000000"/>
        <w:sz w:val="24"/>
        <w:szCs w:val="24"/>
      </w:rPr>
      <w:fldChar w:fldCharType="separate"/>
    </w:r>
    <w:r w:rsidR="00502219">
      <w:rPr>
        <w:b/>
        <w:noProof/>
        <w:color w:val="000000"/>
        <w:sz w:val="24"/>
        <w:szCs w:val="24"/>
      </w:rPr>
      <w:t>3</w:t>
    </w:r>
    <w:r w:rsidR="007B51FE">
      <w:rPr>
        <w:b/>
        <w:color w:val="000000"/>
        <w:sz w:val="24"/>
        <w:szCs w:val="24"/>
      </w:rPr>
      <w:fldChar w:fldCharType="end"/>
    </w:r>
  </w:p>
  <w:p w:rsidR="002826EE" w:rsidRDefault="002826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0D" w:rsidRDefault="0072420D" w:rsidP="002826EE">
      <w:pPr>
        <w:spacing w:after="0" w:line="240" w:lineRule="auto"/>
      </w:pPr>
      <w:r>
        <w:separator/>
      </w:r>
    </w:p>
  </w:footnote>
  <w:footnote w:type="continuationSeparator" w:id="1">
    <w:p w:rsidR="0072420D" w:rsidRDefault="0072420D" w:rsidP="0028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C2B13B905FF4AEFB274A396954CE4AB"/>
      </w:placeholder>
      <w:temporary/>
      <w:showingPlcHdr/>
    </w:sdtPr>
    <w:sdtContent>
      <w:p w:rsidR="000D3B29" w:rsidRDefault="000D3B29">
        <w:pPr>
          <w:pStyle w:val="Cabealho"/>
        </w:pPr>
        <w:r>
          <w:t>[Digite texto]</w:t>
        </w:r>
      </w:p>
    </w:sdtContent>
  </w:sdt>
  <w:p w:rsidR="00CB7C56" w:rsidRDefault="000D3B29">
    <w:r w:rsidRPr="000D3B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-614045</wp:posOffset>
          </wp:positionV>
          <wp:extent cx="6732732" cy="1468582"/>
          <wp:effectExtent l="19050" t="0" r="0" b="0"/>
          <wp:wrapSquare wrapText="bothSides"/>
          <wp:docPr id="2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4FCA" w:rsidRDefault="006438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EE"/>
    <w:rsid w:val="000D2C02"/>
    <w:rsid w:val="000D3B29"/>
    <w:rsid w:val="001833FB"/>
    <w:rsid w:val="002826EE"/>
    <w:rsid w:val="002F5D45"/>
    <w:rsid w:val="003E76FD"/>
    <w:rsid w:val="00502219"/>
    <w:rsid w:val="005A51E1"/>
    <w:rsid w:val="0061760D"/>
    <w:rsid w:val="0064381C"/>
    <w:rsid w:val="0072420D"/>
    <w:rsid w:val="007B51FE"/>
    <w:rsid w:val="00A05E4D"/>
    <w:rsid w:val="00BD1448"/>
    <w:rsid w:val="00CB7C56"/>
    <w:rsid w:val="00D106CA"/>
    <w:rsid w:val="00E34FCA"/>
    <w:rsid w:val="00E663A3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56"/>
  </w:style>
  <w:style w:type="paragraph" w:styleId="Ttulo1">
    <w:name w:val="heading 1"/>
    <w:basedOn w:val="normal0"/>
    <w:next w:val="normal0"/>
    <w:rsid w:val="002826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82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82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826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826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82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826EE"/>
  </w:style>
  <w:style w:type="table" w:customStyle="1" w:styleId="TableNormal">
    <w:name w:val="Table Normal"/>
    <w:rsid w:val="00282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826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82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0D3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3B29"/>
  </w:style>
  <w:style w:type="paragraph" w:styleId="Cabealho">
    <w:name w:val="header"/>
    <w:basedOn w:val="Normal"/>
    <w:link w:val="CabealhoChar"/>
    <w:uiPriority w:val="99"/>
    <w:unhideWhenUsed/>
    <w:rsid w:val="000D3B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3B29"/>
    <w:rPr>
      <w:rFonts w:asciiTheme="minorHAnsi" w:eastAsiaTheme="minorEastAsia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2B13B905FF4AEFB274A396954CE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ED65C-15E4-4085-B5ED-C32EED7A4C16}"/>
      </w:docPartPr>
      <w:docPartBody>
        <w:p w:rsidR="004217BE" w:rsidRDefault="004D6402" w:rsidP="004D6402">
          <w:pPr>
            <w:pStyle w:val="7C2B13B905FF4AEFB274A396954CE4A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402"/>
    <w:rsid w:val="004217BE"/>
    <w:rsid w:val="004D6402"/>
    <w:rsid w:val="00853174"/>
    <w:rsid w:val="00B05C7D"/>
    <w:rsid w:val="00DD4A88"/>
    <w:rsid w:val="00E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2B13B905FF4AEFB274A396954CE4AB">
    <w:name w:val="7C2B13B905FF4AEFB274A396954CE4AB"/>
    <w:rsid w:val="004D6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953E-7669-4CC4-A91D-608A4F1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10</cp:revision>
  <cp:lastPrinted>2020-04-14T18:22:00Z</cp:lastPrinted>
  <dcterms:created xsi:type="dcterms:W3CDTF">2020-04-13T18:00:00Z</dcterms:created>
  <dcterms:modified xsi:type="dcterms:W3CDTF">2020-05-08T16:39:00Z</dcterms:modified>
</cp:coreProperties>
</file>