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5" w:rsidRPr="00146590" w:rsidRDefault="00EB0A55" w:rsidP="00EB0A55">
      <w:pPr>
        <w:ind w:firstLine="3402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>I</w:t>
      </w:r>
      <w:r w:rsidRPr="008D258A">
        <w:rPr>
          <w:b/>
          <w:sz w:val="28"/>
          <w:szCs w:val="28"/>
        </w:rPr>
        <w:t>NDICAÇÃO Nº</w:t>
      </w:r>
      <w:r>
        <w:rPr>
          <w:rFonts w:ascii="Calibri" w:hAnsi="Calibri"/>
          <w:b/>
          <w:sz w:val="28"/>
          <w:szCs w:val="28"/>
        </w:rPr>
        <w:t>__</w:t>
      </w:r>
      <w:r w:rsidR="00F930D0">
        <w:rPr>
          <w:rFonts w:ascii="Calibri" w:hAnsi="Calibri"/>
          <w:b/>
          <w:sz w:val="28"/>
          <w:szCs w:val="28"/>
        </w:rPr>
        <w:t>469</w:t>
      </w:r>
      <w:r>
        <w:rPr>
          <w:rFonts w:ascii="Calibri" w:hAnsi="Calibri"/>
          <w:b/>
          <w:sz w:val="28"/>
          <w:szCs w:val="28"/>
        </w:rPr>
        <w:t>___/</w:t>
      </w:r>
      <w:r>
        <w:rPr>
          <w:b/>
          <w:sz w:val="28"/>
          <w:szCs w:val="28"/>
        </w:rPr>
        <w:t>2020.</w:t>
      </w:r>
    </w:p>
    <w:p w:rsidR="00EB0A55" w:rsidRPr="00F930D0" w:rsidRDefault="00EB0A55" w:rsidP="00F930D0">
      <w:pPr>
        <w:tabs>
          <w:tab w:val="right" w:pos="8504"/>
        </w:tabs>
        <w:ind w:firstLine="284"/>
        <w:rPr>
          <w:rFonts w:ascii="Arial" w:hAnsi="Arial" w:cs="Arial"/>
          <w:sz w:val="24"/>
          <w:szCs w:val="24"/>
        </w:rPr>
      </w:pPr>
      <w:r w:rsidRPr="00F930D0">
        <w:rPr>
          <w:rFonts w:ascii="Arial" w:hAnsi="Arial" w:cs="Arial"/>
          <w:b/>
          <w:sz w:val="24"/>
          <w:szCs w:val="24"/>
        </w:rPr>
        <w:t>AUTORIA</w:t>
      </w:r>
      <w:r w:rsidRPr="00F930D0">
        <w:rPr>
          <w:rFonts w:ascii="Arial" w:hAnsi="Arial" w:cs="Arial"/>
          <w:sz w:val="24"/>
          <w:szCs w:val="24"/>
        </w:rPr>
        <w:t>: Vereadora Adriana Aparecida Felix.</w:t>
      </w:r>
    </w:p>
    <w:p w:rsidR="00EB0A55" w:rsidRPr="00F930D0" w:rsidRDefault="00EB0A55" w:rsidP="00F930D0">
      <w:pPr>
        <w:ind w:left="284"/>
        <w:jc w:val="both"/>
        <w:rPr>
          <w:rFonts w:ascii="Arial" w:hAnsi="Arial" w:cs="Arial"/>
          <w:sz w:val="24"/>
          <w:szCs w:val="24"/>
        </w:rPr>
      </w:pPr>
      <w:r w:rsidRPr="00F930D0">
        <w:rPr>
          <w:rFonts w:ascii="Arial" w:hAnsi="Arial" w:cs="Arial"/>
          <w:b/>
          <w:sz w:val="24"/>
          <w:szCs w:val="24"/>
        </w:rPr>
        <w:t>REFERENTE</w:t>
      </w:r>
      <w:r w:rsidRPr="00F930D0">
        <w:rPr>
          <w:rFonts w:ascii="Arial" w:hAnsi="Arial" w:cs="Arial"/>
          <w:sz w:val="24"/>
          <w:szCs w:val="24"/>
        </w:rPr>
        <w:t xml:space="preserve">: </w:t>
      </w:r>
      <w:r w:rsidR="00AE03B6" w:rsidRPr="00F930D0">
        <w:rPr>
          <w:rFonts w:ascii="Arial" w:hAnsi="Arial" w:cs="Arial"/>
          <w:sz w:val="24"/>
          <w:szCs w:val="24"/>
        </w:rPr>
        <w:t>Solicita troca de lâmpada queimada na Rua Padre Anchieta nº 424 –  Vila Maria Augusta</w:t>
      </w:r>
      <w:r w:rsidR="00AB74A7" w:rsidRPr="00F930D0">
        <w:rPr>
          <w:rFonts w:ascii="Arial" w:hAnsi="Arial" w:cs="Arial"/>
          <w:sz w:val="24"/>
          <w:szCs w:val="24"/>
        </w:rPr>
        <w:t>- Itaquaquecetuba</w:t>
      </w:r>
      <w:r w:rsidRPr="00F930D0">
        <w:rPr>
          <w:rFonts w:ascii="Arial" w:hAnsi="Arial" w:cs="Arial"/>
          <w:sz w:val="24"/>
          <w:szCs w:val="24"/>
        </w:rPr>
        <w:t xml:space="preserve">. </w:t>
      </w:r>
    </w:p>
    <w:p w:rsidR="00EB0A55" w:rsidRPr="00F930D0" w:rsidRDefault="00EB0A55" w:rsidP="00EB0A55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EB0A55" w:rsidRPr="00F930D0" w:rsidRDefault="00EB0A55" w:rsidP="00AE03B6">
      <w:pPr>
        <w:ind w:left="284" w:firstLine="992"/>
        <w:jc w:val="both"/>
        <w:rPr>
          <w:rFonts w:ascii="Arial" w:hAnsi="Arial" w:cs="Arial"/>
          <w:sz w:val="24"/>
          <w:szCs w:val="24"/>
        </w:rPr>
      </w:pPr>
      <w:r w:rsidRPr="00F930D0">
        <w:rPr>
          <w:rFonts w:ascii="Arial" w:hAnsi="Arial" w:cs="Arial"/>
          <w:b/>
          <w:sz w:val="24"/>
          <w:szCs w:val="24"/>
        </w:rPr>
        <w:t>INDICO À MESA</w:t>
      </w:r>
      <w:r w:rsidRPr="00F930D0">
        <w:rPr>
          <w:rFonts w:ascii="Arial" w:hAnsi="Arial" w:cs="Arial"/>
          <w:sz w:val="24"/>
          <w:szCs w:val="24"/>
        </w:rPr>
        <w:t>, nos termos regimentais, que seja encaminhado oficio ao Senhor Prefeito Municipal, solicitando de Vossa Excelência, junto à Secretaria Municipal</w:t>
      </w:r>
      <w:r w:rsidR="00F930D0" w:rsidRPr="00F930D0">
        <w:rPr>
          <w:rFonts w:ascii="Arial" w:hAnsi="Arial" w:cs="Arial"/>
          <w:sz w:val="24"/>
          <w:szCs w:val="24"/>
        </w:rPr>
        <w:t xml:space="preserve"> </w:t>
      </w:r>
      <w:r w:rsidRPr="00F930D0">
        <w:rPr>
          <w:rFonts w:ascii="Arial" w:hAnsi="Arial" w:cs="Arial"/>
          <w:sz w:val="24"/>
          <w:szCs w:val="24"/>
        </w:rPr>
        <w:t>de Serviços</w:t>
      </w:r>
      <w:r w:rsidR="00F930D0" w:rsidRPr="00F930D0">
        <w:rPr>
          <w:rFonts w:ascii="Arial" w:hAnsi="Arial" w:cs="Arial"/>
          <w:sz w:val="24"/>
          <w:szCs w:val="24"/>
        </w:rPr>
        <w:t xml:space="preserve"> </w:t>
      </w:r>
      <w:r w:rsidRPr="00F930D0">
        <w:rPr>
          <w:rFonts w:ascii="Arial" w:hAnsi="Arial" w:cs="Arial"/>
          <w:sz w:val="24"/>
          <w:szCs w:val="24"/>
        </w:rPr>
        <w:t>Urbanos, a tr</w:t>
      </w:r>
      <w:r w:rsidR="00AE03B6" w:rsidRPr="00F930D0">
        <w:rPr>
          <w:rFonts w:ascii="Arial" w:hAnsi="Arial" w:cs="Arial"/>
          <w:sz w:val="24"/>
          <w:szCs w:val="24"/>
        </w:rPr>
        <w:t>oca de lâmpada queimada na Rua  Padre Anchieta na altura do  nº 424 –   Vila Maria Augusta -</w:t>
      </w:r>
      <w:r w:rsidRPr="00F930D0">
        <w:rPr>
          <w:rFonts w:ascii="Arial" w:hAnsi="Arial" w:cs="Arial"/>
          <w:sz w:val="24"/>
          <w:szCs w:val="24"/>
        </w:rPr>
        <w:t xml:space="preserve">Itaquaquecetuba – SP. </w:t>
      </w:r>
    </w:p>
    <w:p w:rsidR="00EB0A55" w:rsidRPr="00F930D0" w:rsidRDefault="00EB0A55" w:rsidP="00EB0A55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930D0">
        <w:rPr>
          <w:rFonts w:ascii="Arial" w:hAnsi="Arial" w:cs="Arial"/>
          <w:b/>
          <w:sz w:val="24"/>
          <w:szCs w:val="24"/>
        </w:rPr>
        <w:t>JUSTIFICATIVA</w:t>
      </w:r>
    </w:p>
    <w:p w:rsidR="00EB0A55" w:rsidRPr="00F930D0" w:rsidRDefault="00EB0A55" w:rsidP="00EB0A55">
      <w:pPr>
        <w:ind w:left="284" w:firstLine="3260"/>
        <w:jc w:val="both"/>
        <w:rPr>
          <w:rFonts w:ascii="Arial" w:hAnsi="Arial" w:cs="Arial"/>
          <w:sz w:val="24"/>
          <w:szCs w:val="24"/>
        </w:rPr>
      </w:pPr>
      <w:r w:rsidRPr="00F930D0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</w:t>
      </w:r>
      <w:r w:rsidR="008D442A" w:rsidRPr="00F930D0">
        <w:rPr>
          <w:rFonts w:ascii="Arial" w:hAnsi="Arial" w:cs="Arial"/>
          <w:sz w:val="24"/>
          <w:szCs w:val="24"/>
        </w:rPr>
        <w:t>o trecho dest</w:t>
      </w:r>
      <w:r w:rsidRPr="00F930D0">
        <w:rPr>
          <w:rFonts w:ascii="Arial" w:hAnsi="Arial" w:cs="Arial"/>
          <w:sz w:val="24"/>
          <w:szCs w:val="24"/>
        </w:rPr>
        <w:t xml:space="preserve">a referida rua está com </w:t>
      </w:r>
      <w:r w:rsidR="0031661A" w:rsidRPr="00F930D0">
        <w:rPr>
          <w:rFonts w:ascii="Arial" w:hAnsi="Arial" w:cs="Arial"/>
          <w:sz w:val="24"/>
          <w:szCs w:val="24"/>
        </w:rPr>
        <w:t>esta lâmpada queimada</w:t>
      </w:r>
      <w:r w:rsidRPr="00F930D0">
        <w:rPr>
          <w:rFonts w:ascii="Arial" w:hAnsi="Arial" w:cs="Arial"/>
          <w:sz w:val="24"/>
          <w:szCs w:val="24"/>
        </w:rPr>
        <w:t xml:space="preserve"> o que tem gerado insegurança para os moradores, uma vez que a iluminação pública é essencial para o bem estar e a segurança da comunidade. </w:t>
      </w:r>
    </w:p>
    <w:p w:rsidR="00EB0A55" w:rsidRPr="00F930D0" w:rsidRDefault="00EB0A55" w:rsidP="00EB0A55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EB0A55" w:rsidRPr="00F930D0" w:rsidRDefault="00EB0A55" w:rsidP="00EB0A55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F930D0">
        <w:rPr>
          <w:rFonts w:ascii="Arial" w:hAnsi="Arial" w:cs="Arial"/>
          <w:sz w:val="24"/>
          <w:szCs w:val="24"/>
        </w:rPr>
        <w:t xml:space="preserve"> Plenário Vereador Mauricio Alves Braz,</w:t>
      </w:r>
      <w:r w:rsidR="00AE03B6" w:rsidRPr="00F930D0">
        <w:rPr>
          <w:rFonts w:ascii="Arial" w:hAnsi="Arial" w:cs="Arial"/>
          <w:sz w:val="24"/>
          <w:szCs w:val="24"/>
        </w:rPr>
        <w:t xml:space="preserve"> 11</w:t>
      </w:r>
      <w:r w:rsidRPr="00F930D0">
        <w:rPr>
          <w:rFonts w:ascii="Arial" w:hAnsi="Arial" w:cs="Arial"/>
          <w:sz w:val="24"/>
          <w:szCs w:val="24"/>
        </w:rPr>
        <w:t xml:space="preserve"> de Maio de 2020.</w:t>
      </w:r>
    </w:p>
    <w:p w:rsidR="00EB0A55" w:rsidRPr="00AF4A04" w:rsidRDefault="00EB0A55" w:rsidP="00EB0A55">
      <w:pPr>
        <w:ind w:firstLine="3261"/>
        <w:jc w:val="both"/>
        <w:rPr>
          <w:rFonts w:ascii="Arial" w:hAnsi="Arial" w:cs="Arial"/>
        </w:rPr>
      </w:pPr>
    </w:p>
    <w:p w:rsidR="00EB0A55" w:rsidRPr="00AF4A04" w:rsidRDefault="00EB0A55" w:rsidP="00EB0A55">
      <w:pPr>
        <w:ind w:firstLine="3261"/>
        <w:jc w:val="both"/>
        <w:rPr>
          <w:rFonts w:ascii="Arial" w:hAnsi="Arial" w:cs="Arial"/>
        </w:rPr>
      </w:pPr>
    </w:p>
    <w:p w:rsidR="00EB0A55" w:rsidRPr="00AF4A04" w:rsidRDefault="00EB0A55" w:rsidP="00EB0A55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EB0A55" w:rsidRPr="00AF4A04" w:rsidRDefault="00EB0A55" w:rsidP="00EB0A55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EB0A55" w:rsidRDefault="00EB0A55" w:rsidP="00EB0A55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EB0A55" w:rsidRDefault="00EB0A55" w:rsidP="00EB0A55"/>
    <w:p w:rsidR="00F61490" w:rsidRDefault="00F61490"/>
    <w:sectPr w:rsidR="00F61490" w:rsidSect="00EB0A55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30" w:rsidRDefault="00556430" w:rsidP="00EB0A55">
      <w:pPr>
        <w:spacing w:after="0" w:line="240" w:lineRule="auto"/>
      </w:pPr>
      <w:r>
        <w:separator/>
      </w:r>
    </w:p>
  </w:endnote>
  <w:endnote w:type="continuationSeparator" w:id="1">
    <w:p w:rsidR="00556430" w:rsidRDefault="00556430" w:rsidP="00EB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30" w:rsidRDefault="00556430" w:rsidP="00EB0A55">
      <w:pPr>
        <w:spacing w:after="0" w:line="240" w:lineRule="auto"/>
      </w:pPr>
      <w:r>
        <w:separator/>
      </w:r>
    </w:p>
  </w:footnote>
  <w:footnote w:type="continuationSeparator" w:id="1">
    <w:p w:rsidR="00556430" w:rsidRDefault="00556430" w:rsidP="00EB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55" w:rsidRPr="00307BCA" w:rsidRDefault="00B01A17" w:rsidP="00EB0A55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6045835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085" w:rsidRPr="001820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EB0A55" w:rsidRDefault="00EB0A55" w:rsidP="00EB0A55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B0A55" w:rsidRPr="00E374D4" w:rsidRDefault="00EB0A55" w:rsidP="00F930D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EB0A55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A55" w:rsidRDefault="00EB0A55" w:rsidP="00EB0A55">
    <w:pPr>
      <w:pStyle w:val="Cabealho"/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A55"/>
    <w:rsid w:val="001611E3"/>
    <w:rsid w:val="00182085"/>
    <w:rsid w:val="00227E90"/>
    <w:rsid w:val="0031661A"/>
    <w:rsid w:val="00556430"/>
    <w:rsid w:val="008D442A"/>
    <w:rsid w:val="00966B04"/>
    <w:rsid w:val="00A81C0F"/>
    <w:rsid w:val="00AB74A7"/>
    <w:rsid w:val="00AE03B6"/>
    <w:rsid w:val="00B01A17"/>
    <w:rsid w:val="00BE1F54"/>
    <w:rsid w:val="00C13009"/>
    <w:rsid w:val="00C23CF9"/>
    <w:rsid w:val="00D61FB8"/>
    <w:rsid w:val="00E579CD"/>
    <w:rsid w:val="00EB0A55"/>
    <w:rsid w:val="00F61490"/>
    <w:rsid w:val="00F930D0"/>
    <w:rsid w:val="00FC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0A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B0A55"/>
  </w:style>
  <w:style w:type="paragraph" w:styleId="Rodap">
    <w:name w:val="footer"/>
    <w:basedOn w:val="Normal"/>
    <w:link w:val="RodapChar"/>
    <w:uiPriority w:val="99"/>
    <w:semiHidden/>
    <w:unhideWhenUsed/>
    <w:rsid w:val="00EB0A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B0A55"/>
  </w:style>
  <w:style w:type="paragraph" w:styleId="Textodebalo">
    <w:name w:val="Balloon Text"/>
    <w:basedOn w:val="Normal"/>
    <w:link w:val="TextodebaloChar"/>
    <w:uiPriority w:val="99"/>
    <w:semiHidden/>
    <w:unhideWhenUsed/>
    <w:rsid w:val="00EB0A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0A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B0A55"/>
  </w:style>
  <w:style w:type="paragraph" w:styleId="Rodap">
    <w:name w:val="footer"/>
    <w:basedOn w:val="Normal"/>
    <w:link w:val="RodapChar"/>
    <w:uiPriority w:val="99"/>
    <w:semiHidden/>
    <w:unhideWhenUsed/>
    <w:rsid w:val="00EB0A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B0A55"/>
  </w:style>
  <w:style w:type="paragraph" w:styleId="Textodebalo">
    <w:name w:val="Balloon Text"/>
    <w:basedOn w:val="Normal"/>
    <w:link w:val="TextodebaloChar"/>
    <w:uiPriority w:val="99"/>
    <w:semiHidden/>
    <w:unhideWhenUsed/>
    <w:rsid w:val="00EB0A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8543-5035-4461-B53A-D5F9F0F4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2020-05-11T20:05:00Z</dcterms:created>
  <dcterms:modified xsi:type="dcterms:W3CDTF">2020-05-11T20:17:00Z</dcterms:modified>
</cp:coreProperties>
</file>