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6758D2" w:rsidRDefault="00E47C5C" w:rsidP="006758D2">
      <w:pPr>
        <w:jc w:val="center"/>
        <w:rPr>
          <w:b/>
        </w:rPr>
      </w:pPr>
      <w:bookmarkStart w:id="0" w:name="OLE_LINK1"/>
      <w:bookmarkStart w:id="1" w:name="OLE_LINK2"/>
      <w:bookmarkStart w:id="2" w:name="OLE_LINK3"/>
      <w:bookmarkStart w:id="3" w:name="OLE_LINK4"/>
      <w:r>
        <w:rPr>
          <w:b/>
        </w:rPr>
        <w:t>Indicações - 11ª Sessão Ordinária de 2020</w:t>
      </w:r>
    </w:p>
    <w:bookmarkEnd w:id="0"/>
    <w:bookmarkEnd w:id="1"/>
    <w:bookmarkEnd w:id="2"/>
    <w:bookmarkEnd w:id="3"/>
    <w:p w:rsidR="009A0E47" w:rsidRPr="007F3D7C" w:rsidRDefault="009A0E47" w:rsidP="007F3D7C">
      <w:pPr>
        <w:jc w:val="both"/>
        <w:rPr>
          <w:sz w:val="24"/>
          <w:szCs w:val="24"/>
        </w:rPr>
      </w:pPr>
    </w:p>
    <w:p w:rsidR="00E47C5C" w:rsidRPr="007F3D7C" w:rsidRDefault="00E47C5C" w:rsidP="007F3D7C">
      <w:pPr>
        <w:jc w:val="both"/>
        <w:rPr>
          <w:b/>
          <w:sz w:val="24"/>
          <w:szCs w:val="24"/>
        </w:rPr>
      </w:pPr>
      <w:r w:rsidRPr="007F3D7C">
        <w:rPr>
          <w:b/>
          <w:sz w:val="24"/>
          <w:szCs w:val="24"/>
        </w:rPr>
        <w:t>Indicação Nº 422/2020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Carlos Alberto Santiago Gomes Barbosa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do Senhor Prefeito Municipal, serviços de manutenção, limpeza da boca de lobo, na Rua Murilo Mendes,no Bairro Parque Piratininga,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423/2020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Carlos Alberto Santiago Gomes Barbosa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do Senhor Prefeito Municipal, a substituição de luminárias públicas sob toda extensão da Rua França Junior, no bairro Parque Piratininga,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424/2020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Carlos Alberto Santiago Gomes Barbosa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do Senhor Prefeito Municipal, serviço de recapeamento asfáltico em toda extensão da Rodovia Alberto Hinoto,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425/2020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Alexandre de Oliveira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 de posteamento e iluminação pública na Rua Borda da Mata.</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426/2020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Alexandre de Oliveira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 de tapa buraco, capinação e nivelamento da Rua Borda da Mata</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427/2020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serviços de tapa buraco com urgência em todas as ruas do Bairro do Rancho Grande,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428/2020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 de tapa buraco com urgência em todas as ruas do Bairro do Jardim Lucinda,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429/2020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 de tapa buraco com urgência em todas as ruas do Bairro do Marengo Alto,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430/2020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 de tapa buraco com urgência em todas as ruas do Bairro do Marengo Baixo,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lastRenderedPageBreak/>
        <w:t>Indicação Nº 431/2020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 de tapa buraco com urgência em todas as ruas do Bairro do Parque Dirce,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432/2020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 de tapa buraco com urgência em todas as ruas do Bairro Napoli I,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433/2020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 de tapa buraco com urgência em todas as ruas do Bairro Napoli II,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434/2020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 de tapa buraco das Ruas do Bairro Terra Prometida.</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435/2020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 de tapa buraco das Ruas do Bairro Rio Abaixo.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436/2020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 de tapa buraco das Ruas do Jardim Tropical Coqueiros</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437/2020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serviços de tapa buraco das Ruas do Bairro Pequeno Coração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438/2020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serviços de tapa buraco das Ruas do Bairro Recanto Mônica</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439/2020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reparo na iluminação pública das Ruas do Bairro do Rancho Grande</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440/2020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lastRenderedPageBreak/>
        <w:t xml:space="preserve">Assunto: </w:t>
      </w:r>
      <w:r w:rsidRPr="007F3D7C">
        <w:rPr>
          <w:i/>
          <w:sz w:val="24"/>
          <w:szCs w:val="24"/>
        </w:rPr>
        <w:t>Solicitando ao Senhor Prefeito Municipal, serviço de reparo na iluminação pública das Ruas do Bairro Jardim Lucinda</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441/2020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 de reparo na Iluminação Pública das Ruas do Bairro Marengo Alto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442/2020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reparo na Iluminação Pública das Ruas do Bairro Marengo Baixo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443/2020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 de reparo na Iluminação Pública das Ruas do Bairro Recanto Mônica</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444/2020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reparo na iluminação pública nas Ruas do Bairro Parque Dirce</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445/2020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reparo na iluminação pública das Ruas do Napoli I</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446/2020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reparo na iluminação pública da Ruas do Bairro Napoli II</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447/2020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reparo na iluminação pública das Ruas do Bairro Terra Prometida</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448/2020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reparo na Iluminação Pública nas Ruas do Bairro Rio Abaixo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449/2020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 de reparo na Iluminação Pública das Ruas do Bairro Jardim Tropical Coqueiro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450/2020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reparo na iluminação pública nas Ruas do Bairro  Pequeno Coração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451/2020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Luiz Otávio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limpeza de córrego da Rua Estrada do Rio Abaixo.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452/2020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João Batista Pereira de Souza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 de reposição asfáltica (tapa buracos) em todas as Ruas do bairro Jardim Maragogipe, no Município de  Itaquaquecetuba – SP.</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453/2020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João Batista Pereira de Souza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providências em caráter de urgência quanto aos reparos na rede de iluminação pública (troca de lâmpadas), em todas as ruas do Bairro Estância Fraternidade – Itaquaquecetuba – SP.</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454/2020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João Batista Pereira de Souza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em caráter de urgência quanto aos reparos na rede de iluminação pública (troca de lâmpadas), na Rua Mauá em toda sua extensão, no Bairro Jardim do Carmo – Itaquaquecetuba – SP.</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455/2020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Arnô Ribeiro Novaes</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Serviços de Recuperação da Pavimentação Asfáltica na Rua Ferraz de Vasconcelos, em trecho localizado entre a Rua Icaraí e Rua Jacareí no Bairro Valparaíso,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456/2020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Arnô Ribeiro Novaes</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troca do transformador de energia, localizado no poste da Travessa Porto Feliz, 61, Bairro Valparaiso,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457/2020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Arnô Ribeiro Novaes</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Serviço de Recuperação Asfáltica da Rua Suzano em trecho localizado entre a Rua Poá até a Rua Baltazar Antonio Saraiva no bairro Vila Virginia,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458/2020</w:t>
      </w:r>
    </w:p>
    <w:p w:rsidR="00E47C5C" w:rsidRPr="007F3D7C" w:rsidRDefault="00E47C5C" w:rsidP="007F3D7C">
      <w:pPr>
        <w:jc w:val="both"/>
        <w:rPr>
          <w:i/>
          <w:sz w:val="24"/>
          <w:szCs w:val="24"/>
        </w:rPr>
      </w:pPr>
      <w:r w:rsidRPr="007F3D7C">
        <w:rPr>
          <w:b/>
          <w:sz w:val="24"/>
          <w:szCs w:val="24"/>
        </w:rPr>
        <w:lastRenderedPageBreak/>
        <w:t xml:space="preserve">Autoria: </w:t>
      </w:r>
      <w:r w:rsidRPr="007F3D7C">
        <w:rPr>
          <w:i/>
          <w:sz w:val="24"/>
          <w:szCs w:val="24"/>
        </w:rPr>
        <w:t>Elio de Araújo</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adoção de urgentes providências no sentido da viabilização da isenção de tarifa do transporte coletivo para todos os profissionais de saúde, enquanto durar o estado de calamidade pública por conta da covid-19".</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459/2020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Elio de Araújo</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sejam realizados urgentes serviços de pintura de lombadas e das faixas de pedestres na Rua Pixinguinha, no Bairro Jardim Maragogipe,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460/2020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Elio de Araújo</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URGENTE LIMPEZA E RECOLHIMENTO DE ENTULHOS despejados irregularmente na Rua Alvares de Carvalho, defronte ao nº 25 e na Estrada do Corta Rabicho, defronte à Torre de Energia, no Bairro Jardim Maragogipe,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461/2020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Elio de Araújo</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urgentes serviços de tapa buracos e de recomposição asfáltica em toda a extensão da Rua Pixinguinha e na Estrada do Corta Rabicho (Proximidades da Torre de Energia), no Bairro Jardim Maragogipe,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462/2020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Elio de Araújo</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urgentes serviços de tapa buracos e de recomposição asfáltica na Rua Ressaca, no Bairro Jardim Itaquá,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463/2020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Elio de Araújo</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urgentes serviços de tapa buracos e de recomposição asfáltica em toda a extensão da Rua Rubi, no Bairro Jardim Nícea,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464/2020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Elio de Araújo</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urgente serviços de tapa buracos e de recomposição asfáltica na Estrada de Santa Isabel - (SP-056), altura do número 6951, no Bairro Jardim Itapuã, neste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465/2020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Adriana Aparecida Félix</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troca de lâmpadas queimadas na Rua  Guaíra  no Bairro Jardim Santa Helena -Itaquaquecetuba.</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lastRenderedPageBreak/>
        <w:t>Indicação Nº 466/2020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Adriana Aparecida Félix</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providências quanto à complementação de iluminação pública na Avenida Eldorado no Bairro Vila Gepina.</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467/2020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Adriana Aparecida Félix</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troca de lâmpada queimada na Rua  Araçatuba nº 22 –  no  Bairro  Vila Bartira- Itaquaquecetuba</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468/2020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Adriana Aparecida Félix</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troca de lâmpadas queimadas na Rua Marília, Bairro Vila Bartira - Itaquaquecetuba.</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469/2020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Adriana Aparecida Félix</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troca de lâmpada queimada na Rua Padre Anchieta nº 424 – Bairro  Vila Maria Augusta- Itaquaquecetuba.</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470/2020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David Ribeiro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para que seja realizado o SERVIÇO DE MANUTENÇÃO DE ILUMINAÇÃO PÚBLICA, por toda extensão da RUA QUINZE DE NOVEMBRO, principalmente na altura do número 1077, localizada no BAIRRO JARDIM EUROPA, deste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471/2020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David Ribeiro da Silva</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providências junto à Secretaria Municipal de Obras e Serviços Urbanos, para que seja realizado o SERVIÇO DE MANUTENÇÃO DE ILUMINAÇÃO PÚBLICA, por toda extensão da RUA LUCIDIO JOSÉ MACHADO, principalmente na altura do número 95, localizada no CENTRO, deste município.</w:t>
      </w:r>
    </w:p>
    <w:p w:rsidR="00E47C5C" w:rsidRPr="007F3D7C" w:rsidRDefault="00E47C5C" w:rsidP="007F3D7C">
      <w:pPr>
        <w:jc w:val="both"/>
        <w:rPr>
          <w:i/>
          <w:sz w:val="24"/>
          <w:szCs w:val="24"/>
        </w:rPr>
      </w:pPr>
    </w:p>
    <w:p w:rsidR="00E47C5C" w:rsidRPr="007F3D7C" w:rsidRDefault="00E47C5C" w:rsidP="007F3D7C">
      <w:pPr>
        <w:jc w:val="both"/>
        <w:rPr>
          <w:b/>
          <w:sz w:val="24"/>
          <w:szCs w:val="24"/>
        </w:rPr>
      </w:pPr>
      <w:r w:rsidRPr="007F3D7C">
        <w:rPr>
          <w:b/>
          <w:sz w:val="24"/>
          <w:szCs w:val="24"/>
        </w:rPr>
        <w:t>Indicação Nº 472/2020</w:t>
      </w:r>
    </w:p>
    <w:p w:rsidR="00E47C5C" w:rsidRPr="007F3D7C" w:rsidRDefault="00E47C5C" w:rsidP="007F3D7C">
      <w:pPr>
        <w:jc w:val="both"/>
        <w:rPr>
          <w:i/>
          <w:sz w:val="24"/>
          <w:szCs w:val="24"/>
        </w:rPr>
      </w:pPr>
      <w:r w:rsidRPr="007F3D7C">
        <w:rPr>
          <w:b/>
          <w:sz w:val="24"/>
          <w:szCs w:val="24"/>
        </w:rPr>
        <w:t xml:space="preserve">Autoria: </w:t>
      </w:r>
      <w:r w:rsidRPr="007F3D7C">
        <w:rPr>
          <w:i/>
          <w:sz w:val="24"/>
          <w:szCs w:val="24"/>
        </w:rPr>
        <w:t>Adriana Aparecida Félix</w:t>
      </w:r>
    </w:p>
    <w:p w:rsidR="00E47C5C" w:rsidRPr="007F3D7C" w:rsidRDefault="00E47C5C" w:rsidP="007F3D7C">
      <w:pPr>
        <w:jc w:val="both"/>
        <w:rPr>
          <w:i/>
          <w:sz w:val="24"/>
          <w:szCs w:val="24"/>
        </w:rPr>
      </w:pPr>
      <w:r w:rsidRPr="007F3D7C">
        <w:rPr>
          <w:b/>
          <w:sz w:val="24"/>
          <w:szCs w:val="24"/>
        </w:rPr>
        <w:t xml:space="preserve">Assunto: </w:t>
      </w:r>
      <w:r w:rsidRPr="007F3D7C">
        <w:rPr>
          <w:i/>
          <w:sz w:val="24"/>
          <w:szCs w:val="24"/>
        </w:rPr>
        <w:t>Solicitando ao Senhor Prefeito Municipal, troca de lâmpada queimada na Rua  Olavo Bilac - Bairro Jardim Santa Helena.</w:t>
      </w:r>
    </w:p>
    <w:p w:rsidR="00E47C5C" w:rsidRPr="007F3D7C" w:rsidRDefault="00E47C5C" w:rsidP="007F3D7C">
      <w:pPr>
        <w:jc w:val="both"/>
        <w:rPr>
          <w:i/>
          <w:sz w:val="24"/>
          <w:szCs w:val="24"/>
        </w:rPr>
      </w:pPr>
    </w:p>
    <w:p w:rsidR="00F11889" w:rsidRPr="007F3D7C" w:rsidRDefault="00F11889" w:rsidP="007F3D7C">
      <w:pPr>
        <w:jc w:val="both"/>
        <w:rPr>
          <w:i/>
          <w:sz w:val="24"/>
          <w:szCs w:val="24"/>
        </w:rPr>
      </w:pPr>
    </w:p>
    <w:p w:rsidR="006452D1" w:rsidRPr="007F3D7C" w:rsidRDefault="006452D1" w:rsidP="007F3D7C">
      <w:pPr>
        <w:jc w:val="both"/>
        <w:rPr>
          <w:sz w:val="24"/>
          <w:szCs w:val="24"/>
        </w:rPr>
      </w:pPr>
    </w:p>
    <w:sectPr w:rsidR="006452D1" w:rsidRPr="007F3D7C" w:rsidSect="00FC30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19B" w:rsidRDefault="0013119B" w:rsidP="00BF1D4F">
      <w:r>
        <w:separator/>
      </w:r>
    </w:p>
  </w:endnote>
  <w:endnote w:type="continuationSeparator" w:id="1">
    <w:p w:rsidR="0013119B" w:rsidRDefault="0013119B" w:rsidP="00BF1D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4F" w:rsidRDefault="00BF1D4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3782"/>
      <w:docPartObj>
        <w:docPartGallery w:val="Page Numbers (Bottom of Page)"/>
        <w:docPartUnique/>
      </w:docPartObj>
    </w:sdtPr>
    <w:sdtContent>
      <w:p w:rsidR="00BF1D4F" w:rsidRDefault="00BF1D4F">
        <w:pPr>
          <w:pStyle w:val="Rodap"/>
          <w:jc w:val="right"/>
        </w:pPr>
        <w:fldSimple w:instr=" PAGE   \* MERGEFORMAT ">
          <w:r>
            <w:rPr>
              <w:noProof/>
            </w:rPr>
            <w:t>1</w:t>
          </w:r>
        </w:fldSimple>
      </w:p>
    </w:sdtContent>
  </w:sdt>
  <w:p w:rsidR="00BF1D4F" w:rsidRDefault="00BF1D4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4F" w:rsidRDefault="00BF1D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19B" w:rsidRDefault="0013119B" w:rsidP="00BF1D4F">
      <w:r>
        <w:separator/>
      </w:r>
    </w:p>
  </w:footnote>
  <w:footnote w:type="continuationSeparator" w:id="1">
    <w:p w:rsidR="0013119B" w:rsidRDefault="0013119B" w:rsidP="00BF1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4F" w:rsidRDefault="00BF1D4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4F" w:rsidRDefault="00BF1D4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4F" w:rsidRDefault="00BF1D4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13119B"/>
    <w:rsid w:val="001915A3"/>
    <w:rsid w:val="001E03BA"/>
    <w:rsid w:val="00200CB7"/>
    <w:rsid w:val="00217F62"/>
    <w:rsid w:val="002F32F7"/>
    <w:rsid w:val="003464E3"/>
    <w:rsid w:val="00460E62"/>
    <w:rsid w:val="00531FD7"/>
    <w:rsid w:val="006452D1"/>
    <w:rsid w:val="006523FB"/>
    <w:rsid w:val="0067124E"/>
    <w:rsid w:val="006758D2"/>
    <w:rsid w:val="007F3D7C"/>
    <w:rsid w:val="008334ED"/>
    <w:rsid w:val="008E55DD"/>
    <w:rsid w:val="009A0E47"/>
    <w:rsid w:val="009D3825"/>
    <w:rsid w:val="00A25A0C"/>
    <w:rsid w:val="00A906D8"/>
    <w:rsid w:val="00AB5A74"/>
    <w:rsid w:val="00B61CFF"/>
    <w:rsid w:val="00BC07FD"/>
    <w:rsid w:val="00BF1D4F"/>
    <w:rsid w:val="00C23825"/>
    <w:rsid w:val="00E47C5C"/>
    <w:rsid w:val="00E92BA8"/>
    <w:rsid w:val="00F071AE"/>
    <w:rsid w:val="00F11889"/>
    <w:rsid w:val="00FC3560"/>
    <w:rsid w:val="00FE5B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semiHidden/>
    <w:unhideWhenUsed/>
    <w:rsid w:val="00BF1D4F"/>
    <w:pPr>
      <w:tabs>
        <w:tab w:val="center" w:pos="4252"/>
        <w:tab w:val="right" w:pos="8504"/>
      </w:tabs>
    </w:pPr>
  </w:style>
  <w:style w:type="character" w:customStyle="1" w:styleId="CabealhoChar">
    <w:name w:val="Cabeçalho Char"/>
    <w:basedOn w:val="Fontepargpadro"/>
    <w:link w:val="Cabealho"/>
    <w:uiPriority w:val="99"/>
    <w:semiHidden/>
    <w:rsid w:val="00BF1D4F"/>
  </w:style>
  <w:style w:type="paragraph" w:styleId="Rodap">
    <w:name w:val="footer"/>
    <w:basedOn w:val="Normal"/>
    <w:link w:val="RodapChar"/>
    <w:uiPriority w:val="99"/>
    <w:unhideWhenUsed/>
    <w:rsid w:val="00BF1D4F"/>
    <w:pPr>
      <w:tabs>
        <w:tab w:val="center" w:pos="4252"/>
        <w:tab w:val="right" w:pos="8504"/>
      </w:tabs>
    </w:pPr>
  </w:style>
  <w:style w:type="character" w:customStyle="1" w:styleId="RodapChar">
    <w:name w:val="Rodapé Char"/>
    <w:basedOn w:val="Fontepargpadro"/>
    <w:link w:val="Rodap"/>
    <w:uiPriority w:val="99"/>
    <w:rsid w:val="00BF1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AD53-F7EC-42C6-955D-A27E9E15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1699</Words>
  <Characters>9175</Characters>
  <Application>Microsoft Office Word</Application>
  <DocSecurity>0</DocSecurity>
  <Lines>76</Lines>
  <Paragraphs>21</Paragraphs>
  <ScaleCrop>false</ScaleCrop>
  <Company/>
  <LinksUpToDate>false</LinksUpToDate>
  <CharactersWithSpaces>10853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LEG-01</cp:lastModifiedBy>
  <cp:revision>18</cp:revision>
  <cp:lastPrinted>2020-05-12T12:58:00Z</cp:lastPrinted>
  <dcterms:created xsi:type="dcterms:W3CDTF">2015-07-02T20:38:00Z</dcterms:created>
  <dcterms:modified xsi:type="dcterms:W3CDTF">2020-05-12T12:59:00Z</dcterms:modified>
</cp:coreProperties>
</file>