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B0" w:rsidRDefault="000E55B0" w:rsidP="003315AD">
      <w:pPr>
        <w:jc w:val="center"/>
        <w:rPr>
          <w:rFonts w:ascii="Arial" w:eastAsia="Times New Roman" w:hAnsi="Arial" w:cs="Arial"/>
          <w:b/>
          <w:sz w:val="24"/>
          <w:szCs w:val="24"/>
          <w:lang w:eastAsia="pt-BR"/>
        </w:rPr>
      </w:pPr>
      <w:r w:rsidRPr="003315AD">
        <w:rPr>
          <w:rFonts w:ascii="Arial" w:eastAsia="Times New Roman" w:hAnsi="Arial" w:cs="Arial"/>
          <w:b/>
          <w:sz w:val="24"/>
          <w:szCs w:val="24"/>
          <w:lang w:eastAsia="pt-BR"/>
        </w:rPr>
        <w:t xml:space="preserve">REQUERIMENTO Nº  </w:t>
      </w:r>
      <w:r w:rsidR="0030399E">
        <w:rPr>
          <w:rFonts w:ascii="Arial" w:eastAsia="Times New Roman" w:hAnsi="Arial" w:cs="Arial"/>
          <w:b/>
          <w:sz w:val="24"/>
          <w:szCs w:val="24"/>
          <w:lang w:eastAsia="pt-BR"/>
        </w:rPr>
        <w:t>57</w:t>
      </w:r>
      <w:r w:rsidRPr="003315AD">
        <w:rPr>
          <w:rFonts w:ascii="Arial" w:eastAsia="Times New Roman" w:hAnsi="Arial" w:cs="Arial"/>
          <w:b/>
          <w:sz w:val="24"/>
          <w:szCs w:val="24"/>
          <w:lang w:eastAsia="pt-BR"/>
        </w:rPr>
        <w:t xml:space="preserve">   /20</w:t>
      </w:r>
      <w:r w:rsidR="00FD3E53" w:rsidRPr="003315AD">
        <w:rPr>
          <w:rFonts w:ascii="Arial" w:eastAsia="Times New Roman" w:hAnsi="Arial" w:cs="Arial"/>
          <w:b/>
          <w:sz w:val="24"/>
          <w:szCs w:val="24"/>
          <w:lang w:eastAsia="pt-BR"/>
        </w:rPr>
        <w:t>20</w:t>
      </w:r>
      <w:r w:rsidRPr="003315AD">
        <w:rPr>
          <w:rFonts w:ascii="Arial" w:eastAsia="Times New Roman" w:hAnsi="Arial" w:cs="Arial"/>
          <w:b/>
          <w:sz w:val="24"/>
          <w:szCs w:val="24"/>
          <w:lang w:eastAsia="pt-BR"/>
        </w:rPr>
        <w:t>.</w:t>
      </w:r>
    </w:p>
    <w:p w:rsidR="003315AD" w:rsidRPr="003315AD" w:rsidRDefault="003315AD" w:rsidP="003315AD">
      <w:pPr>
        <w:jc w:val="center"/>
        <w:rPr>
          <w:rFonts w:ascii="Arial" w:eastAsia="Times New Roman" w:hAnsi="Arial" w:cs="Arial"/>
          <w:sz w:val="24"/>
          <w:szCs w:val="24"/>
        </w:rPr>
      </w:pPr>
    </w:p>
    <w:p w:rsidR="000E55B0" w:rsidRDefault="000E55B0" w:rsidP="00E23F81">
      <w:pPr>
        <w:rPr>
          <w:rFonts w:ascii="Arial" w:eastAsia="Times New Roman" w:hAnsi="Arial" w:cs="Arial"/>
          <w:b/>
          <w:sz w:val="24"/>
          <w:szCs w:val="24"/>
          <w:lang w:eastAsia="pt-BR"/>
        </w:rPr>
      </w:pPr>
      <w:r w:rsidRPr="003315AD">
        <w:rPr>
          <w:rFonts w:ascii="Arial" w:eastAsia="Times New Roman" w:hAnsi="Arial" w:cs="Arial"/>
          <w:sz w:val="24"/>
          <w:szCs w:val="24"/>
          <w:lang w:eastAsia="pt-BR"/>
        </w:rPr>
        <w:t xml:space="preserve">Autoria: </w:t>
      </w:r>
      <w:r w:rsidRPr="003315AD">
        <w:rPr>
          <w:rFonts w:ascii="Arial" w:eastAsia="Times New Roman" w:hAnsi="Arial" w:cs="Arial"/>
          <w:b/>
          <w:sz w:val="24"/>
          <w:szCs w:val="24"/>
          <w:lang w:eastAsia="pt-BR"/>
        </w:rPr>
        <w:t>Adriana Aparecida Felix</w:t>
      </w:r>
      <w:r w:rsidR="00051561">
        <w:rPr>
          <w:rFonts w:ascii="Arial" w:eastAsia="Times New Roman" w:hAnsi="Arial" w:cs="Arial"/>
          <w:b/>
          <w:sz w:val="24"/>
          <w:szCs w:val="24"/>
          <w:lang w:eastAsia="pt-BR"/>
        </w:rPr>
        <w:t xml:space="preserve"> </w:t>
      </w:r>
    </w:p>
    <w:p w:rsidR="00AA48F2" w:rsidRPr="0030399E" w:rsidRDefault="000E55B0" w:rsidP="00AA48F2">
      <w:pPr>
        <w:jc w:val="both"/>
        <w:rPr>
          <w:rFonts w:ascii="Arial" w:eastAsia="Times New Roman" w:hAnsi="Arial" w:cs="Arial"/>
          <w:bCs/>
          <w:sz w:val="24"/>
          <w:szCs w:val="24"/>
          <w:lang w:eastAsia="pt-BR"/>
        </w:rPr>
      </w:pPr>
      <w:r w:rsidRPr="0030399E">
        <w:rPr>
          <w:rFonts w:ascii="Arial" w:eastAsia="Times New Roman" w:hAnsi="Arial" w:cs="Arial"/>
          <w:b/>
          <w:sz w:val="24"/>
          <w:szCs w:val="24"/>
          <w:lang w:eastAsia="pt-BR"/>
        </w:rPr>
        <w:t>Assunto</w:t>
      </w:r>
      <w:r w:rsidRPr="0030399E">
        <w:rPr>
          <w:rFonts w:ascii="Arial" w:eastAsia="Times New Roman" w:hAnsi="Arial" w:cs="Arial"/>
          <w:b/>
          <w:bCs/>
          <w:sz w:val="24"/>
          <w:szCs w:val="24"/>
          <w:lang w:eastAsia="pt-BR"/>
        </w:rPr>
        <w:t>:</w:t>
      </w:r>
      <w:r w:rsidR="0030399E">
        <w:rPr>
          <w:rFonts w:ascii="Arial" w:eastAsia="Times New Roman" w:hAnsi="Arial" w:cs="Arial"/>
          <w:b/>
          <w:bCs/>
          <w:sz w:val="24"/>
          <w:szCs w:val="24"/>
          <w:lang w:eastAsia="pt-BR"/>
        </w:rPr>
        <w:t xml:space="preserve"> </w:t>
      </w:r>
      <w:r w:rsidR="003315AD" w:rsidRPr="0030399E">
        <w:rPr>
          <w:rFonts w:ascii="Arial" w:eastAsia="Times New Roman" w:hAnsi="Arial" w:cs="Arial"/>
          <w:bCs/>
          <w:sz w:val="24"/>
          <w:szCs w:val="24"/>
          <w:lang w:eastAsia="pt-BR"/>
        </w:rPr>
        <w:t xml:space="preserve">Requer </w:t>
      </w:r>
      <w:r w:rsidR="00BE4CCF" w:rsidRPr="0030399E">
        <w:rPr>
          <w:rFonts w:ascii="Arial" w:eastAsia="Times New Roman" w:hAnsi="Arial" w:cs="Arial"/>
          <w:bCs/>
          <w:sz w:val="24"/>
          <w:szCs w:val="24"/>
          <w:lang w:eastAsia="pt-BR"/>
        </w:rPr>
        <w:t>p</w:t>
      </w:r>
      <w:r w:rsidR="003315AD" w:rsidRPr="0030399E">
        <w:rPr>
          <w:rFonts w:ascii="Arial" w:eastAsia="Times New Roman" w:hAnsi="Arial" w:cs="Arial"/>
          <w:bCs/>
          <w:sz w:val="24"/>
          <w:szCs w:val="24"/>
          <w:lang w:eastAsia="pt-BR"/>
        </w:rPr>
        <w:t xml:space="preserve">rovidências e </w:t>
      </w:r>
      <w:bookmarkStart w:id="0" w:name="_Hlk38830447"/>
      <w:r w:rsidR="00DA7209" w:rsidRPr="0030399E">
        <w:rPr>
          <w:rFonts w:ascii="Arial" w:eastAsia="Times New Roman" w:hAnsi="Arial" w:cs="Arial"/>
          <w:bCs/>
          <w:sz w:val="24"/>
          <w:szCs w:val="24"/>
          <w:lang w:eastAsia="pt-BR"/>
        </w:rPr>
        <w:t xml:space="preserve">informações sobre </w:t>
      </w:r>
      <w:r w:rsidR="00BE4CCF" w:rsidRPr="0030399E">
        <w:rPr>
          <w:rFonts w:ascii="Arial" w:eastAsia="Times New Roman" w:hAnsi="Arial" w:cs="Arial"/>
          <w:bCs/>
          <w:sz w:val="24"/>
          <w:szCs w:val="24"/>
          <w:lang w:eastAsia="pt-BR"/>
        </w:rPr>
        <w:t>a ação direta de inconstitucionalidade referente ao</w:t>
      </w:r>
      <w:r w:rsidR="00AA48F2" w:rsidRPr="0030399E">
        <w:rPr>
          <w:rFonts w:ascii="Arial" w:eastAsia="Times New Roman" w:hAnsi="Arial" w:cs="Arial"/>
          <w:bCs/>
          <w:sz w:val="24"/>
          <w:szCs w:val="24"/>
          <w:lang w:eastAsia="pt-BR"/>
        </w:rPr>
        <w:t xml:space="preserve"> Adicional de Nível Universitário</w:t>
      </w:r>
      <w:bookmarkEnd w:id="0"/>
      <w:r w:rsidR="00AA48F2" w:rsidRPr="0030399E">
        <w:rPr>
          <w:rFonts w:ascii="Arial" w:eastAsia="Times New Roman" w:hAnsi="Arial" w:cs="Arial"/>
          <w:bCs/>
          <w:sz w:val="24"/>
          <w:szCs w:val="24"/>
          <w:lang w:eastAsia="pt-BR"/>
        </w:rPr>
        <w:t xml:space="preserve"> (</w:t>
      </w:r>
      <w:r w:rsidR="003315AD" w:rsidRPr="0030399E">
        <w:rPr>
          <w:rFonts w:ascii="Arial" w:eastAsia="Times New Roman" w:hAnsi="Arial" w:cs="Arial"/>
          <w:bCs/>
          <w:sz w:val="24"/>
          <w:szCs w:val="24"/>
          <w:lang w:eastAsia="pt-BR"/>
        </w:rPr>
        <w:t xml:space="preserve">Lei Complementar Municipal nº 64/2002, </w:t>
      </w:r>
      <w:r w:rsidR="00AA48F2" w:rsidRPr="0030399E">
        <w:rPr>
          <w:rFonts w:ascii="Arial" w:eastAsia="Times New Roman" w:hAnsi="Arial" w:cs="Arial"/>
          <w:bCs/>
          <w:sz w:val="24"/>
          <w:szCs w:val="24"/>
          <w:lang w:eastAsia="pt-BR"/>
        </w:rPr>
        <w:t>artigo 148, Parágrafo Único)</w:t>
      </w:r>
      <w:r w:rsidR="003E7591">
        <w:rPr>
          <w:rFonts w:ascii="Arial" w:eastAsia="Times New Roman" w:hAnsi="Arial" w:cs="Arial"/>
          <w:bCs/>
          <w:sz w:val="24"/>
          <w:szCs w:val="24"/>
          <w:lang w:eastAsia="pt-BR"/>
        </w:rPr>
        <w:t xml:space="preserve"> </w:t>
      </w:r>
      <w:r w:rsidR="00BE4CCF" w:rsidRPr="0030399E">
        <w:rPr>
          <w:rFonts w:ascii="Arial" w:eastAsia="Times New Roman" w:hAnsi="Arial" w:cs="Arial"/>
          <w:bCs/>
          <w:sz w:val="24"/>
          <w:szCs w:val="24"/>
          <w:lang w:eastAsia="pt-BR"/>
        </w:rPr>
        <w:t>d</w:t>
      </w:r>
      <w:r w:rsidR="003555B7" w:rsidRPr="0030399E">
        <w:rPr>
          <w:rFonts w:ascii="Arial" w:eastAsia="Times New Roman" w:hAnsi="Arial" w:cs="Arial"/>
          <w:bCs/>
          <w:sz w:val="24"/>
          <w:szCs w:val="24"/>
          <w:lang w:eastAsia="pt-BR"/>
        </w:rPr>
        <w:t>os servidores públicos de Itaquaquecetuba.</w:t>
      </w:r>
    </w:p>
    <w:p w:rsidR="00AA48F2" w:rsidRDefault="00AA48F2" w:rsidP="00AA48F2">
      <w:pPr>
        <w:jc w:val="both"/>
        <w:rPr>
          <w:rFonts w:ascii="Arial" w:eastAsia="Times New Roman" w:hAnsi="Arial" w:cs="Arial"/>
          <w:b/>
          <w:bCs/>
          <w:sz w:val="24"/>
          <w:szCs w:val="24"/>
          <w:lang w:eastAsia="pt-BR"/>
        </w:rPr>
      </w:pPr>
    </w:p>
    <w:p w:rsidR="000E55B0" w:rsidRPr="003315AD" w:rsidRDefault="000E55B0" w:rsidP="00AA48F2">
      <w:pPr>
        <w:jc w:val="both"/>
        <w:rPr>
          <w:rFonts w:ascii="Arial" w:eastAsia="Times New Roman" w:hAnsi="Arial" w:cs="Arial"/>
          <w:b/>
          <w:bCs/>
          <w:sz w:val="24"/>
          <w:szCs w:val="24"/>
          <w:lang w:eastAsia="pt-BR"/>
        </w:rPr>
      </w:pPr>
      <w:r w:rsidRPr="003315AD">
        <w:rPr>
          <w:rFonts w:ascii="Arial" w:eastAsia="Times New Roman" w:hAnsi="Arial" w:cs="Arial"/>
          <w:b/>
          <w:bCs/>
          <w:sz w:val="24"/>
          <w:szCs w:val="24"/>
          <w:lang w:eastAsia="pt-BR"/>
        </w:rPr>
        <w:t>Senhor Presidente,</w:t>
      </w:r>
    </w:p>
    <w:p w:rsidR="000E55B0" w:rsidRPr="003315AD" w:rsidRDefault="000E55B0" w:rsidP="000E55B0">
      <w:pPr>
        <w:rPr>
          <w:rFonts w:ascii="Arial" w:eastAsia="Times New Roman" w:hAnsi="Arial" w:cs="Arial"/>
          <w:b/>
          <w:sz w:val="24"/>
          <w:szCs w:val="24"/>
          <w:lang w:eastAsia="pt-BR"/>
        </w:rPr>
      </w:pPr>
      <w:r w:rsidRPr="003315AD">
        <w:rPr>
          <w:rFonts w:ascii="Arial" w:eastAsia="Times New Roman" w:hAnsi="Arial" w:cs="Arial"/>
          <w:b/>
          <w:bCs/>
          <w:sz w:val="24"/>
          <w:szCs w:val="24"/>
          <w:lang w:eastAsia="pt-BR"/>
        </w:rPr>
        <w:t>Senhores (as) Vereadores (as)</w:t>
      </w:r>
      <w:r w:rsidRPr="003315AD">
        <w:rPr>
          <w:rFonts w:ascii="Arial" w:eastAsia="Times New Roman" w:hAnsi="Arial" w:cs="Arial"/>
          <w:b/>
          <w:sz w:val="24"/>
          <w:szCs w:val="24"/>
          <w:lang w:eastAsia="pt-BR"/>
        </w:rPr>
        <w:t>,</w:t>
      </w:r>
    </w:p>
    <w:p w:rsidR="002F65D4" w:rsidRPr="003315AD" w:rsidRDefault="002F65D4" w:rsidP="000E55B0">
      <w:pPr>
        <w:rPr>
          <w:rFonts w:ascii="Arial" w:eastAsia="Times New Roman" w:hAnsi="Arial" w:cs="Arial"/>
          <w:b/>
          <w:sz w:val="24"/>
          <w:szCs w:val="24"/>
        </w:rPr>
      </w:pPr>
    </w:p>
    <w:p w:rsidR="00642188" w:rsidRDefault="000E55B0" w:rsidP="000E55B0">
      <w:pPr>
        <w:jc w:val="both"/>
        <w:rPr>
          <w:rFonts w:ascii="Arial" w:eastAsia="Times New Roman" w:hAnsi="Arial" w:cs="Arial"/>
          <w:sz w:val="24"/>
          <w:szCs w:val="24"/>
          <w:lang w:eastAsia="pt-BR"/>
        </w:rPr>
      </w:pPr>
      <w:r w:rsidRPr="003315AD">
        <w:rPr>
          <w:rFonts w:ascii="Arial" w:eastAsia="Times New Roman" w:hAnsi="Arial" w:cs="Arial"/>
          <w:sz w:val="24"/>
          <w:szCs w:val="24"/>
          <w:lang w:eastAsia="pt-BR"/>
        </w:rPr>
        <w:t xml:space="preserve">                                            Considerando </w:t>
      </w:r>
      <w:r w:rsidR="00AA48F2" w:rsidRPr="003315AD">
        <w:rPr>
          <w:rFonts w:ascii="Arial" w:eastAsia="Times New Roman" w:hAnsi="Arial" w:cs="Arial"/>
          <w:sz w:val="24"/>
          <w:szCs w:val="24"/>
          <w:lang w:eastAsia="pt-BR"/>
        </w:rPr>
        <w:t xml:space="preserve">que a Mesa Diretora da Câmara Municipal de Itaquaquecetuba ajuizou uma </w:t>
      </w:r>
      <w:r w:rsidR="00AA48F2" w:rsidRPr="003315AD">
        <w:rPr>
          <w:rFonts w:ascii="Arial" w:hAnsi="Arial" w:cs="Arial"/>
          <w:sz w:val="24"/>
          <w:szCs w:val="24"/>
        </w:rPr>
        <w:t>Ação Direta de Inconstitucionalidade, processo nº 2211942-50.2019.8.26.0000</w:t>
      </w:r>
      <w:r w:rsidR="003555B7">
        <w:rPr>
          <w:rFonts w:ascii="Arial" w:hAnsi="Arial" w:cs="Arial"/>
          <w:sz w:val="24"/>
          <w:szCs w:val="24"/>
        </w:rPr>
        <w:t>,</w:t>
      </w:r>
      <w:r w:rsidRPr="003315AD">
        <w:rPr>
          <w:rFonts w:ascii="Arial" w:eastAsia="Times New Roman" w:hAnsi="Arial" w:cs="Arial"/>
          <w:sz w:val="24"/>
          <w:szCs w:val="24"/>
          <w:lang w:eastAsia="pt-BR"/>
        </w:rPr>
        <w:t>qu</w:t>
      </w:r>
      <w:r w:rsidR="002F65D4" w:rsidRPr="003315AD">
        <w:rPr>
          <w:rFonts w:ascii="Arial" w:eastAsia="Times New Roman" w:hAnsi="Arial" w:cs="Arial"/>
          <w:sz w:val="24"/>
          <w:szCs w:val="24"/>
          <w:lang w:eastAsia="pt-BR"/>
        </w:rPr>
        <w:t>e</w:t>
      </w:r>
      <w:r w:rsidR="003E7591">
        <w:rPr>
          <w:rFonts w:ascii="Arial" w:eastAsia="Times New Roman" w:hAnsi="Arial" w:cs="Arial"/>
          <w:sz w:val="24"/>
          <w:szCs w:val="24"/>
          <w:lang w:eastAsia="pt-BR"/>
        </w:rPr>
        <w:t xml:space="preserve"> </w:t>
      </w:r>
      <w:r w:rsidR="003555B7">
        <w:rPr>
          <w:rFonts w:ascii="Arial" w:eastAsia="Times New Roman" w:hAnsi="Arial" w:cs="Arial"/>
          <w:sz w:val="24"/>
          <w:szCs w:val="24"/>
          <w:lang w:eastAsia="pt-BR"/>
        </w:rPr>
        <w:t xml:space="preserve">tramita perante o </w:t>
      </w:r>
      <w:r w:rsidR="00642188" w:rsidRPr="003315AD">
        <w:rPr>
          <w:rFonts w:ascii="Arial" w:eastAsia="Times New Roman" w:hAnsi="Arial" w:cs="Arial"/>
          <w:sz w:val="24"/>
          <w:szCs w:val="24"/>
          <w:lang w:eastAsia="pt-BR"/>
        </w:rPr>
        <w:t>Tribunal de Justiça de São Paulo</w:t>
      </w:r>
      <w:r w:rsidR="003555B7">
        <w:rPr>
          <w:rFonts w:ascii="Arial" w:eastAsia="Times New Roman" w:hAnsi="Arial" w:cs="Arial"/>
          <w:sz w:val="24"/>
          <w:szCs w:val="24"/>
          <w:lang w:eastAsia="pt-BR"/>
        </w:rPr>
        <w:t>,</w:t>
      </w:r>
      <w:r w:rsidR="00642188" w:rsidRPr="003315AD">
        <w:rPr>
          <w:rFonts w:ascii="Arial" w:eastAsia="Times New Roman" w:hAnsi="Arial" w:cs="Arial"/>
          <w:sz w:val="24"/>
          <w:szCs w:val="24"/>
          <w:lang w:eastAsia="pt-BR"/>
        </w:rPr>
        <w:t xml:space="preserve"> questionando a constitucionalidade do termo “confiança” </w:t>
      </w:r>
      <w:r w:rsidR="003555B7">
        <w:rPr>
          <w:rFonts w:ascii="Arial" w:eastAsia="Times New Roman" w:hAnsi="Arial" w:cs="Arial"/>
          <w:sz w:val="24"/>
          <w:szCs w:val="24"/>
          <w:lang w:eastAsia="pt-BR"/>
        </w:rPr>
        <w:t>que consta do</w:t>
      </w:r>
      <w:r w:rsidR="00642188" w:rsidRPr="003315AD">
        <w:rPr>
          <w:rFonts w:ascii="Arial" w:eastAsia="Times New Roman" w:hAnsi="Arial" w:cs="Arial"/>
          <w:sz w:val="24"/>
          <w:szCs w:val="24"/>
          <w:lang w:eastAsia="pt-BR"/>
        </w:rPr>
        <w:t xml:space="preserve"> Parágrafo único, do artigo 148 da Lei Complementar Municipal nº 64/2002,</w:t>
      </w:r>
      <w:r w:rsidR="003555B7">
        <w:rPr>
          <w:rFonts w:ascii="Arial" w:eastAsia="Times New Roman" w:hAnsi="Arial" w:cs="Arial"/>
          <w:sz w:val="24"/>
          <w:szCs w:val="24"/>
          <w:lang w:eastAsia="pt-BR"/>
        </w:rPr>
        <w:t xml:space="preserve"> que trata do adicional de nível universitário, a fim de que o adicional não fosse pago para os servidores comissionados,</w:t>
      </w:r>
    </w:p>
    <w:p w:rsidR="00E23F81" w:rsidRDefault="00E23F81" w:rsidP="000E55B0">
      <w:pPr>
        <w:jc w:val="both"/>
        <w:rPr>
          <w:rFonts w:ascii="Arial" w:eastAsia="Times New Roman" w:hAnsi="Arial" w:cs="Arial"/>
          <w:sz w:val="24"/>
          <w:szCs w:val="24"/>
          <w:lang w:eastAsia="pt-BR"/>
        </w:rPr>
      </w:pPr>
    </w:p>
    <w:p w:rsidR="003555B7" w:rsidRDefault="00642188" w:rsidP="000E55B0">
      <w:pPr>
        <w:jc w:val="both"/>
        <w:rPr>
          <w:rFonts w:ascii="Arial" w:eastAsia="Times New Roman" w:hAnsi="Arial" w:cs="Arial"/>
          <w:b/>
          <w:sz w:val="24"/>
          <w:szCs w:val="24"/>
          <w:lang w:eastAsia="pt-BR"/>
        </w:rPr>
      </w:pPr>
      <w:r w:rsidRPr="003315AD">
        <w:rPr>
          <w:rFonts w:ascii="Arial" w:eastAsia="Times New Roman" w:hAnsi="Arial" w:cs="Arial"/>
          <w:sz w:val="24"/>
          <w:szCs w:val="24"/>
          <w:lang w:eastAsia="pt-BR"/>
        </w:rPr>
        <w:tab/>
      </w:r>
      <w:r w:rsidRPr="003315AD">
        <w:rPr>
          <w:rFonts w:ascii="Arial" w:eastAsia="Times New Roman" w:hAnsi="Arial" w:cs="Arial"/>
          <w:sz w:val="24"/>
          <w:szCs w:val="24"/>
          <w:lang w:eastAsia="pt-BR"/>
        </w:rPr>
        <w:tab/>
      </w:r>
      <w:r w:rsidRPr="003315AD">
        <w:rPr>
          <w:rFonts w:ascii="Arial" w:eastAsia="Times New Roman" w:hAnsi="Arial" w:cs="Arial"/>
          <w:sz w:val="24"/>
          <w:szCs w:val="24"/>
          <w:lang w:eastAsia="pt-BR"/>
        </w:rPr>
        <w:tab/>
      </w:r>
      <w:r w:rsidRPr="003315AD">
        <w:rPr>
          <w:rFonts w:ascii="Arial" w:eastAsia="Times New Roman" w:hAnsi="Arial" w:cs="Arial"/>
          <w:sz w:val="24"/>
          <w:szCs w:val="24"/>
          <w:lang w:eastAsia="pt-BR"/>
        </w:rPr>
        <w:tab/>
        <w:t>Considerando que</w:t>
      </w:r>
      <w:r w:rsidR="003555B7">
        <w:rPr>
          <w:rFonts w:ascii="Arial" w:eastAsia="Times New Roman" w:hAnsi="Arial" w:cs="Arial"/>
          <w:sz w:val="24"/>
          <w:szCs w:val="24"/>
          <w:lang w:eastAsia="pt-BR"/>
        </w:rPr>
        <w:t xml:space="preserve"> a referida Ação Direta de Inconstitucionalidade foi julgada procedente e, na sexta-feira, dia 29/05/2020, tomamos conhecimento do teor da decisão do Tribunal de Justiça, e que foi no sentido de considera</w:t>
      </w:r>
      <w:r w:rsidR="00FE4990">
        <w:rPr>
          <w:rFonts w:ascii="Arial" w:eastAsia="Times New Roman" w:hAnsi="Arial" w:cs="Arial"/>
          <w:sz w:val="24"/>
          <w:szCs w:val="24"/>
          <w:lang w:eastAsia="pt-BR"/>
        </w:rPr>
        <w:t>r</w:t>
      </w:r>
      <w:r w:rsidR="003555B7">
        <w:rPr>
          <w:rFonts w:ascii="Arial" w:eastAsia="Times New Roman" w:hAnsi="Arial" w:cs="Arial"/>
          <w:sz w:val="24"/>
          <w:szCs w:val="24"/>
          <w:lang w:eastAsia="pt-BR"/>
        </w:rPr>
        <w:t xml:space="preserve"> todo o artigo 148 e seu parágrafo único, da Lei Complementar Municipal nº 64/2002, inconstitucional, portanto, </w:t>
      </w:r>
      <w:r w:rsidR="003555B7" w:rsidRPr="003555B7">
        <w:rPr>
          <w:rFonts w:ascii="Arial" w:eastAsia="Times New Roman" w:hAnsi="Arial" w:cs="Arial"/>
          <w:b/>
          <w:sz w:val="24"/>
          <w:szCs w:val="24"/>
          <w:lang w:eastAsia="pt-BR"/>
        </w:rPr>
        <w:t>a decisão</w:t>
      </w:r>
      <w:r w:rsidR="0030399E">
        <w:rPr>
          <w:rFonts w:ascii="Arial" w:eastAsia="Times New Roman" w:hAnsi="Arial" w:cs="Arial"/>
          <w:b/>
          <w:sz w:val="24"/>
          <w:szCs w:val="24"/>
          <w:lang w:eastAsia="pt-BR"/>
        </w:rPr>
        <w:t xml:space="preserve"> </w:t>
      </w:r>
      <w:r w:rsidR="003555B7">
        <w:rPr>
          <w:rFonts w:ascii="Arial" w:eastAsia="Times New Roman" w:hAnsi="Arial" w:cs="Arial"/>
          <w:b/>
          <w:sz w:val="24"/>
          <w:szCs w:val="24"/>
          <w:lang w:eastAsia="pt-BR"/>
        </w:rPr>
        <w:t>atingirá todos os servidores públicos, comissionados e efetivos,</w:t>
      </w:r>
    </w:p>
    <w:p w:rsidR="00642188" w:rsidRPr="003315AD" w:rsidRDefault="00642188" w:rsidP="000E55B0">
      <w:pPr>
        <w:jc w:val="both"/>
        <w:rPr>
          <w:rFonts w:ascii="Arial" w:eastAsia="Times New Roman" w:hAnsi="Arial" w:cs="Arial"/>
          <w:sz w:val="24"/>
          <w:szCs w:val="24"/>
          <w:lang w:eastAsia="pt-BR"/>
        </w:rPr>
      </w:pPr>
    </w:p>
    <w:p w:rsidR="004412EC" w:rsidRDefault="004412EC" w:rsidP="000E55B0">
      <w:pPr>
        <w:jc w:val="both"/>
        <w:rPr>
          <w:rFonts w:ascii="Arial" w:eastAsia="Times New Roman" w:hAnsi="Arial" w:cs="Arial"/>
          <w:sz w:val="24"/>
          <w:szCs w:val="24"/>
          <w:lang w:eastAsia="pt-BR"/>
        </w:rPr>
      </w:pPr>
      <w:r>
        <w:rPr>
          <w:rFonts w:ascii="Arial" w:eastAsia="Times New Roman" w:hAnsi="Arial" w:cs="Arial"/>
          <w:b/>
          <w:sz w:val="24"/>
          <w:szCs w:val="24"/>
          <w:lang w:eastAsia="pt-BR"/>
        </w:rPr>
        <w:tab/>
      </w:r>
      <w:r>
        <w:rPr>
          <w:rFonts w:ascii="Arial" w:eastAsia="Times New Roman" w:hAnsi="Arial" w:cs="Arial"/>
          <w:b/>
          <w:sz w:val="24"/>
          <w:szCs w:val="24"/>
          <w:lang w:eastAsia="pt-BR"/>
        </w:rPr>
        <w:tab/>
      </w:r>
      <w:r>
        <w:rPr>
          <w:rFonts w:ascii="Arial" w:eastAsia="Times New Roman" w:hAnsi="Arial" w:cs="Arial"/>
          <w:b/>
          <w:sz w:val="24"/>
          <w:szCs w:val="24"/>
          <w:lang w:eastAsia="pt-BR"/>
        </w:rPr>
        <w:tab/>
      </w:r>
      <w:r>
        <w:rPr>
          <w:rFonts w:ascii="Arial" w:eastAsia="Times New Roman" w:hAnsi="Arial" w:cs="Arial"/>
          <w:b/>
          <w:sz w:val="24"/>
          <w:szCs w:val="24"/>
          <w:lang w:eastAsia="pt-BR"/>
        </w:rPr>
        <w:tab/>
      </w:r>
      <w:r>
        <w:rPr>
          <w:rFonts w:ascii="Arial" w:eastAsia="Times New Roman" w:hAnsi="Arial" w:cs="Arial"/>
          <w:sz w:val="24"/>
          <w:szCs w:val="24"/>
          <w:lang w:eastAsia="pt-BR"/>
        </w:rPr>
        <w:t xml:space="preserve">Considerando a repercussão que uma ação dessa natureza certamente teria, como de fato teve, </w:t>
      </w:r>
      <w:r w:rsidRPr="004412EC">
        <w:rPr>
          <w:rFonts w:ascii="Arial" w:eastAsia="Times New Roman" w:hAnsi="Arial" w:cs="Arial"/>
          <w:b/>
          <w:sz w:val="24"/>
          <w:szCs w:val="24"/>
          <w:lang w:eastAsia="pt-BR"/>
        </w:rPr>
        <w:t>MAS MESMO ASSIM FOI PROPOSTA SEM O CONHECIMENTO OU ANUÊNCIA PRÉVIA DESTA VEREADORA</w:t>
      </w:r>
      <w:r w:rsidR="00E23F81">
        <w:rPr>
          <w:rFonts w:ascii="Arial" w:eastAsia="Times New Roman" w:hAnsi="Arial" w:cs="Arial"/>
          <w:b/>
          <w:sz w:val="24"/>
          <w:szCs w:val="24"/>
          <w:lang w:eastAsia="pt-BR"/>
        </w:rPr>
        <w:t xml:space="preserve"> </w:t>
      </w:r>
      <w:r>
        <w:rPr>
          <w:rFonts w:ascii="Arial" w:eastAsia="Times New Roman" w:hAnsi="Arial" w:cs="Arial"/>
          <w:sz w:val="24"/>
          <w:szCs w:val="24"/>
          <w:lang w:eastAsia="pt-BR"/>
        </w:rPr>
        <w:t xml:space="preserve">e </w:t>
      </w:r>
      <w:r w:rsidR="00750061">
        <w:rPr>
          <w:rFonts w:ascii="Arial" w:eastAsia="Times New Roman" w:hAnsi="Arial" w:cs="Arial"/>
          <w:sz w:val="24"/>
          <w:szCs w:val="24"/>
          <w:lang w:eastAsia="pt-BR"/>
        </w:rPr>
        <w:t xml:space="preserve">acredito </w:t>
      </w:r>
      <w:r>
        <w:rPr>
          <w:rFonts w:ascii="Arial" w:eastAsia="Times New Roman" w:hAnsi="Arial" w:cs="Arial"/>
          <w:sz w:val="24"/>
          <w:szCs w:val="24"/>
          <w:lang w:eastAsia="pt-BR"/>
        </w:rPr>
        <w:t>de outros pares,</w:t>
      </w:r>
    </w:p>
    <w:p w:rsidR="00640890" w:rsidRDefault="003555B7" w:rsidP="000E55B0">
      <w:pPr>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sidR="00DF323E">
        <w:rPr>
          <w:rFonts w:ascii="Arial" w:eastAsia="Times New Roman" w:hAnsi="Arial" w:cs="Arial"/>
          <w:sz w:val="24"/>
          <w:szCs w:val="24"/>
          <w:lang w:eastAsia="pt-BR"/>
        </w:rPr>
        <w:t>Considerando a necessidade de serem tomadas providências efetivas na defesa dos servidores, ainda mais num momento difícil que vivemos (PANDEMIA COVID-19),</w:t>
      </w:r>
    </w:p>
    <w:p w:rsidR="00640890" w:rsidRDefault="00640890" w:rsidP="000E55B0">
      <w:pPr>
        <w:jc w:val="both"/>
        <w:rPr>
          <w:rFonts w:ascii="Arial" w:eastAsia="Times New Roman" w:hAnsi="Arial" w:cs="Arial"/>
          <w:sz w:val="24"/>
          <w:szCs w:val="24"/>
          <w:lang w:eastAsia="pt-BR"/>
        </w:rPr>
      </w:pP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t xml:space="preserve">Considerando as disposições da Lei Complementar Federal nº 173, de 27 de maio de 2020, que </w:t>
      </w:r>
      <w:r>
        <w:rPr>
          <w:rFonts w:ascii="Arial" w:eastAsia="Times New Roman" w:hAnsi="Arial" w:cs="Arial"/>
          <w:i/>
          <w:sz w:val="24"/>
          <w:szCs w:val="24"/>
          <w:lang w:eastAsia="pt-BR"/>
        </w:rPr>
        <w:t xml:space="preserve">“Estabelece o Programa Federativo de Enfrentamento ao Coronavírus SARS-CoV-2 (Covid-19), altera a Lei Complementar nº 101, de 4 de maio de 2000, e dá outras providências.”, </w:t>
      </w:r>
      <w:r>
        <w:rPr>
          <w:rFonts w:ascii="Arial" w:eastAsia="Times New Roman" w:hAnsi="Arial" w:cs="Arial"/>
          <w:sz w:val="24"/>
          <w:szCs w:val="24"/>
          <w:lang w:eastAsia="pt-BR"/>
        </w:rPr>
        <w:t xml:space="preserve">que </w:t>
      </w:r>
      <w:r w:rsidR="006F59C0" w:rsidRPr="0057067E">
        <w:rPr>
          <w:rFonts w:ascii="Arial" w:eastAsia="Times New Roman" w:hAnsi="Arial" w:cs="Arial"/>
          <w:b/>
          <w:sz w:val="24"/>
          <w:szCs w:val="24"/>
          <w:lang w:eastAsia="pt-BR"/>
        </w:rPr>
        <w:t>implementou</w:t>
      </w:r>
      <w:r w:rsidR="00E23F81">
        <w:rPr>
          <w:rFonts w:ascii="Arial" w:eastAsia="Times New Roman" w:hAnsi="Arial" w:cs="Arial"/>
          <w:b/>
          <w:sz w:val="24"/>
          <w:szCs w:val="24"/>
          <w:lang w:eastAsia="pt-BR"/>
        </w:rPr>
        <w:t xml:space="preserve"> </w:t>
      </w:r>
      <w:r w:rsidR="006F59C0">
        <w:rPr>
          <w:rFonts w:ascii="Arial" w:eastAsia="Times New Roman" w:hAnsi="Arial" w:cs="Arial"/>
          <w:b/>
          <w:sz w:val="24"/>
          <w:szCs w:val="24"/>
          <w:lang w:eastAsia="pt-BR"/>
        </w:rPr>
        <w:t xml:space="preserve">diversas restrições </w:t>
      </w:r>
      <w:r w:rsidR="006F59C0">
        <w:rPr>
          <w:rFonts w:ascii="Arial" w:eastAsia="Times New Roman" w:hAnsi="Arial" w:cs="Arial"/>
          <w:sz w:val="24"/>
          <w:szCs w:val="24"/>
          <w:lang w:eastAsia="pt-BR"/>
        </w:rPr>
        <w:t>aos Municípios no artigo 8º,</w:t>
      </w:r>
      <w:r w:rsidR="0057067E">
        <w:rPr>
          <w:rFonts w:ascii="Arial" w:eastAsia="Times New Roman" w:hAnsi="Arial" w:cs="Arial"/>
          <w:sz w:val="24"/>
          <w:szCs w:val="24"/>
          <w:lang w:eastAsia="pt-BR"/>
        </w:rPr>
        <w:t xml:space="preserve"> especialmente no que se refere a situação decorrente da ação direta de inconstitucionalidade acima referida, nos</w:t>
      </w:r>
      <w:r w:rsidR="006F59C0">
        <w:rPr>
          <w:rFonts w:ascii="Arial" w:eastAsia="Times New Roman" w:hAnsi="Arial" w:cs="Arial"/>
          <w:sz w:val="24"/>
          <w:szCs w:val="24"/>
          <w:lang w:eastAsia="pt-BR"/>
        </w:rPr>
        <w:t xml:space="preserve"> incisos I, III, VI e IX, </w:t>
      </w:r>
      <w:r w:rsidR="006F59C0">
        <w:rPr>
          <w:rFonts w:ascii="Arial" w:eastAsia="Times New Roman" w:hAnsi="Arial" w:cs="Arial"/>
          <w:b/>
          <w:sz w:val="24"/>
          <w:szCs w:val="24"/>
          <w:lang w:eastAsia="pt-BR"/>
        </w:rPr>
        <w:t xml:space="preserve">até 31 de dezembro de 2021, </w:t>
      </w:r>
      <w:r w:rsidR="006F59C0">
        <w:rPr>
          <w:rFonts w:ascii="Arial" w:eastAsia="Times New Roman" w:hAnsi="Arial" w:cs="Arial"/>
          <w:sz w:val="24"/>
          <w:szCs w:val="24"/>
          <w:lang w:eastAsia="pt-BR"/>
        </w:rPr>
        <w:t>conforme abaixo:</w:t>
      </w:r>
    </w:p>
    <w:p w:rsidR="0057067E" w:rsidRPr="0057067E" w:rsidRDefault="0057067E" w:rsidP="0057067E">
      <w:pPr>
        <w:pStyle w:val="artigo"/>
        <w:spacing w:before="300" w:beforeAutospacing="0" w:after="300" w:afterAutospacing="0"/>
        <w:ind w:left="2835"/>
        <w:jc w:val="both"/>
        <w:rPr>
          <w:rFonts w:ascii="Arial" w:hAnsi="Arial" w:cs="Arial"/>
          <w:i/>
          <w:color w:val="000000"/>
          <w:sz w:val="22"/>
          <w:szCs w:val="22"/>
        </w:rPr>
      </w:pPr>
      <w:r>
        <w:rPr>
          <w:rFonts w:ascii="Arial" w:hAnsi="Arial" w:cs="Arial"/>
          <w:i/>
          <w:color w:val="000000"/>
          <w:sz w:val="22"/>
          <w:szCs w:val="22"/>
        </w:rPr>
        <w:t>“</w:t>
      </w:r>
      <w:r w:rsidRPr="0057067E">
        <w:rPr>
          <w:rFonts w:ascii="Arial" w:hAnsi="Arial" w:cs="Arial"/>
          <w:i/>
          <w:color w:val="000000"/>
          <w:sz w:val="22"/>
          <w:szCs w:val="22"/>
        </w:rPr>
        <w:t>Art. 8º Na hipótese de que trata o </w:t>
      </w:r>
      <w:hyperlink r:id="rId8" w:anchor="art65" w:history="1">
        <w:r w:rsidRPr="0057067E">
          <w:rPr>
            <w:rStyle w:val="Hyperlink"/>
            <w:rFonts w:ascii="Arial" w:hAnsi="Arial" w:cs="Arial"/>
            <w:i/>
            <w:sz w:val="22"/>
            <w:szCs w:val="22"/>
          </w:rPr>
          <w:t>art. 65 da Lei Complementar nº 101, de 4 de maio de 2000</w:t>
        </w:r>
      </w:hyperlink>
      <w:r w:rsidRPr="0057067E">
        <w:rPr>
          <w:rFonts w:ascii="Arial" w:hAnsi="Arial" w:cs="Arial"/>
          <w:i/>
          <w:color w:val="000000"/>
          <w:sz w:val="22"/>
          <w:szCs w:val="22"/>
        </w:rPr>
        <w:t>, a União, os Estados, o Distrito Federal e os Municípios afetados pela calamidade pública decorrente da pandemia da Covid-19 ficam proibidos, até 31 de dezembro de 2021, de:</w:t>
      </w:r>
    </w:p>
    <w:p w:rsidR="0057067E" w:rsidRPr="0057067E" w:rsidRDefault="0057067E" w:rsidP="0057067E">
      <w:pPr>
        <w:pStyle w:val="artigo"/>
        <w:spacing w:before="300" w:beforeAutospacing="0" w:after="300" w:afterAutospacing="0"/>
        <w:ind w:left="2835"/>
        <w:jc w:val="both"/>
        <w:rPr>
          <w:rFonts w:ascii="Arial" w:hAnsi="Arial" w:cs="Arial"/>
          <w:i/>
          <w:color w:val="000000"/>
          <w:sz w:val="22"/>
          <w:szCs w:val="22"/>
        </w:rPr>
      </w:pPr>
      <w:r w:rsidRPr="0057067E">
        <w:rPr>
          <w:rFonts w:ascii="Arial" w:hAnsi="Arial" w:cs="Arial"/>
          <w:i/>
          <w:color w:val="000000"/>
          <w:sz w:val="22"/>
          <w:szCs w:val="22"/>
        </w:rPr>
        <w:t>I - conceder, a qualquer título, vantagem, aumento, reajuste ou adequação de remuneração a membros de Poder ou de órgão, servidores e empregados públicos e militares, exceto quando derivado de sentença judicial transitada em julgado ou de determinação legal anterior à calamidade pública;</w:t>
      </w:r>
    </w:p>
    <w:p w:rsidR="0057067E" w:rsidRPr="0057067E" w:rsidRDefault="0057067E" w:rsidP="0057067E">
      <w:pPr>
        <w:pStyle w:val="artigo"/>
        <w:spacing w:before="300" w:beforeAutospacing="0" w:after="300" w:afterAutospacing="0"/>
        <w:ind w:left="2835"/>
        <w:jc w:val="both"/>
        <w:rPr>
          <w:rFonts w:ascii="Arial" w:hAnsi="Arial" w:cs="Arial"/>
          <w:i/>
          <w:color w:val="000000"/>
          <w:sz w:val="22"/>
          <w:szCs w:val="22"/>
        </w:rPr>
      </w:pPr>
      <w:r w:rsidRPr="0057067E">
        <w:rPr>
          <w:rFonts w:ascii="Arial" w:hAnsi="Arial" w:cs="Arial"/>
          <w:i/>
          <w:color w:val="000000"/>
          <w:sz w:val="22"/>
          <w:szCs w:val="22"/>
        </w:rPr>
        <w:t>III - alterar estrutura de carreira que implique aumento de despesa;</w:t>
      </w:r>
    </w:p>
    <w:p w:rsidR="0057067E" w:rsidRPr="0057067E" w:rsidRDefault="0057067E" w:rsidP="0057067E">
      <w:pPr>
        <w:pStyle w:val="artigo"/>
        <w:spacing w:before="300" w:beforeAutospacing="0" w:after="300" w:afterAutospacing="0"/>
        <w:ind w:left="2835"/>
        <w:jc w:val="both"/>
        <w:rPr>
          <w:rFonts w:ascii="Arial" w:hAnsi="Arial" w:cs="Arial"/>
          <w:i/>
          <w:color w:val="000000"/>
          <w:sz w:val="22"/>
          <w:szCs w:val="22"/>
        </w:rPr>
      </w:pPr>
      <w:r w:rsidRPr="0057067E">
        <w:rPr>
          <w:rFonts w:ascii="Arial" w:hAnsi="Arial" w:cs="Arial"/>
          <w:i/>
          <w:color w:val="000000"/>
          <w:sz w:val="22"/>
          <w:szCs w:val="22"/>
        </w:rPr>
        <w:t>VI - criar ou majorar auxílios, vantagens, bônus, abonos, verbas de representação ou benefícios de qualquer natureza, inclusive os de cunho indenizatório, em favor de membros de Poder, do Ministério Público ou da Defensoria Pública e de servidores e empregados públicos e militares, ou ainda de seus dependentes, exceto quando derivado de sentença judicial transitada em julgado ou de determinação legal anterior à calamidade;</w:t>
      </w:r>
    </w:p>
    <w:p w:rsidR="0057067E" w:rsidRPr="0057067E" w:rsidRDefault="0057067E" w:rsidP="0057067E">
      <w:pPr>
        <w:pStyle w:val="artigo"/>
        <w:spacing w:before="300" w:beforeAutospacing="0" w:after="300" w:afterAutospacing="0"/>
        <w:ind w:left="2835"/>
        <w:jc w:val="both"/>
        <w:rPr>
          <w:rFonts w:ascii="Arial" w:hAnsi="Arial" w:cs="Arial"/>
          <w:i/>
          <w:color w:val="000000"/>
          <w:sz w:val="22"/>
          <w:szCs w:val="22"/>
        </w:rPr>
      </w:pPr>
      <w:r w:rsidRPr="0057067E">
        <w:rPr>
          <w:rFonts w:ascii="Arial" w:hAnsi="Arial" w:cs="Arial"/>
          <w:i/>
          <w:color w:val="000000"/>
          <w:sz w:val="22"/>
          <w:szCs w:val="22"/>
        </w:rPr>
        <w:t>IX - contar esse tempo como de período aquisitivo necessário exclusivamente para a concessão de anuênios, triênios, quinquênios, licenças-prêmio e demais mecanismos equivalentes que aumentem a despesa com pessoal em decorrência da aquisição de determinado tempo de serviço, sem qualquer prejuízo para o tempo de efetivo exercício, aposentadoria, e quaisquer outros fins.”</w:t>
      </w:r>
    </w:p>
    <w:p w:rsidR="004412EC" w:rsidRDefault="0057067E" w:rsidP="00281C5A">
      <w:pPr>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t xml:space="preserve">Considerando, portanto, que </w:t>
      </w:r>
      <w:r w:rsidR="003222BB">
        <w:rPr>
          <w:rFonts w:ascii="Arial" w:eastAsia="Times New Roman" w:hAnsi="Arial" w:cs="Arial"/>
          <w:sz w:val="24"/>
          <w:szCs w:val="24"/>
          <w:lang w:eastAsia="pt-BR"/>
        </w:rPr>
        <w:t xml:space="preserve">apesar da situação excepcional impedir </w:t>
      </w:r>
      <w:r w:rsidR="00281C5A">
        <w:rPr>
          <w:rFonts w:ascii="Arial" w:eastAsia="Times New Roman" w:hAnsi="Arial" w:cs="Arial"/>
          <w:b/>
          <w:sz w:val="24"/>
          <w:szCs w:val="24"/>
          <w:lang w:eastAsia="pt-BR"/>
        </w:rPr>
        <w:t xml:space="preserve">até 31/12/2021 </w:t>
      </w:r>
      <w:r w:rsidR="00281C5A">
        <w:rPr>
          <w:rFonts w:ascii="Arial" w:eastAsia="Times New Roman" w:hAnsi="Arial" w:cs="Arial"/>
          <w:sz w:val="24"/>
          <w:szCs w:val="24"/>
          <w:lang w:eastAsia="pt-BR"/>
        </w:rPr>
        <w:t xml:space="preserve">que sejam tomadas medidas imediatas no caso dos servidores públicos de Itaquaquecetuba visando </w:t>
      </w:r>
      <w:r w:rsidR="004412EC">
        <w:rPr>
          <w:rFonts w:ascii="Arial" w:eastAsia="Times New Roman" w:hAnsi="Arial" w:cs="Arial"/>
          <w:sz w:val="24"/>
          <w:szCs w:val="24"/>
          <w:lang w:eastAsia="pt-BR"/>
        </w:rPr>
        <w:t>à</w:t>
      </w:r>
      <w:r w:rsidR="00281C5A">
        <w:rPr>
          <w:rFonts w:ascii="Arial" w:eastAsia="Times New Roman" w:hAnsi="Arial" w:cs="Arial"/>
          <w:sz w:val="24"/>
          <w:szCs w:val="24"/>
          <w:lang w:eastAsia="pt-BR"/>
        </w:rPr>
        <w:t xml:space="preserve"> recomposição salarial que estão prestes a sofrer,</w:t>
      </w:r>
    </w:p>
    <w:p w:rsidR="001B7180" w:rsidRDefault="004412EC" w:rsidP="001B7180">
      <w:pPr>
        <w:jc w:val="both"/>
        <w:rPr>
          <w:rFonts w:ascii="Arial" w:eastAsia="Times New Roman" w:hAnsi="Arial" w:cs="Arial"/>
          <w:sz w:val="24"/>
          <w:szCs w:val="24"/>
          <w:lang w:eastAsia="pt-BR"/>
        </w:rPr>
      </w:pP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sidR="000E55B0" w:rsidRPr="003315AD">
        <w:rPr>
          <w:rFonts w:ascii="Arial" w:eastAsia="Times New Roman" w:hAnsi="Arial" w:cs="Arial"/>
          <w:b/>
          <w:sz w:val="24"/>
          <w:szCs w:val="24"/>
          <w:lang w:eastAsia="pt-BR"/>
        </w:rPr>
        <w:t>R</w:t>
      </w:r>
      <w:r w:rsidR="00A80C40">
        <w:rPr>
          <w:rFonts w:ascii="Arial" w:eastAsia="Times New Roman" w:hAnsi="Arial" w:cs="Arial"/>
          <w:b/>
          <w:sz w:val="24"/>
          <w:szCs w:val="24"/>
          <w:lang w:eastAsia="pt-BR"/>
        </w:rPr>
        <w:t xml:space="preserve">EQUEIRO À MESA </w:t>
      </w:r>
      <w:r w:rsidR="000E55B0" w:rsidRPr="003315AD">
        <w:rPr>
          <w:rFonts w:ascii="Arial" w:eastAsia="Times New Roman" w:hAnsi="Arial" w:cs="Arial"/>
          <w:sz w:val="24"/>
          <w:szCs w:val="24"/>
          <w:lang w:eastAsia="pt-BR"/>
        </w:rPr>
        <w:t>observadas as formalidades regimentais</w:t>
      </w:r>
      <w:r w:rsidR="00281C5A">
        <w:rPr>
          <w:rFonts w:ascii="Arial" w:eastAsia="Times New Roman" w:hAnsi="Arial" w:cs="Arial"/>
          <w:sz w:val="24"/>
          <w:szCs w:val="24"/>
          <w:lang w:eastAsia="pt-BR"/>
        </w:rPr>
        <w:t>,</w:t>
      </w:r>
      <w:r w:rsidR="000E55B0" w:rsidRPr="003315AD">
        <w:rPr>
          <w:rFonts w:ascii="Arial" w:eastAsia="Times New Roman" w:hAnsi="Arial" w:cs="Arial"/>
          <w:sz w:val="24"/>
          <w:szCs w:val="24"/>
          <w:lang w:eastAsia="pt-BR"/>
        </w:rPr>
        <w:t xml:space="preserve"> </w:t>
      </w:r>
      <w:r w:rsidR="00A80C40">
        <w:rPr>
          <w:rFonts w:ascii="Arial" w:eastAsia="Times New Roman" w:hAnsi="Arial" w:cs="Arial"/>
          <w:sz w:val="24"/>
          <w:szCs w:val="24"/>
          <w:lang w:eastAsia="pt-BR"/>
        </w:rPr>
        <w:t>para manifestação do assunto em referência, uma vez que poderá ocorrer e</w:t>
      </w:r>
      <w:r w:rsidR="001B7180">
        <w:rPr>
          <w:rFonts w:ascii="Arial" w:eastAsia="Times New Roman" w:hAnsi="Arial" w:cs="Arial"/>
          <w:sz w:val="24"/>
          <w:szCs w:val="24"/>
          <w:lang w:eastAsia="pt-BR"/>
        </w:rPr>
        <w:t>normes prejuízos aos servidores públicos de Itaquaquecetuba, como de fato, a decisão do Tribunal de Justiça vai causar</w:t>
      </w:r>
      <w:r w:rsidR="00A80C40">
        <w:rPr>
          <w:rFonts w:ascii="Arial" w:eastAsia="Times New Roman" w:hAnsi="Arial" w:cs="Arial"/>
          <w:sz w:val="24"/>
          <w:szCs w:val="24"/>
          <w:lang w:eastAsia="pt-BR"/>
        </w:rPr>
        <w:t>.</w:t>
      </w:r>
    </w:p>
    <w:p w:rsidR="001B7180" w:rsidRPr="001B7180" w:rsidRDefault="001B7180" w:rsidP="001B7180">
      <w:pPr>
        <w:pStyle w:val="PargrafodaLista"/>
        <w:numPr>
          <w:ilvl w:val="0"/>
          <w:numId w:val="4"/>
        </w:numPr>
        <w:jc w:val="both"/>
        <w:rPr>
          <w:rFonts w:ascii="Arial" w:eastAsia="Times New Roman" w:hAnsi="Arial" w:cs="Arial"/>
          <w:b/>
          <w:sz w:val="24"/>
          <w:szCs w:val="24"/>
          <w:lang w:eastAsia="pt-BR"/>
        </w:rPr>
      </w:pPr>
      <w:r w:rsidRPr="001B7180">
        <w:rPr>
          <w:rFonts w:ascii="Arial" w:eastAsia="Times New Roman" w:hAnsi="Arial" w:cs="Arial"/>
          <w:sz w:val="24"/>
          <w:szCs w:val="24"/>
          <w:lang w:eastAsia="pt-BR"/>
        </w:rPr>
        <w:t xml:space="preserve">Expliquem por que tomaram a decisão de ingressar com uma ação direta de inconstitucionalidade </w:t>
      </w:r>
      <w:r w:rsidRPr="001B7180">
        <w:rPr>
          <w:rFonts w:ascii="Arial" w:eastAsia="Times New Roman" w:hAnsi="Arial" w:cs="Arial"/>
          <w:b/>
          <w:sz w:val="24"/>
          <w:szCs w:val="24"/>
          <w:lang w:eastAsia="pt-BR"/>
        </w:rPr>
        <w:t>contra o direito sagrado da remuneração dos servidores públicos, com potencial de causar enormes prejuízos salariais, SEM TER, ANTES, ESGOTADAS AS POSSIBILI</w:t>
      </w:r>
      <w:r w:rsidR="005015E3">
        <w:rPr>
          <w:rFonts w:ascii="Arial" w:eastAsia="Times New Roman" w:hAnsi="Arial" w:cs="Arial"/>
          <w:b/>
          <w:sz w:val="24"/>
          <w:szCs w:val="24"/>
          <w:lang w:eastAsia="pt-BR"/>
        </w:rPr>
        <w:t>D</w:t>
      </w:r>
      <w:r w:rsidRPr="001B7180">
        <w:rPr>
          <w:rFonts w:ascii="Arial" w:eastAsia="Times New Roman" w:hAnsi="Arial" w:cs="Arial"/>
          <w:b/>
          <w:sz w:val="24"/>
          <w:szCs w:val="24"/>
          <w:lang w:eastAsia="pt-BR"/>
        </w:rPr>
        <w:t>ADES DE EQUACIONAMENTO LEGAL DO REFERIDO ADICIONAL DE NÍVEL UNIVERSITÁRIO?</w:t>
      </w:r>
    </w:p>
    <w:p w:rsidR="001B7180" w:rsidRDefault="001B7180" w:rsidP="001B7180">
      <w:pPr>
        <w:pStyle w:val="PargrafodaLista"/>
        <w:numPr>
          <w:ilvl w:val="0"/>
          <w:numId w:val="4"/>
        </w:numPr>
        <w:jc w:val="both"/>
        <w:rPr>
          <w:rFonts w:ascii="Arial" w:eastAsia="Times New Roman" w:hAnsi="Arial" w:cs="Arial"/>
          <w:sz w:val="24"/>
          <w:szCs w:val="24"/>
          <w:lang w:eastAsia="pt-BR"/>
        </w:rPr>
      </w:pPr>
      <w:r>
        <w:rPr>
          <w:rFonts w:ascii="Arial" w:eastAsia="Times New Roman" w:hAnsi="Arial" w:cs="Arial"/>
          <w:b/>
          <w:sz w:val="24"/>
          <w:szCs w:val="24"/>
          <w:lang w:eastAsia="pt-BR"/>
        </w:rPr>
        <w:t xml:space="preserve">Sendo a Câmara Municipal um Órgão Colegiado, expliquem OS MOTIVOS PELOS QUAIS NÃO LEVOU AO CONHECIMENTO DOS DEMAIS VEREADORES, inclusive, a subscritora, </w:t>
      </w:r>
      <w:r>
        <w:rPr>
          <w:rFonts w:ascii="Arial" w:eastAsia="Times New Roman" w:hAnsi="Arial" w:cs="Arial"/>
          <w:sz w:val="24"/>
          <w:szCs w:val="24"/>
          <w:lang w:eastAsia="pt-BR"/>
        </w:rPr>
        <w:t>de que iriam propor desastrosa ação, sabendo a repercussão negativa para a vida dos servidores e de quem foi a orientação para tamanha desorientação e aberração?</w:t>
      </w:r>
    </w:p>
    <w:p w:rsidR="001B7180" w:rsidRDefault="001B7180" w:rsidP="001B7180">
      <w:pPr>
        <w:pStyle w:val="PargrafodaLista"/>
        <w:numPr>
          <w:ilvl w:val="0"/>
          <w:numId w:val="4"/>
        </w:numPr>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Quais as medidas que </w:t>
      </w:r>
      <w:r w:rsidR="00A80C40">
        <w:rPr>
          <w:rFonts w:ascii="Arial" w:eastAsia="Times New Roman" w:hAnsi="Arial" w:cs="Arial"/>
          <w:sz w:val="24"/>
          <w:szCs w:val="24"/>
          <w:lang w:eastAsia="pt-BR"/>
        </w:rPr>
        <w:t xml:space="preserve">serão tomadas </w:t>
      </w:r>
      <w:r>
        <w:rPr>
          <w:rFonts w:ascii="Arial" w:eastAsia="Times New Roman" w:hAnsi="Arial" w:cs="Arial"/>
          <w:sz w:val="24"/>
          <w:szCs w:val="24"/>
          <w:lang w:eastAsia="pt-BR"/>
        </w:rPr>
        <w:t>para reverter a situação de milhares de servidores que serão prejudicados pela ação?</w:t>
      </w:r>
    </w:p>
    <w:p w:rsidR="000E55B0" w:rsidRPr="003315AD" w:rsidRDefault="004E043D" w:rsidP="000E55B0">
      <w:pPr>
        <w:jc w:val="both"/>
        <w:rPr>
          <w:rFonts w:ascii="Arial" w:eastAsia="Times New Roman" w:hAnsi="Arial" w:cs="Arial"/>
          <w:bCs/>
          <w:sz w:val="24"/>
          <w:szCs w:val="24"/>
          <w:lang w:eastAsia="pt-BR"/>
        </w:rPr>
      </w:pPr>
      <w:r>
        <w:rPr>
          <w:rFonts w:ascii="Arial" w:eastAsia="Times New Roman" w:hAnsi="Arial" w:cs="Arial"/>
          <w:b/>
          <w:sz w:val="24"/>
          <w:szCs w:val="24"/>
          <w:lang w:eastAsia="pt-BR"/>
        </w:rPr>
        <w:tab/>
      </w:r>
      <w:r>
        <w:rPr>
          <w:rFonts w:ascii="Arial" w:eastAsia="Times New Roman" w:hAnsi="Arial" w:cs="Arial"/>
          <w:b/>
          <w:sz w:val="24"/>
          <w:szCs w:val="24"/>
          <w:lang w:eastAsia="pt-BR"/>
        </w:rPr>
        <w:tab/>
      </w:r>
      <w:r>
        <w:rPr>
          <w:rFonts w:ascii="Arial" w:eastAsia="Times New Roman" w:hAnsi="Arial" w:cs="Arial"/>
          <w:b/>
          <w:sz w:val="24"/>
          <w:szCs w:val="24"/>
          <w:lang w:eastAsia="pt-BR"/>
        </w:rPr>
        <w:tab/>
      </w:r>
      <w:r w:rsidR="000E55B0" w:rsidRPr="003315AD">
        <w:rPr>
          <w:rFonts w:ascii="Arial" w:eastAsia="Times New Roman" w:hAnsi="Arial" w:cs="Arial"/>
          <w:bCs/>
          <w:sz w:val="24"/>
          <w:szCs w:val="24"/>
          <w:lang w:eastAsia="pt-BR"/>
        </w:rPr>
        <w:t>Plenário Vereador Maur</w:t>
      </w:r>
      <w:r w:rsidR="00A80C40">
        <w:rPr>
          <w:rFonts w:ascii="Arial" w:eastAsia="Times New Roman" w:hAnsi="Arial" w:cs="Arial"/>
          <w:bCs/>
          <w:sz w:val="24"/>
          <w:szCs w:val="24"/>
          <w:lang w:eastAsia="pt-BR"/>
        </w:rPr>
        <w:t>í</w:t>
      </w:r>
      <w:r w:rsidR="000E55B0" w:rsidRPr="003315AD">
        <w:rPr>
          <w:rFonts w:ascii="Arial" w:eastAsia="Times New Roman" w:hAnsi="Arial" w:cs="Arial"/>
          <w:bCs/>
          <w:sz w:val="24"/>
          <w:szCs w:val="24"/>
          <w:lang w:eastAsia="pt-BR"/>
        </w:rPr>
        <w:t>cio Alves Braz,</w:t>
      </w:r>
      <w:r w:rsidR="0030399E">
        <w:rPr>
          <w:rFonts w:ascii="Arial" w:eastAsia="Times New Roman" w:hAnsi="Arial" w:cs="Arial"/>
          <w:bCs/>
          <w:sz w:val="24"/>
          <w:szCs w:val="24"/>
          <w:lang w:eastAsia="pt-BR"/>
        </w:rPr>
        <w:t xml:space="preserve"> </w:t>
      </w:r>
      <w:r>
        <w:rPr>
          <w:rFonts w:ascii="Arial" w:eastAsia="Times New Roman" w:hAnsi="Arial" w:cs="Arial"/>
          <w:bCs/>
          <w:sz w:val="24"/>
          <w:szCs w:val="24"/>
          <w:lang w:eastAsia="pt-BR"/>
        </w:rPr>
        <w:t>01</w:t>
      </w:r>
      <w:r w:rsidR="000E55B0" w:rsidRPr="003315AD">
        <w:rPr>
          <w:rFonts w:ascii="Arial" w:eastAsia="Times New Roman" w:hAnsi="Arial" w:cs="Arial"/>
          <w:bCs/>
          <w:sz w:val="24"/>
          <w:szCs w:val="24"/>
          <w:lang w:eastAsia="pt-BR"/>
        </w:rPr>
        <w:t xml:space="preserve"> de </w:t>
      </w:r>
      <w:r>
        <w:rPr>
          <w:rFonts w:ascii="Arial" w:eastAsia="Times New Roman" w:hAnsi="Arial" w:cs="Arial"/>
          <w:bCs/>
          <w:sz w:val="24"/>
          <w:szCs w:val="24"/>
          <w:lang w:eastAsia="pt-BR"/>
        </w:rPr>
        <w:t>junho</w:t>
      </w:r>
      <w:r w:rsidR="000E55B0" w:rsidRPr="003315AD">
        <w:rPr>
          <w:rFonts w:ascii="Arial" w:eastAsia="Times New Roman" w:hAnsi="Arial" w:cs="Arial"/>
          <w:bCs/>
          <w:sz w:val="24"/>
          <w:szCs w:val="24"/>
          <w:lang w:eastAsia="pt-BR"/>
        </w:rPr>
        <w:t xml:space="preserve"> de 2020.</w:t>
      </w:r>
    </w:p>
    <w:p w:rsidR="000E55B0" w:rsidRPr="003315AD" w:rsidRDefault="000E55B0" w:rsidP="000E55B0">
      <w:pPr>
        <w:rPr>
          <w:rFonts w:ascii="Arial" w:eastAsia="Times New Roman" w:hAnsi="Arial" w:cs="Arial"/>
          <w:sz w:val="24"/>
          <w:szCs w:val="24"/>
          <w:lang w:eastAsia="pt-BR"/>
        </w:rPr>
      </w:pPr>
    </w:p>
    <w:p w:rsidR="000E55B0" w:rsidRPr="003315AD" w:rsidRDefault="004E043D" w:rsidP="004E043D">
      <w:pPr>
        <w:spacing w:after="0" w:line="240" w:lineRule="auto"/>
        <w:jc w:val="center"/>
        <w:rPr>
          <w:rFonts w:ascii="Arial" w:eastAsia="Times New Roman" w:hAnsi="Arial" w:cs="Arial"/>
          <w:bCs/>
          <w:sz w:val="24"/>
          <w:szCs w:val="24"/>
          <w:lang w:eastAsia="pt-BR"/>
        </w:rPr>
      </w:pPr>
      <w:r w:rsidRPr="003315AD">
        <w:rPr>
          <w:rFonts w:ascii="Arial" w:eastAsia="Times New Roman" w:hAnsi="Arial" w:cs="Arial"/>
          <w:bCs/>
          <w:sz w:val="24"/>
          <w:szCs w:val="24"/>
          <w:lang w:eastAsia="pt-BR"/>
        </w:rPr>
        <w:t>ADRIANA APARECIDA FELIX</w:t>
      </w:r>
    </w:p>
    <w:p w:rsidR="000E55B0" w:rsidRPr="003315AD" w:rsidRDefault="004E043D" w:rsidP="004E043D">
      <w:pPr>
        <w:spacing w:after="0"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w:t>
      </w:r>
      <w:r w:rsidRPr="003315AD">
        <w:rPr>
          <w:rFonts w:ascii="Arial" w:eastAsia="Times New Roman" w:hAnsi="Arial" w:cs="Arial"/>
          <w:b/>
          <w:sz w:val="24"/>
          <w:szCs w:val="24"/>
          <w:lang w:eastAsia="pt-BR"/>
        </w:rPr>
        <w:t>ADRIANA DO HOSPITAL</w:t>
      </w:r>
      <w:r>
        <w:rPr>
          <w:rFonts w:ascii="Arial" w:eastAsia="Times New Roman" w:hAnsi="Arial" w:cs="Arial"/>
          <w:b/>
          <w:sz w:val="24"/>
          <w:szCs w:val="24"/>
          <w:lang w:eastAsia="pt-BR"/>
        </w:rPr>
        <w:t>”</w:t>
      </w:r>
    </w:p>
    <w:p w:rsidR="000E55B0" w:rsidRDefault="000E55B0" w:rsidP="004E043D">
      <w:pPr>
        <w:spacing w:after="0" w:line="240" w:lineRule="auto"/>
        <w:jc w:val="center"/>
        <w:rPr>
          <w:rFonts w:ascii="Arial" w:eastAsia="Times New Roman" w:hAnsi="Arial" w:cs="Arial"/>
          <w:bCs/>
          <w:sz w:val="24"/>
          <w:szCs w:val="24"/>
          <w:lang w:eastAsia="pt-BR"/>
        </w:rPr>
      </w:pPr>
      <w:r w:rsidRPr="003315AD">
        <w:rPr>
          <w:rFonts w:ascii="Arial" w:eastAsia="Times New Roman" w:hAnsi="Arial" w:cs="Arial"/>
          <w:bCs/>
          <w:sz w:val="24"/>
          <w:szCs w:val="24"/>
          <w:lang w:eastAsia="pt-BR"/>
        </w:rPr>
        <w:t>Vereador</w:t>
      </w:r>
      <w:r w:rsidR="003A6D33" w:rsidRPr="003315AD">
        <w:rPr>
          <w:rFonts w:ascii="Arial" w:eastAsia="Times New Roman" w:hAnsi="Arial" w:cs="Arial"/>
          <w:bCs/>
          <w:sz w:val="24"/>
          <w:szCs w:val="24"/>
          <w:lang w:eastAsia="pt-BR"/>
        </w:rPr>
        <w:t>a</w:t>
      </w:r>
    </w:p>
    <w:p w:rsidR="00051561" w:rsidRDefault="00051561" w:rsidP="004E043D">
      <w:pPr>
        <w:spacing w:after="0" w:line="240" w:lineRule="auto"/>
        <w:jc w:val="center"/>
        <w:rPr>
          <w:rFonts w:ascii="Arial" w:eastAsia="Times New Roman" w:hAnsi="Arial" w:cs="Arial"/>
          <w:bCs/>
          <w:sz w:val="24"/>
          <w:szCs w:val="24"/>
          <w:lang w:eastAsia="pt-BR"/>
        </w:rPr>
      </w:pPr>
    </w:p>
    <w:p w:rsidR="00051561" w:rsidRDefault="00051561" w:rsidP="004E043D">
      <w:pPr>
        <w:spacing w:after="0" w:line="240" w:lineRule="auto"/>
        <w:jc w:val="center"/>
        <w:rPr>
          <w:rFonts w:ascii="Arial" w:eastAsia="Times New Roman" w:hAnsi="Arial" w:cs="Arial"/>
          <w:bCs/>
          <w:sz w:val="24"/>
          <w:szCs w:val="24"/>
          <w:lang w:eastAsia="pt-BR"/>
        </w:rPr>
      </w:pPr>
    </w:p>
    <w:sectPr w:rsidR="00051561" w:rsidSect="007639D4">
      <w:headerReference w:type="default" r:id="rId9"/>
      <w:footerReference w:type="default" r:id="rId10"/>
      <w:pgSz w:w="11906" w:h="16838"/>
      <w:pgMar w:top="803" w:right="1701" w:bottom="993"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4D8" w:rsidRDefault="00E134D8" w:rsidP="00F94B5A">
      <w:pPr>
        <w:spacing w:after="0" w:line="240" w:lineRule="auto"/>
      </w:pPr>
      <w:r>
        <w:separator/>
      </w:r>
    </w:p>
  </w:endnote>
  <w:endnote w:type="continuationSeparator" w:id="1">
    <w:p w:rsidR="00E134D8" w:rsidRDefault="00E134D8" w:rsidP="00F9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D4" w:rsidRDefault="007639D4" w:rsidP="007639D4">
    <w:pPr>
      <w:pStyle w:val="Rodap"/>
      <w:jc w:val="center"/>
      <w:rPr>
        <w:sz w:val="20"/>
      </w:rPr>
    </w:pPr>
  </w:p>
  <w:p w:rsidR="003F01DA" w:rsidRPr="003F01DA" w:rsidRDefault="003F01DA" w:rsidP="003F01DA">
    <w:pPr>
      <w:tabs>
        <w:tab w:val="center" w:pos="4252"/>
        <w:tab w:val="right" w:pos="8504"/>
      </w:tabs>
      <w:spacing w:after="0" w:line="240" w:lineRule="auto"/>
      <w:jc w:val="center"/>
      <w:rPr>
        <w:rFonts w:ascii="Calibri" w:eastAsia="Calibri" w:hAnsi="Calibri" w:cs="Times New Roman"/>
        <w:b/>
        <w:sz w:val="18"/>
        <w:szCs w:val="18"/>
      </w:rPr>
    </w:pPr>
    <w:r w:rsidRPr="003F01DA">
      <w:rPr>
        <w:rFonts w:ascii="Calibri" w:eastAsia="Calibri" w:hAnsi="Calibri" w:cs="Times New Roman"/>
        <w:b/>
        <w:sz w:val="18"/>
        <w:szCs w:val="18"/>
      </w:rPr>
      <w:t>Rua Ver. Jose Barbosa De Araújo nº 267 – Sala 18 – Vila Virgínia – CEP. 08573-040-Itaquaquecetuba – SP</w:t>
    </w:r>
  </w:p>
  <w:p w:rsidR="003F01DA" w:rsidRPr="003F01DA" w:rsidRDefault="003F01DA" w:rsidP="003F01DA">
    <w:pPr>
      <w:tabs>
        <w:tab w:val="center" w:pos="4252"/>
        <w:tab w:val="right" w:pos="8504"/>
      </w:tabs>
      <w:spacing w:after="0" w:line="240" w:lineRule="auto"/>
      <w:jc w:val="center"/>
      <w:rPr>
        <w:rFonts w:ascii="Calibri" w:eastAsia="Calibri" w:hAnsi="Calibri" w:cs="Times New Roman"/>
        <w:b/>
        <w:sz w:val="18"/>
        <w:szCs w:val="18"/>
      </w:rPr>
    </w:pPr>
    <w:r w:rsidRPr="003F01DA">
      <w:rPr>
        <w:rFonts w:ascii="Calibri" w:eastAsia="Calibri" w:hAnsi="Calibri" w:cs="Times New Roman"/>
        <w:b/>
        <w:sz w:val="18"/>
        <w:szCs w:val="18"/>
      </w:rPr>
      <w:t xml:space="preserve">Fone: 11 – 4646-4527 - E-mail: </w:t>
    </w:r>
    <w:hyperlink r:id="rId1" w:history="1">
      <w:r w:rsidRPr="003F01DA">
        <w:rPr>
          <w:rStyle w:val="Hyperlink"/>
          <w:rFonts w:ascii="Calibri" w:eastAsia="Calibri" w:hAnsi="Calibri" w:cs="Times New Roman"/>
          <w:b/>
          <w:sz w:val="18"/>
          <w:szCs w:val="18"/>
        </w:rPr>
        <w:t>adrianadohospital@</w:t>
      </w:r>
      <w:r w:rsidRPr="002C14F0">
        <w:rPr>
          <w:rStyle w:val="Hyperlink"/>
          <w:rFonts w:ascii="Calibri" w:eastAsia="Calibri" w:hAnsi="Calibri" w:cs="Times New Roman"/>
          <w:b/>
          <w:sz w:val="18"/>
          <w:szCs w:val="18"/>
        </w:rPr>
        <w:t>gmail.com</w:t>
      </w:r>
    </w:hyperlink>
  </w:p>
  <w:p w:rsidR="003F01DA" w:rsidRPr="003F01DA" w:rsidRDefault="003F01DA" w:rsidP="003F01DA">
    <w:pPr>
      <w:tabs>
        <w:tab w:val="center" w:pos="4252"/>
        <w:tab w:val="right" w:pos="8504"/>
      </w:tabs>
      <w:spacing w:after="0" w:line="240" w:lineRule="auto"/>
      <w:jc w:val="center"/>
      <w:rPr>
        <w:rFonts w:ascii="Calibri" w:eastAsia="Calibri" w:hAnsi="Calibri" w:cs="Times New Roman"/>
        <w:b/>
        <w:sz w:val="18"/>
        <w:szCs w:val="18"/>
      </w:rPr>
    </w:pPr>
    <w:r w:rsidRPr="003F01DA">
      <w:rPr>
        <w:rFonts w:ascii="Calibri" w:eastAsia="Calibri" w:hAnsi="Calibri" w:cs="Times New Roman"/>
        <w:noProof/>
        <w:lang w:eastAsia="pt-BR"/>
      </w:rPr>
      <w:drawing>
        <wp:inline distT="0" distB="0" distL="0" distR="0">
          <wp:extent cx="228600" cy="228600"/>
          <wp:effectExtent l="0" t="0" r="0" b="0"/>
          <wp:docPr id="2" name="Imagem 6" descr="http://www.sheratonsaopaulowtc.com.br/assets/u/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sheratonsaopaulowtc.com.br/assets/u/logo_facebook.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3F01DA">
      <w:rPr>
        <w:rFonts w:ascii="Calibri" w:eastAsia="Calibri" w:hAnsi="Calibri" w:cs="Times New Roman"/>
        <w:b/>
        <w:sz w:val="18"/>
        <w:szCs w:val="18"/>
      </w:rPr>
      <w:t xml:space="preserve">- </w:t>
    </w:r>
    <w:hyperlink r:id="rId3" w:history="1">
      <w:r w:rsidRPr="003F01DA">
        <w:rPr>
          <w:rFonts w:ascii="Calibri" w:eastAsia="Calibri" w:hAnsi="Calibri" w:cs="Times New Roman"/>
          <w:b/>
          <w:color w:val="0000FF" w:themeColor="hyperlink"/>
          <w:sz w:val="18"/>
          <w:szCs w:val="18"/>
          <w:u w:val="single"/>
        </w:rPr>
        <w:t>www.facebook.com/adrianadohospital</w:t>
      </w:r>
    </w:hyperlink>
    <w:r w:rsidRPr="003F01DA">
      <w:rPr>
        <w:rFonts w:ascii="Calibri" w:eastAsia="Calibri" w:hAnsi="Calibri" w:cs="Times New Roman"/>
        <w:b/>
        <w:color w:val="0000FF" w:themeColor="hyperlink"/>
        <w:sz w:val="18"/>
        <w:szCs w:val="18"/>
        <w:u w:val="single"/>
      </w:rPr>
      <w:t>oficial</w:t>
    </w:r>
  </w:p>
  <w:p w:rsidR="007639D4" w:rsidRPr="0054634E" w:rsidRDefault="007639D4" w:rsidP="003F01DA">
    <w:pPr>
      <w:pStyle w:val="Rodap"/>
      <w:jc w:val="center"/>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4D8" w:rsidRDefault="00E134D8" w:rsidP="00F94B5A">
      <w:pPr>
        <w:spacing w:after="0" w:line="240" w:lineRule="auto"/>
      </w:pPr>
      <w:r>
        <w:separator/>
      </w:r>
    </w:p>
  </w:footnote>
  <w:footnote w:type="continuationSeparator" w:id="1">
    <w:p w:rsidR="00E134D8" w:rsidRDefault="00E134D8" w:rsidP="00F94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5A" w:rsidRDefault="00D77EDC" w:rsidP="00F94B5A">
    <w:pPr>
      <w:pStyle w:val="Cabealho"/>
      <w:ind w:left="-283" w:hanging="1134"/>
    </w:pPr>
    <w:r>
      <w:rPr>
        <w:noProof/>
        <w:lang w:eastAsia="pt-BR"/>
      </w:rPr>
      <w:drawing>
        <wp:anchor distT="0" distB="0" distL="114300" distR="114300" simplePos="0" relativeHeight="251660288" behindDoc="0" locked="0" layoutInCell="1" allowOverlap="1">
          <wp:simplePos x="0" y="0"/>
          <wp:positionH relativeFrom="margin">
            <wp:posOffset>5685790</wp:posOffset>
          </wp:positionH>
          <wp:positionV relativeFrom="margin">
            <wp:align>center</wp:align>
          </wp:positionV>
          <wp:extent cx="381000" cy="45148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514850"/>
                  </a:xfrm>
                  <a:prstGeom prst="rect">
                    <a:avLst/>
                  </a:prstGeom>
                </pic:spPr>
              </pic:pic>
            </a:graphicData>
          </a:graphic>
        </wp:anchor>
      </w:drawing>
    </w:r>
    <w:r w:rsidR="00FB7B08">
      <w:rPr>
        <w:noProof/>
        <w:lang w:eastAsia="pt-BR"/>
      </w:rPr>
      <w:pict>
        <v:shapetype id="_x0000_t202" coordsize="21600,21600" o:spt="202" path="m,l,21600r21600,l21600,xe">
          <v:stroke joinstyle="miter"/>
          <v:path gradientshapeok="t" o:connecttype="rect"/>
        </v:shapetype>
        <v:shape id="Text Box 2" o:spid="_x0000_s4097" type="#_x0000_t202" style="position:absolute;left:0;text-align:left;margin-left:69.5pt;margin-top:51.7pt;width:432.7pt;height:46.6pt;z-index:25165926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ih7gEAAMADAAAOAAAAZHJzL2Uyb0RvYy54bWysU9uO0zAQfUfiHyy/07RRi7ZR09Wyq0VI&#10;y0Xa5QMmjtNYJB4zdpuUr2fstKXAG+LF8lx85syZ8eZ27Dtx0OQN2lIuZnMptFVYG7sr5deXxzc3&#10;UvgAtoYOrS7lUXt5u339ajO4QufYYldrEgxifTG4UrYhuCLLvGp1D36GTlsONkg9BDZpl9UEA6P3&#10;XZbP52+zAal2hEp7z96HKSi3Cb9ptAqfm8brILpSMreQTkpnFc9su4FiR+Bao0404B9Y9GAsF71A&#10;PUAAsSfzF1RvFKHHJswU9hk2jVE69cDdLOZ/dPPcgtOpFxbHu4tM/v/Bqk+HLyRMzbOTwkLPI3rR&#10;YxDvcBR5VGdwvuCkZ8dpYWR3zIydeveE6psXFu9bsDt9R4RDq6Fmdov4Mrt6OuH4CFINH7HmMrAP&#10;mIDGhvoIyGIIRucpHS+TiVQUO1fL9Spfc0hxbLVe3ORpdBkU59eOfHivsRfxUkriySd0ODz5ENlA&#10;cU6JxSw+mq5L0+/sbw5OjJ7EPhKeqIexGk9qVFgfuQ/CaZl4+fnSIv2QYuBFKqX/vgfSUnQfLGux&#10;XiyXcfOSwRe69lZnL1jFEKVUgaSYjPsw7enekdm1XGPS3eIdK9eY1FSUeOJzYsxrkno9rXTcw2s7&#10;Zf36eNufAAAA//8DAFBLAwQUAAYACAAAACEAo+zJFOAAAAAMAQAADwAAAGRycy9kb3ducmV2Lnht&#10;bEyPwU7DMBBE70j8g7VIXBC1S0JEQ5wKVSqCYwtF9OYmSxKw11HstuHvuz3B7Y12NDtTzEdnxQGH&#10;0HnSMJ0oEEiVrztqNLy/LW8fQIRoqDbWE2r4xQDz8vKiMHntj7TCwzo2gkMo5EZDG2OfSxmqFp0J&#10;E98j8e3LD85ElkMj68EcOdxZeadUJp3piD+0psdFi9XPeu802I9kKzebhaLX5fR5e796+fy+SbW+&#10;vhqfHkFEHOOfGc71uTqU3Gnn91QHYVknM94SGVSSgjg7lEqZdkyzLANZFvL/iPIEAAD//wMAUEsB&#10;Ai0AFAAGAAgAAAAhALaDOJL+AAAA4QEAABMAAAAAAAAAAAAAAAAAAAAAAFtDb250ZW50X1R5cGVz&#10;XS54bWxQSwECLQAUAAYACAAAACEAOP0h/9YAAACUAQAACwAAAAAAAAAAAAAAAAAvAQAAX3JlbHMv&#10;LnJlbHNQSwECLQAUAAYACAAAACEAm+V4oe4BAADAAwAADgAAAAAAAAAAAAAAAAAuAgAAZHJzL2Uy&#10;b0RvYy54bWxQSwECLQAUAAYACAAAACEAo+zJFOAAAAAMAQAADwAAAAAAAAAAAAAAAABIBAAAZHJz&#10;L2Rvd25yZXYueG1sUEsFBgAAAAAEAAQA8wAAAFUFAAAAAA==&#10;" o:allowincell="f" filled="f" stroked="f">
          <v:textbox inset=",0,,0">
            <w:txbxContent>
              <w:p w:rsidR="00F94B5A" w:rsidRDefault="00F94B5A" w:rsidP="00F94B5A">
                <w:pPr>
                  <w:spacing w:after="0" w:line="240" w:lineRule="auto"/>
                  <w:rPr>
                    <w:sz w:val="52"/>
                    <w:szCs w:val="52"/>
                  </w:rPr>
                </w:pPr>
                <w:r w:rsidRPr="00D30221">
                  <w:rPr>
                    <w:sz w:val="52"/>
                    <w:szCs w:val="52"/>
                  </w:rPr>
                  <w:t>Câmara Municipal de Itaquaquecetuba</w:t>
                </w:r>
              </w:p>
              <w:p w:rsidR="00F94B5A" w:rsidRPr="00E374D4" w:rsidRDefault="00F94B5A" w:rsidP="00370BE2">
                <w:pPr>
                  <w:spacing w:after="0" w:line="240" w:lineRule="auto"/>
                  <w:jc w:val="center"/>
                  <w:rPr>
                    <w:rFonts w:ascii="Arial Black" w:hAnsi="Arial Black"/>
                    <w:sz w:val="20"/>
                    <w:szCs w:val="20"/>
                  </w:rPr>
                </w:pPr>
                <w:r w:rsidRPr="00E374D4">
                  <w:rPr>
                    <w:rFonts w:ascii="Arial Black" w:hAnsi="Arial Black"/>
                    <w:sz w:val="20"/>
                    <w:szCs w:val="20"/>
                  </w:rPr>
                  <w:t>Estado de São Paulo</w:t>
                </w:r>
              </w:p>
            </w:txbxContent>
          </v:textbox>
          <w10:wrap anchorx="margin" anchory="margin"/>
        </v:shape>
      </w:pict>
    </w:r>
    <w:r w:rsidR="00F94B5A">
      <w:rPr>
        <w:noProof/>
        <w:color w:val="0000FF"/>
        <w:lang w:eastAsia="pt-BR"/>
      </w:rPr>
      <w:drawing>
        <wp:inline distT="0" distB="0" distL="0" distR="0">
          <wp:extent cx="1293502" cy="1133475"/>
          <wp:effectExtent l="0" t="0" r="1905" b="0"/>
          <wp:docPr id="4" name="irc_mi" descr="http://www.itaquaquecetuba.sp.gov.br/images/vejamais_secretaria/BrasaoVigilanciaPatrimonial.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a:hlinkClick r:id="rId2"/>
                  </pic:cNvPr>
                  <pic:cNvPicPr>
                    <a:picLocks noChangeAspect="1" noChangeArrowheads="1"/>
                  </pic:cNvPicPr>
                </pic:nvPicPr>
                <pic:blipFill>
                  <a:blip r:embed="rId3"/>
                  <a:srcRect/>
                  <a:stretch>
                    <a:fillRect/>
                  </a:stretch>
                </pic:blipFill>
                <pic:spPr bwMode="auto">
                  <a:xfrm>
                    <a:off x="0" y="0"/>
                    <a:ext cx="1291979" cy="1132141"/>
                  </a:xfrm>
                  <a:prstGeom prst="rect">
                    <a:avLst/>
                  </a:prstGeom>
                  <a:noFill/>
                  <a:ln w="9525">
                    <a:noFill/>
                    <a:miter lim="800000"/>
                    <a:headEnd/>
                    <a:tailEnd/>
                  </a:ln>
                </pic:spPr>
              </pic:pic>
            </a:graphicData>
          </a:graphic>
        </wp:inline>
      </w:drawing>
    </w:r>
  </w:p>
  <w:p w:rsidR="00F94B5A" w:rsidRDefault="00F94B5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3E6B"/>
    <w:multiLevelType w:val="hybridMultilevel"/>
    <w:tmpl w:val="3190DBBE"/>
    <w:lvl w:ilvl="0" w:tplc="19228E22">
      <w:start w:val="1"/>
      <w:numFmt w:val="decimalZero"/>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1CD7200"/>
    <w:multiLevelType w:val="hybridMultilevel"/>
    <w:tmpl w:val="C76881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F67CF7"/>
    <w:multiLevelType w:val="hybridMultilevel"/>
    <w:tmpl w:val="5D54B7D2"/>
    <w:lvl w:ilvl="0" w:tplc="DE18DC56">
      <w:start w:val="1"/>
      <w:numFmt w:val="decimalZero"/>
      <w:lvlText w:val="%1)"/>
      <w:lvlJc w:val="left"/>
      <w:pPr>
        <w:ind w:left="795" w:hanging="43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3D00170"/>
    <w:multiLevelType w:val="hybridMultilevel"/>
    <w:tmpl w:val="90EAF1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o:shapelayout v:ext="edit">
      <o:idmap v:ext="edit" data="4"/>
    </o:shapelayout>
  </w:hdrShapeDefaults>
  <w:footnotePr>
    <w:footnote w:id="0"/>
    <w:footnote w:id="1"/>
  </w:footnotePr>
  <w:endnotePr>
    <w:endnote w:id="0"/>
    <w:endnote w:id="1"/>
  </w:endnotePr>
  <w:compat/>
  <w:rsids>
    <w:rsidRoot w:val="006304EE"/>
    <w:rsid w:val="000509B1"/>
    <w:rsid w:val="000514C8"/>
    <w:rsid w:val="00051561"/>
    <w:rsid w:val="000515B8"/>
    <w:rsid w:val="00060400"/>
    <w:rsid w:val="0006316F"/>
    <w:rsid w:val="00070933"/>
    <w:rsid w:val="000907DE"/>
    <w:rsid w:val="000949A0"/>
    <w:rsid w:val="000E55B0"/>
    <w:rsid w:val="00111214"/>
    <w:rsid w:val="001226F0"/>
    <w:rsid w:val="00132BF8"/>
    <w:rsid w:val="00145AB1"/>
    <w:rsid w:val="001470BE"/>
    <w:rsid w:val="001625E4"/>
    <w:rsid w:val="0019079F"/>
    <w:rsid w:val="001B7180"/>
    <w:rsid w:val="001F0404"/>
    <w:rsid w:val="001F1AC3"/>
    <w:rsid w:val="00226F7C"/>
    <w:rsid w:val="002276B7"/>
    <w:rsid w:val="00254F5F"/>
    <w:rsid w:val="002657F8"/>
    <w:rsid w:val="00281C5A"/>
    <w:rsid w:val="002A35E3"/>
    <w:rsid w:val="002A4EEF"/>
    <w:rsid w:val="002A7669"/>
    <w:rsid w:val="002B4575"/>
    <w:rsid w:val="002B575F"/>
    <w:rsid w:val="002D3C93"/>
    <w:rsid w:val="002E44AD"/>
    <w:rsid w:val="002E5DF9"/>
    <w:rsid w:val="002E63E6"/>
    <w:rsid w:val="002F65D4"/>
    <w:rsid w:val="002F77E2"/>
    <w:rsid w:val="0030399E"/>
    <w:rsid w:val="00313407"/>
    <w:rsid w:val="003202CE"/>
    <w:rsid w:val="003222BB"/>
    <w:rsid w:val="003263DE"/>
    <w:rsid w:val="003315AD"/>
    <w:rsid w:val="003335B8"/>
    <w:rsid w:val="0034360A"/>
    <w:rsid w:val="003555B7"/>
    <w:rsid w:val="00370BE2"/>
    <w:rsid w:val="00371C45"/>
    <w:rsid w:val="00373CDB"/>
    <w:rsid w:val="00377029"/>
    <w:rsid w:val="00383B51"/>
    <w:rsid w:val="003917A5"/>
    <w:rsid w:val="0039458A"/>
    <w:rsid w:val="003A6D33"/>
    <w:rsid w:val="003B5F9C"/>
    <w:rsid w:val="003C198F"/>
    <w:rsid w:val="003D1416"/>
    <w:rsid w:val="003E7591"/>
    <w:rsid w:val="003F01DA"/>
    <w:rsid w:val="00401C2A"/>
    <w:rsid w:val="00440E3D"/>
    <w:rsid w:val="004412EC"/>
    <w:rsid w:val="00473654"/>
    <w:rsid w:val="004D32F1"/>
    <w:rsid w:val="004E043D"/>
    <w:rsid w:val="005015E3"/>
    <w:rsid w:val="00514CA3"/>
    <w:rsid w:val="00523659"/>
    <w:rsid w:val="0054634E"/>
    <w:rsid w:val="00553FDD"/>
    <w:rsid w:val="00565CA5"/>
    <w:rsid w:val="00566B21"/>
    <w:rsid w:val="0057067E"/>
    <w:rsid w:val="00584394"/>
    <w:rsid w:val="00585D8D"/>
    <w:rsid w:val="00591C21"/>
    <w:rsid w:val="005B0536"/>
    <w:rsid w:val="005B1BEC"/>
    <w:rsid w:val="00604575"/>
    <w:rsid w:val="006078D1"/>
    <w:rsid w:val="00622969"/>
    <w:rsid w:val="006304EE"/>
    <w:rsid w:val="00640890"/>
    <w:rsid w:val="00642188"/>
    <w:rsid w:val="00666225"/>
    <w:rsid w:val="006672A4"/>
    <w:rsid w:val="006A757A"/>
    <w:rsid w:val="006B66F6"/>
    <w:rsid w:val="006D7A64"/>
    <w:rsid w:val="006E1278"/>
    <w:rsid w:val="006F59C0"/>
    <w:rsid w:val="00704E55"/>
    <w:rsid w:val="0070660F"/>
    <w:rsid w:val="007119E4"/>
    <w:rsid w:val="00745F3C"/>
    <w:rsid w:val="00750061"/>
    <w:rsid w:val="00753D0D"/>
    <w:rsid w:val="00754877"/>
    <w:rsid w:val="007639D4"/>
    <w:rsid w:val="007651BB"/>
    <w:rsid w:val="0076530A"/>
    <w:rsid w:val="00784D95"/>
    <w:rsid w:val="007B3E8B"/>
    <w:rsid w:val="007E3E2D"/>
    <w:rsid w:val="007E53BA"/>
    <w:rsid w:val="007E6BD0"/>
    <w:rsid w:val="00802B7C"/>
    <w:rsid w:val="00803F61"/>
    <w:rsid w:val="0081187E"/>
    <w:rsid w:val="008169A1"/>
    <w:rsid w:val="008B6F3D"/>
    <w:rsid w:val="008D3DBF"/>
    <w:rsid w:val="008F68A5"/>
    <w:rsid w:val="009108A4"/>
    <w:rsid w:val="00912104"/>
    <w:rsid w:val="0092745C"/>
    <w:rsid w:val="009809FB"/>
    <w:rsid w:val="009852D7"/>
    <w:rsid w:val="00993500"/>
    <w:rsid w:val="009A6524"/>
    <w:rsid w:val="009D20ED"/>
    <w:rsid w:val="009E1E7A"/>
    <w:rsid w:val="00A014C7"/>
    <w:rsid w:val="00A24688"/>
    <w:rsid w:val="00A80C40"/>
    <w:rsid w:val="00A91BCD"/>
    <w:rsid w:val="00AA48F2"/>
    <w:rsid w:val="00AB089B"/>
    <w:rsid w:val="00AC43BD"/>
    <w:rsid w:val="00AE6F1B"/>
    <w:rsid w:val="00B05453"/>
    <w:rsid w:val="00B72031"/>
    <w:rsid w:val="00B9446C"/>
    <w:rsid w:val="00BA3524"/>
    <w:rsid w:val="00BA5430"/>
    <w:rsid w:val="00BE4CCF"/>
    <w:rsid w:val="00BE7550"/>
    <w:rsid w:val="00C11DCF"/>
    <w:rsid w:val="00CA648A"/>
    <w:rsid w:val="00CB44DB"/>
    <w:rsid w:val="00CB7156"/>
    <w:rsid w:val="00CE5E40"/>
    <w:rsid w:val="00D10951"/>
    <w:rsid w:val="00D31A25"/>
    <w:rsid w:val="00D360A8"/>
    <w:rsid w:val="00D40C44"/>
    <w:rsid w:val="00D71886"/>
    <w:rsid w:val="00D77EDC"/>
    <w:rsid w:val="00D84116"/>
    <w:rsid w:val="00DA7209"/>
    <w:rsid w:val="00DE6252"/>
    <w:rsid w:val="00DF323E"/>
    <w:rsid w:val="00DF6242"/>
    <w:rsid w:val="00E1142C"/>
    <w:rsid w:val="00E134D8"/>
    <w:rsid w:val="00E1778F"/>
    <w:rsid w:val="00E23F81"/>
    <w:rsid w:val="00E3140D"/>
    <w:rsid w:val="00E40DCB"/>
    <w:rsid w:val="00E57802"/>
    <w:rsid w:val="00E606EC"/>
    <w:rsid w:val="00E638D5"/>
    <w:rsid w:val="00E91235"/>
    <w:rsid w:val="00EA4E61"/>
    <w:rsid w:val="00EA5EDA"/>
    <w:rsid w:val="00EB3CA5"/>
    <w:rsid w:val="00EF189C"/>
    <w:rsid w:val="00F242C7"/>
    <w:rsid w:val="00F4359B"/>
    <w:rsid w:val="00F74659"/>
    <w:rsid w:val="00F801CB"/>
    <w:rsid w:val="00F83BF5"/>
    <w:rsid w:val="00F94B5A"/>
    <w:rsid w:val="00FB0181"/>
    <w:rsid w:val="00FB5DF0"/>
    <w:rsid w:val="00FB7B08"/>
    <w:rsid w:val="00FD2E41"/>
    <w:rsid w:val="00FD3E53"/>
    <w:rsid w:val="00FE4990"/>
    <w:rsid w:val="00FF02E7"/>
    <w:rsid w:val="00FF115F"/>
    <w:rsid w:val="00FF1B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D0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customStyle="1" w:styleId="m-120787998091267350m-5141436643647024655xmsonormal">
    <w:name w:val="m_-120787998091267350m_-5141436643647024655x_msonormal"/>
    <w:basedOn w:val="Normal"/>
    <w:rsid w:val="002276B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F01DA"/>
    <w:rPr>
      <w:color w:val="0000FF" w:themeColor="hyperlink"/>
      <w:u w:val="single"/>
    </w:rPr>
  </w:style>
  <w:style w:type="character" w:customStyle="1" w:styleId="MenoPendente1">
    <w:name w:val="Menção Pendente1"/>
    <w:basedOn w:val="Fontepargpadro"/>
    <w:uiPriority w:val="99"/>
    <w:semiHidden/>
    <w:unhideWhenUsed/>
    <w:rsid w:val="003F01DA"/>
    <w:rPr>
      <w:color w:val="605E5C"/>
      <w:shd w:val="clear" w:color="auto" w:fill="E1DFDD"/>
    </w:rPr>
  </w:style>
  <w:style w:type="character" w:styleId="TextodoEspaoReservado">
    <w:name w:val="Placeholder Text"/>
    <w:basedOn w:val="Fontepargpadro"/>
    <w:uiPriority w:val="99"/>
    <w:semiHidden/>
    <w:rsid w:val="00A91BCD"/>
    <w:rPr>
      <w:color w:val="808080"/>
    </w:rPr>
  </w:style>
  <w:style w:type="paragraph" w:styleId="NormalWeb">
    <w:name w:val="Normal (Web)"/>
    <w:basedOn w:val="Normal"/>
    <w:uiPriority w:val="99"/>
    <w:unhideWhenUsed/>
    <w:rsid w:val="006408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57067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customStyle="1" w:styleId="m-120787998091267350m-5141436643647024655xmsonormal">
    <w:name w:val="m_-120787998091267350m_-5141436643647024655x_msonormal"/>
    <w:basedOn w:val="Normal"/>
    <w:rsid w:val="002276B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F01DA"/>
    <w:rPr>
      <w:color w:val="0000FF" w:themeColor="hyperlink"/>
      <w:u w:val="single"/>
    </w:rPr>
  </w:style>
  <w:style w:type="character" w:customStyle="1" w:styleId="MenoPendente1">
    <w:name w:val="Menção Pendente1"/>
    <w:basedOn w:val="Fontepargpadro"/>
    <w:uiPriority w:val="99"/>
    <w:semiHidden/>
    <w:unhideWhenUsed/>
    <w:rsid w:val="003F01DA"/>
    <w:rPr>
      <w:color w:val="605E5C"/>
      <w:shd w:val="clear" w:color="auto" w:fill="E1DFDD"/>
    </w:rPr>
  </w:style>
  <w:style w:type="character" w:styleId="TextodoEspaoReservado">
    <w:name w:val="Placeholder Text"/>
    <w:basedOn w:val="Fontepargpadro"/>
    <w:uiPriority w:val="99"/>
    <w:semiHidden/>
    <w:rsid w:val="00A91BCD"/>
    <w:rPr>
      <w:color w:val="808080"/>
    </w:rPr>
  </w:style>
  <w:style w:type="paragraph" w:styleId="NormalWeb">
    <w:name w:val="Normal (Web)"/>
    <w:basedOn w:val="Normal"/>
    <w:uiPriority w:val="99"/>
    <w:unhideWhenUsed/>
    <w:rsid w:val="006408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57067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37115808">
      <w:bodyDiv w:val="1"/>
      <w:marLeft w:val="0"/>
      <w:marRight w:val="0"/>
      <w:marTop w:val="0"/>
      <w:marBottom w:val="0"/>
      <w:divBdr>
        <w:top w:val="none" w:sz="0" w:space="0" w:color="auto"/>
        <w:left w:val="none" w:sz="0" w:space="0" w:color="auto"/>
        <w:bottom w:val="none" w:sz="0" w:space="0" w:color="auto"/>
        <w:right w:val="none" w:sz="0" w:space="0" w:color="auto"/>
      </w:divBdr>
    </w:div>
    <w:div w:id="273482396">
      <w:bodyDiv w:val="1"/>
      <w:marLeft w:val="0"/>
      <w:marRight w:val="0"/>
      <w:marTop w:val="0"/>
      <w:marBottom w:val="0"/>
      <w:divBdr>
        <w:top w:val="none" w:sz="0" w:space="0" w:color="auto"/>
        <w:left w:val="none" w:sz="0" w:space="0" w:color="auto"/>
        <w:bottom w:val="none" w:sz="0" w:space="0" w:color="auto"/>
        <w:right w:val="none" w:sz="0" w:space="0" w:color="auto"/>
      </w:divBdr>
    </w:div>
    <w:div w:id="1653757752">
      <w:bodyDiv w:val="1"/>
      <w:marLeft w:val="0"/>
      <w:marRight w:val="0"/>
      <w:marTop w:val="0"/>
      <w:marBottom w:val="0"/>
      <w:divBdr>
        <w:top w:val="none" w:sz="0" w:space="0" w:color="auto"/>
        <w:left w:val="none" w:sz="0" w:space="0" w:color="auto"/>
        <w:bottom w:val="none" w:sz="0" w:space="0" w:color="auto"/>
        <w:right w:val="none" w:sz="0" w:space="0" w:color="auto"/>
      </w:divBdr>
    </w:div>
    <w:div w:id="174837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01.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adrianadohospital" TargetMode="External"/><Relationship Id="rId2" Type="http://schemas.openxmlformats.org/officeDocument/2006/relationships/image" Target="media/image3.png"/><Relationship Id="rId1" Type="http://schemas.openxmlformats.org/officeDocument/2006/relationships/hyperlink" Target="mailto:adrianadohospital@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2CF77-7559-4E4B-AB9C-6975B7B8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790</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LEG-01</cp:lastModifiedBy>
  <cp:revision>18</cp:revision>
  <cp:lastPrinted>2020-06-02T15:09:00Z</cp:lastPrinted>
  <dcterms:created xsi:type="dcterms:W3CDTF">2020-06-01T13:48:00Z</dcterms:created>
  <dcterms:modified xsi:type="dcterms:W3CDTF">2020-06-03T16:49:00Z</dcterms:modified>
</cp:coreProperties>
</file>