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D2D12" w:rsidRDefault="009A0E47" w:rsidP="00ED2D12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ED2D12">
        <w:rPr>
          <w:rFonts w:ascii="Arial" w:hAnsi="Arial" w:cs="Arial"/>
          <w:b/>
        </w:rPr>
        <w:t>Projetos em deliberação - 22ª Sessão Ordinária de 2020</w:t>
      </w:r>
    </w:p>
    <w:bookmarkEnd w:id="0"/>
    <w:bookmarkEnd w:id="1"/>
    <w:bookmarkEnd w:id="2"/>
    <w:bookmarkEnd w:id="3"/>
    <w:p w:rsidR="009A0E47" w:rsidRPr="00ED2D12" w:rsidRDefault="009A0E47" w:rsidP="00ED2D12">
      <w:pPr>
        <w:jc w:val="both"/>
        <w:rPr>
          <w:rFonts w:ascii="Arial" w:hAnsi="Arial" w:cs="Arial"/>
        </w:rPr>
      </w:pPr>
    </w:p>
    <w:p w:rsidR="00BD1728" w:rsidRPr="00ED2D12" w:rsidRDefault="00ED2D12" w:rsidP="00ED2D12">
      <w:pPr>
        <w:jc w:val="both"/>
        <w:rPr>
          <w:rFonts w:ascii="Arial" w:hAnsi="Arial" w:cs="Arial"/>
        </w:rPr>
      </w:pPr>
      <w:r w:rsidRPr="00ED2D12">
        <w:rPr>
          <w:rFonts w:ascii="Arial" w:hAnsi="Arial" w:cs="Arial"/>
          <w:b/>
        </w:rPr>
        <w:t>Projeto de Lei Nº 46/2020</w:t>
      </w:r>
    </w:p>
    <w:p w:rsidR="00BD1728" w:rsidRPr="00ED2D12" w:rsidRDefault="00ED2D12" w:rsidP="00ED2D12">
      <w:pPr>
        <w:jc w:val="both"/>
        <w:rPr>
          <w:rFonts w:ascii="Arial" w:hAnsi="Arial" w:cs="Arial"/>
        </w:rPr>
      </w:pPr>
      <w:r w:rsidRPr="00ED2D12">
        <w:rPr>
          <w:rFonts w:ascii="Arial" w:hAnsi="Arial" w:cs="Arial"/>
          <w:b/>
        </w:rPr>
        <w:t xml:space="preserve">Autoria: </w:t>
      </w:r>
      <w:r w:rsidRPr="00ED2D12">
        <w:rPr>
          <w:rFonts w:ascii="Arial" w:hAnsi="Arial" w:cs="Arial"/>
          <w:i/>
        </w:rPr>
        <w:t>Edvando Ferreira de Jesus</w:t>
      </w:r>
    </w:p>
    <w:p w:rsidR="00BD1728" w:rsidRPr="00ED2D12" w:rsidRDefault="00ED2D12" w:rsidP="00ED2D12">
      <w:pPr>
        <w:jc w:val="both"/>
        <w:rPr>
          <w:rFonts w:ascii="Arial" w:hAnsi="Arial" w:cs="Arial"/>
        </w:rPr>
      </w:pPr>
      <w:r w:rsidRPr="00ED2D12">
        <w:rPr>
          <w:rFonts w:ascii="Arial" w:hAnsi="Arial" w:cs="Arial"/>
          <w:b/>
        </w:rPr>
        <w:t xml:space="preserve">Assunto: </w:t>
      </w:r>
      <w:r w:rsidRPr="00ED2D12">
        <w:rPr>
          <w:rFonts w:ascii="Arial" w:hAnsi="Arial" w:cs="Arial"/>
          <w:i/>
        </w:rPr>
        <w:t>“Dispõe sobre a divulgação das listagens dos pacientes que aguardam por consultas com especialistas, exames e cirurgias na rede pública do Município Itaquaquecetuba e dá outras providências”.</w:t>
      </w:r>
    </w:p>
    <w:p w:rsidR="00BD1728" w:rsidRPr="00ED2D12" w:rsidRDefault="00BD1728" w:rsidP="00ED2D12">
      <w:pPr>
        <w:jc w:val="both"/>
        <w:rPr>
          <w:rFonts w:ascii="Arial" w:hAnsi="Arial" w:cs="Arial"/>
        </w:rPr>
      </w:pPr>
    </w:p>
    <w:p w:rsidR="00433BA9" w:rsidRPr="00ED2D12" w:rsidRDefault="00433BA9" w:rsidP="00433BA9">
      <w:pPr>
        <w:jc w:val="both"/>
        <w:rPr>
          <w:rFonts w:ascii="Arial" w:hAnsi="Arial" w:cs="Arial"/>
        </w:rPr>
      </w:pPr>
      <w:r w:rsidRPr="00ED2D12">
        <w:rPr>
          <w:rFonts w:ascii="Arial" w:hAnsi="Arial" w:cs="Arial"/>
          <w:b/>
        </w:rPr>
        <w:t>Moção Nº 86/2020</w:t>
      </w:r>
    </w:p>
    <w:p w:rsidR="00433BA9" w:rsidRPr="00433BA9" w:rsidRDefault="00433BA9" w:rsidP="00433BA9">
      <w:pPr>
        <w:jc w:val="both"/>
        <w:rPr>
          <w:rFonts w:ascii="Arial" w:hAnsi="Arial" w:cs="Arial"/>
        </w:rPr>
      </w:pPr>
      <w:r w:rsidRPr="00ED2D12">
        <w:rPr>
          <w:rFonts w:ascii="Arial" w:hAnsi="Arial" w:cs="Arial"/>
          <w:b/>
        </w:rPr>
        <w:t xml:space="preserve">Autoria: </w:t>
      </w:r>
      <w:proofErr w:type="spellStart"/>
      <w:r w:rsidRPr="00433BA9">
        <w:rPr>
          <w:rFonts w:ascii="Arial" w:hAnsi="Arial" w:cs="Arial"/>
        </w:rPr>
        <w:t>Elio</w:t>
      </w:r>
      <w:proofErr w:type="spellEnd"/>
      <w:r w:rsidRPr="00433BA9">
        <w:rPr>
          <w:rFonts w:ascii="Arial" w:hAnsi="Arial" w:cs="Arial"/>
        </w:rPr>
        <w:t xml:space="preserve"> de Araújo e outros</w:t>
      </w:r>
    </w:p>
    <w:p w:rsidR="00BD1728" w:rsidRDefault="00433BA9" w:rsidP="00433BA9">
      <w:r w:rsidRPr="00ED2D12">
        <w:rPr>
          <w:rFonts w:ascii="Arial" w:hAnsi="Arial" w:cs="Arial"/>
          <w:b/>
        </w:rPr>
        <w:t xml:space="preserve">Assunto: </w:t>
      </w:r>
      <w:r w:rsidRPr="00ED2D12">
        <w:rPr>
          <w:rFonts w:ascii="Arial" w:eastAsia="Times New Roman" w:hAnsi="Arial" w:cs="Arial"/>
          <w:sz w:val="24"/>
          <w:szCs w:val="24"/>
          <w:lang w:eastAsia="pt-BR"/>
        </w:rPr>
        <w:t xml:space="preserve">Dispõe sobre votos de pesar pelo falecimento do GCM 1ª Classe Senhor Eduardo </w:t>
      </w:r>
      <w:proofErr w:type="spellStart"/>
      <w:r w:rsidRPr="00ED2D12">
        <w:rPr>
          <w:rFonts w:ascii="Arial" w:eastAsia="Times New Roman" w:hAnsi="Arial" w:cs="Arial"/>
          <w:sz w:val="24"/>
          <w:szCs w:val="24"/>
          <w:lang w:eastAsia="pt-BR"/>
        </w:rPr>
        <w:t>Marsal</w:t>
      </w:r>
      <w:proofErr w:type="spellEnd"/>
      <w:r w:rsidRPr="00ED2D12">
        <w:rPr>
          <w:rFonts w:ascii="Arial" w:eastAsia="Times New Roman" w:hAnsi="Arial" w:cs="Arial"/>
          <w:sz w:val="24"/>
          <w:szCs w:val="24"/>
          <w:lang w:eastAsia="pt-BR"/>
        </w:rPr>
        <w:t xml:space="preserve"> de Oliveira</w:t>
      </w: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33BA9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BD1728"/>
    <w:rsid w:val="00C23825"/>
    <w:rsid w:val="00E32266"/>
    <w:rsid w:val="00E92BA8"/>
    <w:rsid w:val="00ED2D12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2020-08-25T16:00:00Z</cp:lastPrinted>
  <dcterms:created xsi:type="dcterms:W3CDTF">2015-07-02T20:38:00Z</dcterms:created>
  <dcterms:modified xsi:type="dcterms:W3CDTF">2020-08-25T16:10:00Z</dcterms:modified>
</cp:coreProperties>
</file>