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9A0E47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Projetos em deliberação - 30ª Sessão Ordinária de 2020</w:t>
      </w:r>
    </w:p>
    <w:bookmarkEnd w:id="0"/>
    <w:bookmarkEnd w:id="1"/>
    <w:bookmarkEnd w:id="2"/>
    <w:bookmarkEnd w:id="3"/>
    <w:p w:rsidR="009A0E47" w:rsidRDefault="009A0E47" w:rsidP="00BC07FD"/>
    <w:p w:rsidR="006452D1" w:rsidRPr="00651797" w:rsidRDefault="006452D1" w:rsidP="00651797">
      <w:pPr>
        <w:jc w:val="both"/>
        <w:rPr>
          <w:rFonts w:cstheme="minorHAnsi"/>
          <w:sz w:val="24"/>
          <w:szCs w:val="24"/>
        </w:rPr>
      </w:pPr>
    </w:p>
    <w:p w:rsidR="00203798" w:rsidRPr="00651797" w:rsidRDefault="00203798" w:rsidP="00651797">
      <w:pPr>
        <w:jc w:val="both"/>
        <w:rPr>
          <w:rFonts w:cstheme="minorHAnsi"/>
          <w:b/>
          <w:sz w:val="24"/>
          <w:szCs w:val="24"/>
        </w:rPr>
      </w:pPr>
      <w:r w:rsidRPr="00651797">
        <w:rPr>
          <w:rFonts w:cstheme="minorHAnsi"/>
          <w:b/>
          <w:sz w:val="24"/>
          <w:szCs w:val="24"/>
        </w:rPr>
        <w:t>Veto nº 34/2020</w:t>
      </w:r>
    </w:p>
    <w:p w:rsidR="00203798" w:rsidRPr="00651797" w:rsidRDefault="00203798" w:rsidP="00651797">
      <w:pPr>
        <w:jc w:val="both"/>
        <w:rPr>
          <w:rFonts w:cstheme="minorHAnsi"/>
          <w:sz w:val="24"/>
          <w:szCs w:val="24"/>
        </w:rPr>
      </w:pPr>
      <w:r w:rsidRPr="00651797">
        <w:rPr>
          <w:rFonts w:cstheme="minorHAnsi"/>
          <w:b/>
          <w:sz w:val="24"/>
          <w:szCs w:val="24"/>
        </w:rPr>
        <w:t>Autoria</w:t>
      </w:r>
      <w:r w:rsidRPr="00651797">
        <w:rPr>
          <w:rFonts w:cstheme="minorHAnsi"/>
          <w:sz w:val="24"/>
          <w:szCs w:val="24"/>
        </w:rPr>
        <w:t>: Prefeito Municipal</w:t>
      </w:r>
    </w:p>
    <w:p w:rsidR="00651797" w:rsidRPr="00651797" w:rsidRDefault="00203798" w:rsidP="00651797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651797">
        <w:rPr>
          <w:rFonts w:cstheme="minorHAnsi"/>
          <w:b/>
          <w:sz w:val="24"/>
          <w:szCs w:val="24"/>
        </w:rPr>
        <w:t>Assunto:</w:t>
      </w:r>
      <w:r w:rsidR="00651797" w:rsidRPr="00651797">
        <w:rPr>
          <w:rFonts w:cstheme="minorHAnsi"/>
          <w:sz w:val="24"/>
          <w:szCs w:val="24"/>
        </w:rPr>
        <w:t xml:space="preserve"> </w:t>
      </w:r>
      <w:r w:rsidR="00651797" w:rsidRPr="00651797">
        <w:rPr>
          <w:rFonts w:eastAsia="Times New Roman" w:cstheme="minorHAnsi"/>
          <w:sz w:val="24"/>
          <w:szCs w:val="24"/>
          <w:lang w:eastAsia="pt-BR"/>
        </w:rPr>
        <w:t>Veto Parcial ao Projeto de Lei Nº 28/2020 - "Dispõe sobre as diretrizes para elaboração e execução da Lei Orçamentária do Município para o exercício de 2021 e dá outras providências"</w:t>
      </w:r>
    </w:p>
    <w:p w:rsidR="00203798" w:rsidRPr="00651797" w:rsidRDefault="00203798" w:rsidP="00651797">
      <w:pPr>
        <w:jc w:val="both"/>
        <w:rPr>
          <w:rFonts w:cstheme="minorHAnsi"/>
          <w:sz w:val="24"/>
          <w:szCs w:val="24"/>
        </w:rPr>
      </w:pPr>
    </w:p>
    <w:p w:rsidR="00203798" w:rsidRPr="00651797" w:rsidRDefault="00203798" w:rsidP="00651797">
      <w:pPr>
        <w:jc w:val="both"/>
        <w:rPr>
          <w:rFonts w:cstheme="minorHAnsi"/>
          <w:sz w:val="24"/>
          <w:szCs w:val="24"/>
        </w:rPr>
      </w:pPr>
    </w:p>
    <w:p w:rsidR="00203798" w:rsidRPr="00651797" w:rsidRDefault="00203798" w:rsidP="00651797">
      <w:pPr>
        <w:jc w:val="both"/>
        <w:rPr>
          <w:rFonts w:cstheme="minorHAnsi"/>
          <w:b/>
          <w:sz w:val="24"/>
          <w:szCs w:val="24"/>
        </w:rPr>
      </w:pPr>
      <w:r w:rsidRPr="00651797">
        <w:rPr>
          <w:rFonts w:cstheme="minorHAnsi"/>
          <w:b/>
          <w:sz w:val="24"/>
          <w:szCs w:val="24"/>
        </w:rPr>
        <w:t>Veto nº 35/2020</w:t>
      </w:r>
    </w:p>
    <w:p w:rsidR="00203798" w:rsidRPr="00651797" w:rsidRDefault="00203798" w:rsidP="00651797">
      <w:pPr>
        <w:jc w:val="both"/>
        <w:rPr>
          <w:rFonts w:cstheme="minorHAnsi"/>
          <w:sz w:val="24"/>
          <w:szCs w:val="24"/>
        </w:rPr>
      </w:pPr>
      <w:r w:rsidRPr="00651797">
        <w:rPr>
          <w:rFonts w:cstheme="minorHAnsi"/>
          <w:b/>
          <w:sz w:val="24"/>
          <w:szCs w:val="24"/>
        </w:rPr>
        <w:t>Autoria</w:t>
      </w:r>
      <w:r w:rsidRPr="00651797">
        <w:rPr>
          <w:rFonts w:cstheme="minorHAnsi"/>
          <w:sz w:val="24"/>
          <w:szCs w:val="24"/>
        </w:rPr>
        <w:t>: Prefeito Municipal</w:t>
      </w:r>
    </w:p>
    <w:p w:rsidR="00651797" w:rsidRPr="00651797" w:rsidRDefault="00203798" w:rsidP="00651797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651797">
        <w:rPr>
          <w:rFonts w:cstheme="minorHAnsi"/>
          <w:b/>
          <w:sz w:val="24"/>
          <w:szCs w:val="24"/>
        </w:rPr>
        <w:t>Assunto</w:t>
      </w:r>
      <w:r w:rsidRPr="00651797">
        <w:rPr>
          <w:rFonts w:cstheme="minorHAnsi"/>
          <w:sz w:val="24"/>
          <w:szCs w:val="24"/>
        </w:rPr>
        <w:t>:</w:t>
      </w:r>
      <w:r w:rsidR="00651797" w:rsidRPr="00651797">
        <w:rPr>
          <w:rFonts w:cstheme="minorHAnsi"/>
          <w:sz w:val="24"/>
          <w:szCs w:val="24"/>
        </w:rPr>
        <w:t xml:space="preserve"> </w:t>
      </w:r>
      <w:r w:rsidR="00651797" w:rsidRPr="00651797">
        <w:rPr>
          <w:rFonts w:eastAsia="Times New Roman" w:cstheme="minorHAnsi"/>
          <w:sz w:val="24"/>
          <w:szCs w:val="24"/>
          <w:lang w:eastAsia="pt-BR"/>
        </w:rPr>
        <w:t xml:space="preserve">Veto Total ao Projeto de Lei Nº 46/2020 - “Dispõe sobre a divulgação das listagens dos pacientes que aguardam por consultas com especialistas, exames e cirurgias na rede pública do Município </w:t>
      </w:r>
      <w:proofErr w:type="spellStart"/>
      <w:r w:rsidR="00651797" w:rsidRPr="00651797">
        <w:rPr>
          <w:rFonts w:eastAsia="Times New Roman" w:cstheme="minorHAnsi"/>
          <w:sz w:val="24"/>
          <w:szCs w:val="24"/>
          <w:lang w:eastAsia="pt-BR"/>
        </w:rPr>
        <w:t>Itaquaquecetuba</w:t>
      </w:r>
      <w:proofErr w:type="spellEnd"/>
      <w:r w:rsidR="00651797" w:rsidRPr="00651797">
        <w:rPr>
          <w:rFonts w:eastAsia="Times New Roman" w:cstheme="minorHAnsi"/>
          <w:sz w:val="24"/>
          <w:szCs w:val="24"/>
          <w:lang w:eastAsia="pt-BR"/>
        </w:rPr>
        <w:t xml:space="preserve"> e dá outras providências”.</w:t>
      </w:r>
    </w:p>
    <w:p w:rsidR="00203798" w:rsidRPr="00651797" w:rsidRDefault="00203798" w:rsidP="00651797">
      <w:pPr>
        <w:jc w:val="both"/>
        <w:rPr>
          <w:rFonts w:cstheme="minorHAnsi"/>
          <w:sz w:val="24"/>
          <w:szCs w:val="24"/>
        </w:rPr>
      </w:pPr>
    </w:p>
    <w:p w:rsidR="00203798" w:rsidRPr="00BC07FD" w:rsidRDefault="00203798" w:rsidP="00651797">
      <w:pPr>
        <w:jc w:val="both"/>
      </w:pPr>
    </w:p>
    <w:sectPr w:rsidR="00203798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15FD"/>
    <w:rsid w:val="00002B9B"/>
    <w:rsid w:val="001915A3"/>
    <w:rsid w:val="001E03BA"/>
    <w:rsid w:val="00200CB7"/>
    <w:rsid w:val="00203798"/>
    <w:rsid w:val="00217F62"/>
    <w:rsid w:val="002F32F7"/>
    <w:rsid w:val="003464E3"/>
    <w:rsid w:val="00460E62"/>
    <w:rsid w:val="00531FD7"/>
    <w:rsid w:val="006452D1"/>
    <w:rsid w:val="00651797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17</cp:revision>
  <dcterms:created xsi:type="dcterms:W3CDTF">2015-07-02T20:38:00Z</dcterms:created>
  <dcterms:modified xsi:type="dcterms:W3CDTF">2020-10-19T19:52:00Z</dcterms:modified>
</cp:coreProperties>
</file>