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877E7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7E7">
        <w:rPr>
          <w:rFonts w:ascii="Times New Roman" w:hAnsi="Times New Roman" w:cs="Times New Roman"/>
          <w:b/>
          <w:sz w:val="28"/>
          <w:szCs w:val="28"/>
          <w:u w:val="single"/>
        </w:rPr>
        <w:t>23ª Sessão Ordinária de 2015</w:t>
      </w:r>
    </w:p>
    <w:p w:rsidR="008B3AFA" w:rsidRPr="006877E7" w:rsidRDefault="008B3AFA">
      <w:pPr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1225/2015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49/2015, de autoria do Vereador Rolgaciano Fernandes Almeida.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1226/2015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 xml:space="preserve">Referente ao Requerimento nº 50/2015, de </w:t>
      </w:r>
      <w:r w:rsidRPr="006877E7">
        <w:rPr>
          <w:rFonts w:ascii="Times New Roman" w:hAnsi="Times New Roman" w:cs="Times New Roman"/>
          <w:sz w:val="28"/>
          <w:szCs w:val="28"/>
        </w:rPr>
        <w:t>autoria do Vereador Rolgaciano Fernandes Almeida.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1227/2015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</w:t>
      </w:r>
      <w:r w:rsidRPr="006877E7">
        <w:rPr>
          <w:rFonts w:ascii="Times New Roman" w:hAnsi="Times New Roman" w:cs="Times New Roman"/>
          <w:sz w:val="28"/>
          <w:szCs w:val="28"/>
        </w:rPr>
        <w:t>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51/2015, de autoria do Vereador Wilson dos Santos.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1228/2015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52/2015, de autoria do Vereador Wilson dos Sa</w:t>
      </w:r>
      <w:r w:rsidRPr="006877E7">
        <w:rPr>
          <w:rFonts w:ascii="Times New Roman" w:hAnsi="Times New Roman" w:cs="Times New Roman"/>
          <w:sz w:val="28"/>
          <w:szCs w:val="28"/>
        </w:rPr>
        <w:t>ntos.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1229/2015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53/2015, de autoria do Vereador Edson de Souza Moura.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1230/2015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DAEE - Departamento de Águas e</w:t>
      </w:r>
      <w:r w:rsidRPr="006877E7">
        <w:rPr>
          <w:rFonts w:ascii="Times New Roman" w:hAnsi="Times New Roman" w:cs="Times New Roman"/>
          <w:sz w:val="28"/>
          <w:szCs w:val="28"/>
        </w:rPr>
        <w:t xml:space="preserve"> Energia Elétrica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Ofício 104/2015/DSP, que encaminhou o Requerimento nº 42/2015, de autoria da Vereadora Adriana Aparecida Félix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1231/2015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de Saneamento e Recursos Hídricos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Ofício nº 129/2015/DSP, que encaminhou cópia do Requerimento nº 51/2015, de autoria do Vereador Wilson dos Santos.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1232/2015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DAEE - Departamento de Águas e Energia Elétrica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Ofício 128</w:t>
      </w:r>
      <w:r w:rsidRPr="006877E7">
        <w:rPr>
          <w:rFonts w:ascii="Times New Roman" w:hAnsi="Times New Roman" w:cs="Times New Roman"/>
          <w:sz w:val="28"/>
          <w:szCs w:val="28"/>
        </w:rPr>
        <w:t>/2015/DSP, que encaminhou Requerimento nº 42/2015, de autoria da Vereadora Adriana Aparecida Félix.</w:t>
      </w:r>
    </w:p>
    <w:p w:rsidR="00D23C13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7E7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lastRenderedPageBreak/>
        <w:t>Correspondência Recebida Nº 1233/2015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Ministério Público do Estado de SP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Ofício nº 112/2015/DSP, que encaminhou o Requerimen</w:t>
      </w:r>
      <w:r w:rsidRPr="006877E7">
        <w:rPr>
          <w:rFonts w:ascii="Times New Roman" w:hAnsi="Times New Roman" w:cs="Times New Roman"/>
          <w:sz w:val="28"/>
          <w:szCs w:val="28"/>
        </w:rPr>
        <w:t xml:space="preserve">to nº </w:t>
      </w:r>
      <w:r w:rsidRPr="006877E7">
        <w:rPr>
          <w:rFonts w:ascii="Times New Roman" w:hAnsi="Times New Roman" w:cs="Times New Roman"/>
          <w:sz w:val="28"/>
          <w:szCs w:val="28"/>
        </w:rPr>
        <w:t>47/2015, de autoria da Vereadora Adriana Aparecida Félix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1234/2015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57/2015, de autoria do Vereador Silvani de Paula Lima.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</w:t>
      </w:r>
      <w:r w:rsidRPr="006877E7">
        <w:rPr>
          <w:rFonts w:ascii="Times New Roman" w:hAnsi="Times New Roman" w:cs="Times New Roman"/>
          <w:b/>
          <w:sz w:val="28"/>
          <w:szCs w:val="28"/>
        </w:rPr>
        <w:t>cebida Nº 1235/2015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54/2015, de autoria do Vereador Roberto Letrista de Oliveira.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1236/2015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Requerimento nº 55/2015, de autoria do Vereador Gilberto Aparecido do Nascimento.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1238/2015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Ministério Público do Estado de SP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 xml:space="preserve">Referente ao Ofício nº 134/2015/DSP, de autoria da Vereadora Adriana </w:t>
      </w:r>
      <w:r w:rsidRPr="006877E7">
        <w:rPr>
          <w:rFonts w:ascii="Times New Roman" w:hAnsi="Times New Roman" w:cs="Times New Roman"/>
          <w:sz w:val="28"/>
          <w:szCs w:val="28"/>
        </w:rPr>
        <w:t>Aparecida Félix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1257/2015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Sabesp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 xml:space="preserve">Referente ao Ofício 415/2015, informando que a Rua Vinte, situada no Jardim Zélia, alterado em nossos sistemas para Rua Milena Freitas dos </w:t>
      </w:r>
      <w:proofErr w:type="gramStart"/>
      <w:r w:rsidRPr="006877E7">
        <w:rPr>
          <w:rFonts w:ascii="Times New Roman" w:hAnsi="Times New Roman" w:cs="Times New Roman"/>
          <w:sz w:val="28"/>
          <w:szCs w:val="28"/>
        </w:rPr>
        <w:t>Santos</w:t>
      </w:r>
      <w:proofErr w:type="gramEnd"/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Correspondência Recebida Nº </w:t>
      </w:r>
      <w:r w:rsidRPr="006877E7">
        <w:rPr>
          <w:rFonts w:ascii="Times New Roman" w:hAnsi="Times New Roman" w:cs="Times New Roman"/>
          <w:b/>
          <w:sz w:val="28"/>
          <w:szCs w:val="28"/>
        </w:rPr>
        <w:t>1258/2015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ANEEL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Referente ao Ofício 140/2014/DSP, que encaminhou cópia do Requerimento nº 95/2014, de autoria do Vereador Edson de Souza Moura.</w:t>
      </w:r>
    </w:p>
    <w:p w:rsidR="00D23C13" w:rsidRPr="006877E7" w:rsidRDefault="00D23C13" w:rsidP="006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>Correspondência Recebida Nº 1259/2015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877E7">
        <w:rPr>
          <w:rFonts w:ascii="Times New Roman" w:hAnsi="Times New Roman" w:cs="Times New Roman"/>
          <w:sz w:val="28"/>
          <w:szCs w:val="28"/>
        </w:rPr>
        <w:t>Ministério Público do Estado de SP</w:t>
      </w:r>
    </w:p>
    <w:p w:rsidR="00D23C13" w:rsidRPr="006877E7" w:rsidRDefault="006877E7" w:rsidP="006877E7">
      <w:pPr>
        <w:jc w:val="both"/>
        <w:rPr>
          <w:rFonts w:ascii="Times New Roman" w:hAnsi="Times New Roman" w:cs="Times New Roman"/>
          <w:sz w:val="28"/>
          <w:szCs w:val="28"/>
        </w:rPr>
      </w:pPr>
      <w:r w:rsidRPr="006877E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877E7">
        <w:rPr>
          <w:rFonts w:ascii="Times New Roman" w:hAnsi="Times New Roman" w:cs="Times New Roman"/>
          <w:sz w:val="28"/>
          <w:szCs w:val="28"/>
        </w:rPr>
        <w:t>Pa</w:t>
      </w:r>
      <w:r w:rsidRPr="006877E7">
        <w:rPr>
          <w:rFonts w:ascii="Times New Roman" w:hAnsi="Times New Roman" w:cs="Times New Roman"/>
          <w:sz w:val="28"/>
          <w:szCs w:val="28"/>
        </w:rPr>
        <w:t>rticipação em audiência pública nos dias 20 e 21 de agosto de 2015, no MP da Capital - Sede/SP.</w:t>
      </w:r>
      <w:bookmarkStart w:id="0" w:name="_GoBack"/>
      <w:bookmarkEnd w:id="0"/>
    </w:p>
    <w:sectPr w:rsidR="00D23C13" w:rsidRPr="006877E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877E7"/>
    <w:rsid w:val="008B3AFA"/>
    <w:rsid w:val="00A906D8"/>
    <w:rsid w:val="00AB5A74"/>
    <w:rsid w:val="00B61CFF"/>
    <w:rsid w:val="00D23C1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2015-08-04T14:58:00Z</dcterms:modified>
</cp:coreProperties>
</file>