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4F6CAB" w:rsidRDefault="004F6CAB" w:rsidP="006758D2">
      <w:pPr>
        <w:jc w:val="center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4F6CAB">
        <w:rPr>
          <w:b/>
          <w:sz w:val="24"/>
          <w:szCs w:val="24"/>
        </w:rPr>
        <w:t>Projetos em deliberação - 5ª Sessão Ordinária de 2021</w:t>
      </w:r>
    </w:p>
    <w:bookmarkEnd w:id="0"/>
    <w:bookmarkEnd w:id="1"/>
    <w:bookmarkEnd w:id="2"/>
    <w:bookmarkEnd w:id="3"/>
    <w:p w:rsidR="009A0E47" w:rsidRPr="004F6CAB" w:rsidRDefault="009A0E47" w:rsidP="00BC07FD">
      <w:pPr>
        <w:rPr>
          <w:sz w:val="24"/>
          <w:szCs w:val="24"/>
        </w:rPr>
      </w:pPr>
    </w:p>
    <w:p w:rsidR="00F11889" w:rsidRPr="004F6CAB" w:rsidRDefault="004F6CAB" w:rsidP="004F6CAB">
      <w:pPr>
        <w:jc w:val="both"/>
        <w:rPr>
          <w:sz w:val="24"/>
          <w:szCs w:val="24"/>
        </w:rPr>
      </w:pPr>
      <w:r w:rsidRPr="004F6CAB">
        <w:rPr>
          <w:b/>
          <w:sz w:val="24"/>
          <w:szCs w:val="24"/>
        </w:rPr>
        <w:t>Moção Nº 11/2021</w:t>
      </w:r>
    </w:p>
    <w:p w:rsidR="00785DB7" w:rsidRPr="004F6CAB" w:rsidRDefault="004F6CAB" w:rsidP="004F6CAB">
      <w:pPr>
        <w:jc w:val="both"/>
        <w:rPr>
          <w:b/>
          <w:sz w:val="24"/>
          <w:szCs w:val="24"/>
        </w:rPr>
      </w:pPr>
      <w:r w:rsidRPr="004F6CAB">
        <w:rPr>
          <w:b/>
          <w:sz w:val="24"/>
          <w:szCs w:val="24"/>
        </w:rPr>
        <w:t xml:space="preserve">Autoria: </w:t>
      </w:r>
      <w:r w:rsidRPr="004F6CAB">
        <w:rPr>
          <w:i/>
          <w:sz w:val="24"/>
          <w:szCs w:val="24"/>
        </w:rPr>
        <w:t>Edson de Souza Moura, Gilson Fidelis, Rolgaciano Fernandes Almeida</w:t>
      </w: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 xml:space="preserve">Assunto: </w:t>
      </w:r>
      <w:r w:rsidRPr="004F6CAB">
        <w:rPr>
          <w:i/>
          <w:sz w:val="24"/>
          <w:szCs w:val="24"/>
        </w:rPr>
        <w:t>Dispõe sobre Moção de Aplausos ao líder comunitário Valdemir Gonzaga Taveira</w:t>
      </w:r>
    </w:p>
    <w:p w:rsidR="00785DB7" w:rsidRPr="004F6CAB" w:rsidRDefault="00785DB7" w:rsidP="004F6CAB">
      <w:pPr>
        <w:jc w:val="both"/>
        <w:rPr>
          <w:i/>
          <w:sz w:val="24"/>
          <w:szCs w:val="24"/>
        </w:rPr>
      </w:pP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>Moção Nº 12/2021</w:t>
      </w:r>
    </w:p>
    <w:p w:rsidR="00785DB7" w:rsidRPr="004F6CAB" w:rsidRDefault="004F6CAB" w:rsidP="004F6CAB">
      <w:pPr>
        <w:jc w:val="both"/>
        <w:rPr>
          <w:b/>
          <w:sz w:val="24"/>
          <w:szCs w:val="24"/>
        </w:rPr>
      </w:pPr>
      <w:r w:rsidRPr="004F6CAB">
        <w:rPr>
          <w:b/>
          <w:sz w:val="24"/>
          <w:szCs w:val="24"/>
        </w:rPr>
        <w:t xml:space="preserve">Autoria: </w:t>
      </w:r>
      <w:r w:rsidRPr="004F6CAB">
        <w:rPr>
          <w:i/>
          <w:sz w:val="24"/>
          <w:szCs w:val="24"/>
        </w:rPr>
        <w:t>Rolgaciano Fernandes Almeida</w:t>
      </w: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 xml:space="preserve">Assunto: </w:t>
      </w:r>
      <w:r w:rsidRPr="004F6CAB">
        <w:rPr>
          <w:i/>
          <w:sz w:val="24"/>
          <w:szCs w:val="24"/>
        </w:rPr>
        <w:t>“Dispõe sobre votos de pesar aos amigos e familiares do Senhor Mario Antunes da Silva, Cátia Antunes da Silva e Senhora Carmelina Alves Pereira"</w:t>
      </w:r>
    </w:p>
    <w:p w:rsidR="00785DB7" w:rsidRPr="004F6CAB" w:rsidRDefault="00785DB7" w:rsidP="004F6CAB">
      <w:pPr>
        <w:jc w:val="both"/>
        <w:rPr>
          <w:i/>
          <w:sz w:val="24"/>
          <w:szCs w:val="24"/>
        </w:rPr>
      </w:pP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>Moção Nº 13/2021</w:t>
      </w:r>
    </w:p>
    <w:p w:rsidR="00785DB7" w:rsidRPr="004F6CAB" w:rsidRDefault="004F6CAB" w:rsidP="004F6CAB">
      <w:pPr>
        <w:jc w:val="both"/>
        <w:rPr>
          <w:b/>
          <w:sz w:val="24"/>
          <w:szCs w:val="24"/>
        </w:rPr>
      </w:pPr>
      <w:r w:rsidRPr="004F6CAB">
        <w:rPr>
          <w:b/>
          <w:sz w:val="24"/>
          <w:szCs w:val="24"/>
        </w:rPr>
        <w:t xml:space="preserve">Autoria: </w:t>
      </w:r>
      <w:r w:rsidRPr="004F6CAB">
        <w:rPr>
          <w:i/>
          <w:sz w:val="24"/>
          <w:szCs w:val="24"/>
        </w:rPr>
        <w:t>David Ribeiro da Silva</w:t>
      </w: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 xml:space="preserve">Assunto: </w:t>
      </w:r>
      <w:r w:rsidRPr="004F6CAB">
        <w:rPr>
          <w:i/>
          <w:sz w:val="24"/>
          <w:szCs w:val="24"/>
        </w:rPr>
        <w:t>Dispõ</w:t>
      </w:r>
      <w:r w:rsidRPr="004F6CAB">
        <w:rPr>
          <w:i/>
          <w:sz w:val="24"/>
          <w:szCs w:val="24"/>
        </w:rPr>
        <w:t xml:space="preserve">e sobre Moção de Aplausos e Congratulações ao Instituto Felipe Matheus uma instituição sem fins lucrativos, voltada ao Atendimento de Crianças e Adultos com </w:t>
      </w:r>
      <w:proofErr w:type="gramStart"/>
      <w:r w:rsidRPr="004F6CAB">
        <w:rPr>
          <w:i/>
          <w:sz w:val="24"/>
          <w:szCs w:val="24"/>
        </w:rPr>
        <w:t>PcD</w:t>
      </w:r>
      <w:proofErr w:type="gramEnd"/>
      <w:r w:rsidRPr="004F6CAB">
        <w:rPr>
          <w:i/>
          <w:sz w:val="24"/>
          <w:szCs w:val="24"/>
        </w:rPr>
        <w:t>.</w:t>
      </w:r>
    </w:p>
    <w:p w:rsidR="00785DB7" w:rsidRPr="004F6CAB" w:rsidRDefault="00785DB7" w:rsidP="004F6CAB">
      <w:pPr>
        <w:jc w:val="both"/>
        <w:rPr>
          <w:i/>
          <w:sz w:val="24"/>
          <w:szCs w:val="24"/>
        </w:rPr>
      </w:pP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>Projeto de Lei Nº 7/2021</w:t>
      </w:r>
    </w:p>
    <w:p w:rsidR="00785DB7" w:rsidRPr="004F6CAB" w:rsidRDefault="004F6CAB" w:rsidP="004F6CAB">
      <w:pPr>
        <w:jc w:val="both"/>
        <w:rPr>
          <w:b/>
          <w:sz w:val="24"/>
          <w:szCs w:val="24"/>
        </w:rPr>
      </w:pPr>
      <w:r w:rsidRPr="004F6CAB">
        <w:rPr>
          <w:b/>
          <w:sz w:val="24"/>
          <w:szCs w:val="24"/>
        </w:rPr>
        <w:t xml:space="preserve">Autoria: </w:t>
      </w:r>
      <w:r w:rsidRPr="004F6CAB">
        <w:rPr>
          <w:i/>
          <w:sz w:val="24"/>
          <w:szCs w:val="24"/>
        </w:rPr>
        <w:t>Simone Patricia Soares</w:t>
      </w: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 xml:space="preserve">Assunto: </w:t>
      </w:r>
      <w:r w:rsidRPr="004F6CAB">
        <w:rPr>
          <w:i/>
          <w:sz w:val="24"/>
          <w:szCs w:val="24"/>
        </w:rPr>
        <w:t>Institui o dia municipal do</w:t>
      </w:r>
      <w:r w:rsidRPr="004F6CAB">
        <w:rPr>
          <w:i/>
          <w:sz w:val="24"/>
          <w:szCs w:val="24"/>
        </w:rPr>
        <w:t xml:space="preserve"> combate ao Câncer de Colo de Útero.</w:t>
      </w:r>
    </w:p>
    <w:p w:rsidR="00785DB7" w:rsidRPr="004F6CAB" w:rsidRDefault="00785DB7" w:rsidP="004F6CAB">
      <w:pPr>
        <w:jc w:val="both"/>
        <w:rPr>
          <w:i/>
          <w:sz w:val="24"/>
          <w:szCs w:val="24"/>
        </w:rPr>
      </w:pP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>Projeto de Lei Nº 10/2021</w:t>
      </w:r>
    </w:p>
    <w:p w:rsidR="00785DB7" w:rsidRPr="004F6CAB" w:rsidRDefault="004F6CAB" w:rsidP="004F6CAB">
      <w:pPr>
        <w:jc w:val="both"/>
        <w:rPr>
          <w:b/>
          <w:sz w:val="24"/>
          <w:szCs w:val="24"/>
        </w:rPr>
      </w:pPr>
      <w:r w:rsidRPr="004F6CAB">
        <w:rPr>
          <w:b/>
          <w:sz w:val="24"/>
          <w:szCs w:val="24"/>
        </w:rPr>
        <w:t xml:space="preserve">Autoria: </w:t>
      </w:r>
      <w:r w:rsidRPr="004F6CAB">
        <w:rPr>
          <w:i/>
          <w:sz w:val="24"/>
          <w:szCs w:val="24"/>
        </w:rPr>
        <w:t>Eduardo Boigues Queroz</w:t>
      </w: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 xml:space="preserve">Assunto: </w:t>
      </w:r>
      <w:r w:rsidRPr="004F6CAB">
        <w:rPr>
          <w:i/>
          <w:sz w:val="24"/>
          <w:szCs w:val="24"/>
        </w:rPr>
        <w:t>"Revoga a Lei Municipal nº 2743, de 07 de outubro de 2009, e dá outras providências"</w:t>
      </w:r>
    </w:p>
    <w:p w:rsidR="00785DB7" w:rsidRPr="004F6CAB" w:rsidRDefault="00785DB7" w:rsidP="004F6CAB">
      <w:pPr>
        <w:jc w:val="both"/>
        <w:rPr>
          <w:i/>
          <w:sz w:val="24"/>
          <w:szCs w:val="24"/>
        </w:rPr>
      </w:pP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>Projeto de Lei Nº 11/2021</w:t>
      </w:r>
    </w:p>
    <w:p w:rsidR="00785DB7" w:rsidRPr="004F6CAB" w:rsidRDefault="004F6CAB" w:rsidP="004F6CAB">
      <w:pPr>
        <w:jc w:val="both"/>
        <w:rPr>
          <w:b/>
          <w:sz w:val="24"/>
          <w:szCs w:val="24"/>
        </w:rPr>
      </w:pPr>
      <w:r w:rsidRPr="004F6CAB">
        <w:rPr>
          <w:b/>
          <w:sz w:val="24"/>
          <w:szCs w:val="24"/>
        </w:rPr>
        <w:t xml:space="preserve">Autoria: </w:t>
      </w:r>
      <w:r w:rsidRPr="004F6CAB">
        <w:rPr>
          <w:i/>
          <w:sz w:val="24"/>
          <w:szCs w:val="24"/>
        </w:rPr>
        <w:t>Eduardo Boigues Queroz</w:t>
      </w: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>Assunto</w:t>
      </w:r>
      <w:r w:rsidRPr="004F6CAB">
        <w:rPr>
          <w:b/>
          <w:sz w:val="24"/>
          <w:szCs w:val="24"/>
        </w:rPr>
        <w:t xml:space="preserve">: </w:t>
      </w:r>
      <w:r w:rsidRPr="004F6CAB">
        <w:rPr>
          <w:i/>
          <w:sz w:val="24"/>
          <w:szCs w:val="24"/>
        </w:rPr>
        <w:t>"Consolida e altera as Leis Municipais nº 1677, de 26 de agosto de 1997 e 2549, de 30 de novembro de 2007, que dispõe sobre a limpeza aos imóveis, fechamento de terrenos não edificados e a construção, manutenção e a utilização dos passeios públicos, e dá</w:t>
      </w:r>
      <w:r w:rsidRPr="004F6CAB">
        <w:rPr>
          <w:i/>
          <w:sz w:val="24"/>
          <w:szCs w:val="24"/>
        </w:rPr>
        <w:t xml:space="preserve"> outras providências"</w:t>
      </w:r>
    </w:p>
    <w:p w:rsidR="00785DB7" w:rsidRPr="004F6CAB" w:rsidRDefault="00785DB7" w:rsidP="004F6CAB">
      <w:pPr>
        <w:jc w:val="both"/>
        <w:rPr>
          <w:i/>
          <w:sz w:val="24"/>
          <w:szCs w:val="24"/>
        </w:rPr>
      </w:pP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>Projeto de Lei Complementar Nº 324/2021</w:t>
      </w:r>
    </w:p>
    <w:p w:rsidR="00785DB7" w:rsidRPr="004F6CAB" w:rsidRDefault="004F6CAB" w:rsidP="004F6CAB">
      <w:pPr>
        <w:jc w:val="both"/>
        <w:rPr>
          <w:b/>
          <w:sz w:val="24"/>
          <w:szCs w:val="24"/>
        </w:rPr>
      </w:pPr>
      <w:r w:rsidRPr="004F6CAB">
        <w:rPr>
          <w:b/>
          <w:sz w:val="24"/>
          <w:szCs w:val="24"/>
        </w:rPr>
        <w:t xml:space="preserve">Autoria: </w:t>
      </w:r>
      <w:r w:rsidRPr="004F6CAB">
        <w:rPr>
          <w:i/>
          <w:sz w:val="24"/>
          <w:szCs w:val="24"/>
        </w:rPr>
        <w:t>Eduardo Boigues Queroz</w:t>
      </w:r>
    </w:p>
    <w:p w:rsidR="00785DB7" w:rsidRPr="004F6CAB" w:rsidRDefault="004F6CAB" w:rsidP="004F6CAB">
      <w:pPr>
        <w:jc w:val="both"/>
        <w:rPr>
          <w:i/>
          <w:sz w:val="24"/>
          <w:szCs w:val="24"/>
        </w:rPr>
      </w:pPr>
      <w:r w:rsidRPr="004F6CAB">
        <w:rPr>
          <w:b/>
          <w:sz w:val="24"/>
          <w:szCs w:val="24"/>
        </w:rPr>
        <w:t xml:space="preserve">Assunto: </w:t>
      </w:r>
      <w:r w:rsidRPr="004F6CAB">
        <w:rPr>
          <w:i/>
          <w:sz w:val="24"/>
          <w:szCs w:val="24"/>
        </w:rPr>
        <w:t xml:space="preserve">"Altera a Lei Complementar nº 159, de 19 de dezembro de 2008, que dispõe sobre a Contribuição para Custeio do Serviço de iluminação Pública - COSIP, e </w:t>
      </w:r>
      <w:r w:rsidRPr="004F6CAB">
        <w:rPr>
          <w:i/>
          <w:sz w:val="24"/>
          <w:szCs w:val="24"/>
        </w:rPr>
        <w:t>dá outras providências"</w:t>
      </w:r>
    </w:p>
    <w:p w:rsidR="00785DB7" w:rsidRPr="004F6CAB" w:rsidRDefault="00785DB7" w:rsidP="004F6CAB">
      <w:pPr>
        <w:jc w:val="both"/>
        <w:rPr>
          <w:i/>
          <w:sz w:val="24"/>
          <w:szCs w:val="24"/>
        </w:rPr>
      </w:pPr>
    </w:p>
    <w:p w:rsidR="00785DB7" w:rsidRPr="004F6CAB" w:rsidRDefault="00785DB7" w:rsidP="004F6CAB">
      <w:pPr>
        <w:jc w:val="both"/>
        <w:rPr>
          <w:i/>
          <w:sz w:val="24"/>
          <w:szCs w:val="24"/>
        </w:rPr>
      </w:pPr>
    </w:p>
    <w:p w:rsidR="006452D1" w:rsidRPr="004F6CAB" w:rsidRDefault="006452D1" w:rsidP="004F6CAB">
      <w:pPr>
        <w:jc w:val="both"/>
        <w:rPr>
          <w:sz w:val="24"/>
          <w:szCs w:val="24"/>
        </w:rPr>
      </w:pPr>
    </w:p>
    <w:sectPr w:rsidR="006452D1" w:rsidRPr="004F6CA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4F6CAB"/>
    <w:rsid w:val="00531FD7"/>
    <w:rsid w:val="006452D1"/>
    <w:rsid w:val="006523FB"/>
    <w:rsid w:val="006758D2"/>
    <w:rsid w:val="00785DB7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15</cp:revision>
  <cp:lastPrinted>2021-03-02T18:56:00Z</cp:lastPrinted>
  <dcterms:created xsi:type="dcterms:W3CDTF">2015-07-02T20:38:00Z</dcterms:created>
  <dcterms:modified xsi:type="dcterms:W3CDTF">2021-03-02T18:56:00Z</dcterms:modified>
</cp:coreProperties>
</file>