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1" w:rsidRPr="007062A7" w:rsidRDefault="00560ACF" w:rsidP="00560ACF">
      <w:pPr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254C44" w:rsidRPr="007062A7">
        <w:rPr>
          <w:rFonts w:ascii="Times New Roman" w:hAnsi="Times New Roman" w:cs="Times New Roman"/>
          <w:b/>
          <w:sz w:val="24"/>
          <w:szCs w:val="24"/>
        </w:rPr>
        <w:t xml:space="preserve">LEI N°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57840" w:rsidRPr="007062A7">
        <w:rPr>
          <w:rFonts w:ascii="Times New Roman" w:hAnsi="Times New Roman" w:cs="Times New Roman"/>
          <w:b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DE                    DE 2021</w:t>
      </w:r>
      <w:r w:rsidR="00033711" w:rsidRPr="007062A7">
        <w:rPr>
          <w:rFonts w:ascii="Times New Roman" w:hAnsi="Times New Roman" w:cs="Times New Roman"/>
          <w:b/>
          <w:sz w:val="24"/>
          <w:szCs w:val="24"/>
        </w:rPr>
        <w:t>.</w:t>
      </w:r>
    </w:p>
    <w:p w:rsidR="00033711" w:rsidRPr="007062A7" w:rsidRDefault="00033711" w:rsidP="00560ACF">
      <w:pPr>
        <w:ind w:right="-852"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7062A7" w:rsidRDefault="00560ACF" w:rsidP="00560ACF">
      <w:pPr>
        <w:ind w:left="4248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Prorroga o prazo para cumprimento do encargo de que trata a Lei 3.053, de 09 de agosto de 2013.</w:t>
      </w:r>
    </w:p>
    <w:p w:rsidR="00033711" w:rsidRPr="007062A7" w:rsidRDefault="00033711" w:rsidP="00560ACF">
      <w:pPr>
        <w:ind w:right="-852"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Default="00560ACF" w:rsidP="00E321AE">
      <w:pPr>
        <w:spacing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EDUARDO BOIGUES QUEROZ</w:t>
      </w:r>
      <w:r w:rsidR="00033711" w:rsidRPr="007062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Prefeito do Município d</w:t>
      </w:r>
      <w:r w:rsidRPr="007062A7">
        <w:rPr>
          <w:rFonts w:ascii="Times New Roman" w:hAnsi="Times New Roman" w:cs="Times New Roman"/>
          <w:sz w:val="24"/>
          <w:szCs w:val="24"/>
        </w:rPr>
        <w:t>e Itaquaquecetuba</w:t>
      </w:r>
      <w:r w:rsidR="00033711" w:rsidRPr="007062A7">
        <w:rPr>
          <w:rFonts w:ascii="Times New Roman" w:hAnsi="Times New Roman" w:cs="Times New Roman"/>
          <w:sz w:val="24"/>
          <w:szCs w:val="24"/>
        </w:rPr>
        <w:t>, usando das atribuições que lhe são conferidas por Lei;</w:t>
      </w:r>
    </w:p>
    <w:p w:rsidR="00560ACF" w:rsidRPr="007062A7" w:rsidRDefault="00560ACF" w:rsidP="00E321AE">
      <w:pPr>
        <w:pStyle w:val="SemEspaamento"/>
      </w:pPr>
    </w:p>
    <w:p w:rsidR="00033711" w:rsidRDefault="00560ACF" w:rsidP="00E321AE">
      <w:pPr>
        <w:spacing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Faço saber que a Câmara Municipal decreta e eu promulgo a s</w:t>
      </w:r>
      <w:r w:rsidRPr="00560ACF">
        <w:rPr>
          <w:rFonts w:ascii="Times New Roman" w:hAnsi="Times New Roman" w:cs="Times New Roman"/>
          <w:sz w:val="24"/>
          <w:szCs w:val="24"/>
        </w:rPr>
        <w:t>eguinte Lei:</w:t>
      </w:r>
    </w:p>
    <w:p w:rsidR="00560ACF" w:rsidRPr="00560ACF" w:rsidRDefault="00560ACF" w:rsidP="00E321AE">
      <w:pPr>
        <w:pStyle w:val="SemEspaamento"/>
      </w:pPr>
    </w:p>
    <w:p w:rsidR="00033711" w:rsidRDefault="00033711" w:rsidP="00E321AE">
      <w:pPr>
        <w:spacing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333">
        <w:rPr>
          <w:rFonts w:ascii="Times New Roman" w:hAnsi="Times New Roman" w:cs="Times New Roman"/>
          <w:sz w:val="24"/>
          <w:szCs w:val="24"/>
        </w:rPr>
        <w:t xml:space="preserve">Art. 1° </w:t>
      </w:r>
      <w:r w:rsidR="00D61B71">
        <w:rPr>
          <w:rFonts w:ascii="Times New Roman" w:hAnsi="Times New Roman" w:cs="Times New Roman"/>
          <w:sz w:val="24"/>
          <w:szCs w:val="24"/>
        </w:rPr>
        <w:t>F</w:t>
      </w:r>
      <w:r w:rsidR="00E321AE">
        <w:rPr>
          <w:rFonts w:ascii="Times New Roman" w:hAnsi="Times New Roman" w:cs="Times New Roman"/>
          <w:sz w:val="24"/>
          <w:szCs w:val="24"/>
        </w:rPr>
        <w:t>ica prorrogado por 02 (dois) anos, o prazo para cumprimento do encargo de que trata o artigo 2</w:t>
      </w:r>
      <w:r w:rsidRPr="00175333">
        <w:rPr>
          <w:rFonts w:ascii="Times New Roman" w:hAnsi="Times New Roman" w:cs="Times New Roman"/>
          <w:sz w:val="24"/>
          <w:szCs w:val="24"/>
        </w:rPr>
        <w:t>º</w:t>
      </w:r>
      <w:r w:rsidR="00E321AE">
        <w:rPr>
          <w:rFonts w:ascii="Times New Roman" w:hAnsi="Times New Roman" w:cs="Times New Roman"/>
          <w:sz w:val="24"/>
          <w:szCs w:val="24"/>
        </w:rPr>
        <w:t>,</w:t>
      </w:r>
      <w:r w:rsidRPr="00175333">
        <w:rPr>
          <w:rFonts w:ascii="Times New Roman" w:hAnsi="Times New Roman" w:cs="Times New Roman"/>
          <w:sz w:val="24"/>
          <w:szCs w:val="24"/>
        </w:rPr>
        <w:t xml:space="preserve"> da Lei n° 3.053, </w:t>
      </w:r>
      <w:r w:rsidR="00E321AE">
        <w:rPr>
          <w:rFonts w:ascii="Times New Roman" w:hAnsi="Times New Roman" w:cs="Times New Roman"/>
          <w:sz w:val="24"/>
          <w:szCs w:val="24"/>
        </w:rPr>
        <w:t>de 09 de agosto de 2013.</w:t>
      </w:r>
    </w:p>
    <w:p w:rsidR="00C0571A" w:rsidRPr="00175333" w:rsidRDefault="00C0571A" w:rsidP="00E321AE">
      <w:pPr>
        <w:pStyle w:val="SemEspaamento"/>
      </w:pPr>
    </w:p>
    <w:p w:rsidR="00033711" w:rsidRPr="007062A7" w:rsidRDefault="00033711" w:rsidP="00E321AE">
      <w:pPr>
        <w:spacing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333">
        <w:rPr>
          <w:rFonts w:ascii="Times New Roman" w:hAnsi="Times New Roman" w:cs="Times New Roman"/>
          <w:sz w:val="24"/>
          <w:szCs w:val="24"/>
        </w:rPr>
        <w:t>Art.</w:t>
      </w:r>
      <w:r w:rsidR="00E321AE">
        <w:rPr>
          <w:rFonts w:ascii="Times New Roman" w:hAnsi="Times New Roman" w:cs="Times New Roman"/>
          <w:sz w:val="24"/>
          <w:szCs w:val="24"/>
        </w:rPr>
        <w:t xml:space="preserve"> </w:t>
      </w:r>
      <w:r w:rsidRPr="00175333">
        <w:rPr>
          <w:rFonts w:ascii="Times New Roman" w:hAnsi="Times New Roman" w:cs="Times New Roman"/>
          <w:sz w:val="24"/>
          <w:szCs w:val="24"/>
        </w:rPr>
        <w:t>2°</w:t>
      </w:r>
      <w:r w:rsidR="00175333" w:rsidRP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175333">
        <w:rPr>
          <w:rFonts w:ascii="Times New Roman" w:hAnsi="Times New Roman" w:cs="Times New Roman"/>
          <w:sz w:val="24"/>
          <w:szCs w:val="24"/>
        </w:rPr>
        <w:t xml:space="preserve"> As despesas dec</w:t>
      </w:r>
      <w:r w:rsidR="00E321AE">
        <w:rPr>
          <w:rFonts w:ascii="Times New Roman" w:hAnsi="Times New Roman" w:cs="Times New Roman"/>
          <w:sz w:val="24"/>
          <w:szCs w:val="24"/>
        </w:rPr>
        <w:t>orrentes da execução desta Lei. correrão por conta de verbas</w:t>
      </w:r>
      <w:r w:rsidRPr="00175333">
        <w:rPr>
          <w:rFonts w:ascii="Times New Roman" w:hAnsi="Times New Roman" w:cs="Times New Roman"/>
          <w:sz w:val="24"/>
          <w:szCs w:val="24"/>
        </w:rPr>
        <w:t xml:space="preserve"> próprias</w:t>
      </w:r>
      <w:r w:rsidR="00E321AE">
        <w:rPr>
          <w:rFonts w:ascii="Times New Roman" w:hAnsi="Times New Roman" w:cs="Times New Roman"/>
          <w:sz w:val="24"/>
          <w:szCs w:val="24"/>
        </w:rPr>
        <w:t xml:space="preserve"> consignadas no orçamento, suplementadas se necessário</w:t>
      </w:r>
      <w:r w:rsidRPr="007062A7">
        <w:rPr>
          <w:rFonts w:ascii="Times New Roman" w:hAnsi="Times New Roman" w:cs="Times New Roman"/>
          <w:sz w:val="24"/>
          <w:szCs w:val="24"/>
        </w:rPr>
        <w:t>.</w:t>
      </w:r>
    </w:p>
    <w:p w:rsidR="00175333" w:rsidRDefault="00175333" w:rsidP="00E321AE">
      <w:pPr>
        <w:pStyle w:val="SemEspaamento"/>
      </w:pPr>
    </w:p>
    <w:p w:rsidR="00033711" w:rsidRPr="007062A7" w:rsidRDefault="00033711" w:rsidP="00E321AE">
      <w:pPr>
        <w:spacing w:line="360" w:lineRule="auto"/>
        <w:ind w:left="279" w:right="-852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175333">
        <w:rPr>
          <w:rFonts w:ascii="Times New Roman" w:hAnsi="Times New Roman" w:cs="Times New Roman"/>
          <w:sz w:val="24"/>
          <w:szCs w:val="24"/>
        </w:rPr>
        <w:t>Art.</w:t>
      </w:r>
      <w:r w:rsidR="00E321AE">
        <w:rPr>
          <w:rFonts w:ascii="Times New Roman" w:hAnsi="Times New Roman" w:cs="Times New Roman"/>
          <w:sz w:val="24"/>
          <w:szCs w:val="24"/>
        </w:rPr>
        <w:t xml:space="preserve"> </w:t>
      </w:r>
      <w:r w:rsidRPr="00175333">
        <w:rPr>
          <w:rFonts w:ascii="Times New Roman" w:hAnsi="Times New Roman" w:cs="Times New Roman"/>
          <w:sz w:val="24"/>
          <w:szCs w:val="24"/>
        </w:rPr>
        <w:t>3°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7062A7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033711" w:rsidRPr="007062A7" w:rsidRDefault="00033711" w:rsidP="00E321AE">
      <w:pPr>
        <w:pStyle w:val="SemEspaamento"/>
      </w:pPr>
    </w:p>
    <w:p w:rsidR="00033711" w:rsidRDefault="00033711" w:rsidP="00E321AE">
      <w:pPr>
        <w:spacing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A7">
        <w:rPr>
          <w:rFonts w:ascii="Times New Roman" w:hAnsi="Times New Roman" w:cs="Times New Roman"/>
          <w:b/>
          <w:sz w:val="24"/>
          <w:szCs w:val="24"/>
        </w:rPr>
        <w:t>PREFEITURA MUNICIPAL DE ITAQUAQUECETUBA</w:t>
      </w:r>
      <w:r w:rsidR="00560ACF">
        <w:rPr>
          <w:rFonts w:ascii="Times New Roman" w:hAnsi="Times New Roman" w:cs="Times New Roman"/>
          <w:sz w:val="24"/>
          <w:szCs w:val="24"/>
        </w:rPr>
        <w:t>, em       de            de 2021; 460</w:t>
      </w:r>
      <w:r w:rsidRPr="007062A7">
        <w:rPr>
          <w:rFonts w:ascii="Times New Roman" w:hAnsi="Times New Roman" w:cs="Times New Roman"/>
          <w:sz w:val="24"/>
          <w:szCs w:val="24"/>
        </w:rPr>
        <w:t xml:space="preserve">° da Fundação da Cidade </w:t>
      </w:r>
      <w:r w:rsidR="00560ACF">
        <w:rPr>
          <w:rFonts w:ascii="Times New Roman" w:hAnsi="Times New Roman" w:cs="Times New Roman"/>
          <w:sz w:val="24"/>
          <w:szCs w:val="24"/>
        </w:rPr>
        <w:t>e 67</w:t>
      </w:r>
      <w:r w:rsidRPr="007062A7">
        <w:rPr>
          <w:rFonts w:ascii="Times New Roman" w:hAnsi="Times New Roman" w:cs="Times New Roman"/>
          <w:sz w:val="24"/>
          <w:szCs w:val="24"/>
        </w:rPr>
        <w:t>° da Emancipação Político Administrativa do Município.</w:t>
      </w:r>
    </w:p>
    <w:p w:rsidR="00560ACF" w:rsidRDefault="00560ACF" w:rsidP="00E321AE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321AE" w:rsidRPr="007062A7" w:rsidRDefault="00E321AE" w:rsidP="00E321AE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7062A7" w:rsidRDefault="00560ACF" w:rsidP="00E321AE">
      <w:pPr>
        <w:pStyle w:val="SemEspaamento"/>
        <w:spacing w:line="360" w:lineRule="auto"/>
        <w:ind w:right="-85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EDUARDO BOIGUES QUEROZ</w:t>
      </w:r>
    </w:p>
    <w:p w:rsidR="0092294A" w:rsidRPr="00560ACF" w:rsidRDefault="00033711" w:rsidP="00E321AE">
      <w:pPr>
        <w:pStyle w:val="SemEspaamento"/>
        <w:spacing w:line="360" w:lineRule="auto"/>
        <w:ind w:right="-852" w:firstLine="708"/>
        <w:rPr>
          <w:rFonts w:ascii="Times New Roman" w:hAnsi="Times New Roman" w:cs="Times New Roman"/>
          <w:b/>
          <w:sz w:val="24"/>
          <w:szCs w:val="24"/>
        </w:rPr>
      </w:pPr>
      <w:r w:rsidRPr="00560ACF"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357840" w:rsidRPr="007062A7" w:rsidRDefault="00357840" w:rsidP="00E321AE">
      <w:pPr>
        <w:pStyle w:val="SemEspaamento"/>
        <w:spacing w:line="36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7840" w:rsidRPr="007062A7" w:rsidSect="00A81544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98" w:rsidRDefault="00977498" w:rsidP="00033711">
      <w:pPr>
        <w:spacing w:after="0" w:line="240" w:lineRule="auto"/>
      </w:pPr>
      <w:r>
        <w:separator/>
      </w:r>
    </w:p>
  </w:endnote>
  <w:endnote w:type="continuationSeparator" w:id="1">
    <w:p w:rsidR="00977498" w:rsidRDefault="00977498" w:rsidP="0003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98" w:rsidRDefault="00977498" w:rsidP="00033711">
      <w:pPr>
        <w:spacing w:after="0" w:line="240" w:lineRule="auto"/>
      </w:pPr>
      <w:r>
        <w:separator/>
      </w:r>
    </w:p>
  </w:footnote>
  <w:footnote w:type="continuationSeparator" w:id="1">
    <w:p w:rsidR="00977498" w:rsidRDefault="00977498" w:rsidP="0003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11" w:rsidRDefault="00033711" w:rsidP="000337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19175" cy="790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3711" w:rsidRPr="00560ACF" w:rsidRDefault="00033711" w:rsidP="00033711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 w:rsidRPr="00560ACF">
      <w:rPr>
        <w:rFonts w:ascii="Times New Roman" w:hAnsi="Times New Roman" w:cs="Times New Roman"/>
        <w:b/>
        <w:sz w:val="32"/>
        <w:szCs w:val="32"/>
      </w:rPr>
      <w:t>PREFEITURA MUNICIPAL DE ITAQUAQUECETUBA</w:t>
    </w:r>
  </w:p>
  <w:p w:rsidR="00C0571A" w:rsidRDefault="00560ACF" w:rsidP="00033711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 w:rsidRPr="00560ACF">
      <w:rPr>
        <w:rFonts w:ascii="Times New Roman" w:hAnsi="Times New Roman" w:cs="Times New Roman"/>
        <w:b/>
        <w:sz w:val="32"/>
        <w:szCs w:val="32"/>
      </w:rPr>
      <w:t>Estado de São Paulo</w:t>
    </w:r>
  </w:p>
  <w:p w:rsidR="00560ACF" w:rsidRPr="00560ACF" w:rsidRDefault="00560ACF" w:rsidP="0003371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33711"/>
    <w:rsid w:val="00033711"/>
    <w:rsid w:val="000337C2"/>
    <w:rsid w:val="00175333"/>
    <w:rsid w:val="002045DD"/>
    <w:rsid w:val="00254C44"/>
    <w:rsid w:val="003057E7"/>
    <w:rsid w:val="003360AE"/>
    <w:rsid w:val="00340BD7"/>
    <w:rsid w:val="00357840"/>
    <w:rsid w:val="00375BC1"/>
    <w:rsid w:val="00405492"/>
    <w:rsid w:val="004E32BD"/>
    <w:rsid w:val="00560ACF"/>
    <w:rsid w:val="0060492B"/>
    <w:rsid w:val="00634DB5"/>
    <w:rsid w:val="0066182C"/>
    <w:rsid w:val="007062A7"/>
    <w:rsid w:val="007E5FBD"/>
    <w:rsid w:val="008A30C3"/>
    <w:rsid w:val="009106DD"/>
    <w:rsid w:val="0092294A"/>
    <w:rsid w:val="00977498"/>
    <w:rsid w:val="00A22C70"/>
    <w:rsid w:val="00A64C9F"/>
    <w:rsid w:val="00A81544"/>
    <w:rsid w:val="00B461A6"/>
    <w:rsid w:val="00BA0737"/>
    <w:rsid w:val="00C0571A"/>
    <w:rsid w:val="00C779A9"/>
    <w:rsid w:val="00D42CC1"/>
    <w:rsid w:val="00D61B71"/>
    <w:rsid w:val="00DF1E56"/>
    <w:rsid w:val="00E321AE"/>
    <w:rsid w:val="00EA6454"/>
    <w:rsid w:val="00FB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711"/>
  </w:style>
  <w:style w:type="paragraph" w:styleId="Rodap">
    <w:name w:val="footer"/>
    <w:basedOn w:val="Normal"/>
    <w:link w:val="RodapChar"/>
    <w:uiPriority w:val="99"/>
    <w:unhideWhenUsed/>
    <w:rsid w:val="0003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711"/>
  </w:style>
  <w:style w:type="paragraph" w:styleId="Textodebalo">
    <w:name w:val="Balloon Text"/>
    <w:basedOn w:val="Normal"/>
    <w:link w:val="TextodebaloChar"/>
    <w:uiPriority w:val="99"/>
    <w:semiHidden/>
    <w:unhideWhenUsed/>
    <w:rsid w:val="000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33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711"/>
  </w:style>
  <w:style w:type="paragraph" w:styleId="Rodap">
    <w:name w:val="footer"/>
    <w:basedOn w:val="Normal"/>
    <w:link w:val="RodapChar"/>
    <w:uiPriority w:val="99"/>
    <w:unhideWhenUsed/>
    <w:rsid w:val="0003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711"/>
  </w:style>
  <w:style w:type="paragraph" w:styleId="Textodebalo">
    <w:name w:val="Balloon Text"/>
    <w:basedOn w:val="Normal"/>
    <w:link w:val="TextodebaloChar"/>
    <w:uiPriority w:val="99"/>
    <w:semiHidden/>
    <w:unhideWhenUsed/>
    <w:rsid w:val="000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33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Juridico09</dc:creator>
  <cp:lastModifiedBy>LEG-01</cp:lastModifiedBy>
  <cp:revision>4</cp:revision>
  <cp:lastPrinted>2017-05-15T11:29:00Z</cp:lastPrinted>
  <dcterms:created xsi:type="dcterms:W3CDTF">2021-04-20T17:08:00Z</dcterms:created>
  <dcterms:modified xsi:type="dcterms:W3CDTF">2021-04-20T17:18:00Z</dcterms:modified>
</cp:coreProperties>
</file>