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31FD7" w:rsidRPr="006758D2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- 18ª Sessão Ordinária de 2021</w:t>
      </w:r>
    </w:p>
    <w:bookmarkEnd w:id="0"/>
    <w:bookmarkEnd w:id="1"/>
    <w:bookmarkEnd w:id="2"/>
    <w:bookmarkEnd w:id="3"/>
    <w:p w:rsidR="009A0E47" w:rsidP="00BC07FD"/>
    <w:p w:rsidR="00F11889" w:rsidP="00BC07FD">
      <w:r>
        <w:rPr>
          <w:b/>
          <w:i w:val="0"/>
          <w:sz w:val="22"/>
          <w:u w:val="none"/>
        </w:rPr>
        <w:t>Correspondência Recebida Nº 60/2021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Obras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880/2021, de autoria dos Vereadores David Ribeiro da Silva e Edimar Candido de Lima.              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61/2021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Obras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897/2021, de autoria dos Vereadores David Ribeiro da Silva e Edimar Candido de Lima.                   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62/2021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Obras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1164/2021, de autoria do Vereador David Ribeiro da Silva.               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63/2021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Obras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1508/2021, de autoria do Vereador Rolgaciano Fernandes Almeida.           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64/2021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ao Requerimento nº 32/2021, de autoria do Vereador Edimar Candido de Lima.         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65/2021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Transpetro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ao Ofício nº 153/2021/DSP, referente ao Requerimento nº 20/2021, de autoria do Vereador Edson de Souza Moura.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66/2021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Transpetro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ao Ofício nº 163/2021/DSP, referente ao Requerimento nº 25/2021, de autoria do Vereador Edson de Souza Moura.        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67/2021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Moção nº 42/2021, de autoria dos Vereadores Edson de Souza Moura, Elias Rossi e Luiz Carlos de Paula Coutinho.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68/2021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1261/2021, de autoria do Vereador Edimar Candido de Lima.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69/2021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594/2021, de autoria do Vereador Edson de Souza Moura.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70/2021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835/2021, de autoria da Vereadora Simone Patrícia Soares.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71/2021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989/2021, de autoria do Vereador Diego Gusmão Silva.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72/2021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990/2021, de autoria do Vereador Diego Gusmão Silva.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73/2021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991/2021, de autoria do Vereador Diego Gusmão Silva.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74/2021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993/2021, de autoria do Vereador Diego Gusmão Silva.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75/2021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994/2021, de autoria do Vereador Diego Gusmão Silva.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76/2021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779/2021, de autoria do Vereador Carlos Alberto Santiago Gomes Barbosa.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77/2021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Governo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783/2021, de autoria do Vereador Edimar Candido de Lima.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Correspondência Recebida Nº 78/2021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Secretaria Municipal de Administração e Modernização de Itaquaquecetuba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Correspondência em resposta à Indicação nº 1534/2021, de autoria do Vereador Edimar Candido de Lima.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</w:p>
    <w:p w:rsidR="006452D1" w:rsidRPr="00BC07FD" w:rsidP="00BC07FD"/>
    <w:sectPr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2019-10-15T11:24:00Z</dcterms:modified>
</cp:coreProperties>
</file>