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FC27" w14:textId="4A427AE6" w:rsidR="003D24A1" w:rsidRPr="00FB4B0C" w:rsidRDefault="00FB4B0C" w:rsidP="006073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4B0C">
        <w:rPr>
          <w:rFonts w:ascii="Arial" w:hAnsi="Arial" w:cs="Arial"/>
          <w:b/>
          <w:noProof/>
          <w:sz w:val="20"/>
          <w:szCs w:val="20"/>
          <w:u w:val="single"/>
        </w:rPr>
        <w:t>C</w:t>
      </w:r>
      <w:r w:rsidR="006073E7" w:rsidRPr="00FB4B0C">
        <w:rPr>
          <w:rFonts w:ascii="Arial" w:hAnsi="Arial" w:cs="Arial"/>
          <w:b/>
          <w:sz w:val="20"/>
          <w:szCs w:val="20"/>
          <w:u w:val="single"/>
        </w:rPr>
        <w:t>ONVOCAÇÃO</w:t>
      </w:r>
    </w:p>
    <w:p w14:paraId="47CC80A9" w14:textId="7F554DCF" w:rsidR="00FB4B0C" w:rsidRPr="00FB4B0C" w:rsidRDefault="006073E7" w:rsidP="00896849">
      <w:pPr>
        <w:tabs>
          <w:tab w:val="left" w:pos="1860"/>
        </w:tabs>
        <w:ind w:firstLine="1701"/>
        <w:jc w:val="both"/>
        <w:rPr>
          <w:rFonts w:ascii="Arial" w:hAnsi="Arial" w:cs="Arial"/>
          <w:bCs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O PRESIDENTE DA CÂMARA MUNICIPAL DE ITAQUAQUECETUBA</w:t>
      </w:r>
      <w:r w:rsidRPr="00FB4B0C">
        <w:rPr>
          <w:rFonts w:ascii="Arial" w:hAnsi="Arial" w:cs="Arial"/>
          <w:sz w:val="20"/>
          <w:szCs w:val="20"/>
        </w:rPr>
        <w:t xml:space="preserve">, nos termos do artigo 51, inciso I do Regimento Interno, </w:t>
      </w:r>
      <w:r w:rsidRPr="00FB4B0C">
        <w:rPr>
          <w:rFonts w:ascii="Arial" w:hAnsi="Arial" w:cs="Arial"/>
          <w:b/>
          <w:sz w:val="20"/>
          <w:szCs w:val="20"/>
        </w:rPr>
        <w:t xml:space="preserve">CONVOCA </w:t>
      </w:r>
      <w:r w:rsidRPr="00FB4B0C">
        <w:rPr>
          <w:rFonts w:ascii="Arial" w:hAnsi="Arial" w:cs="Arial"/>
          <w:sz w:val="20"/>
          <w:szCs w:val="20"/>
        </w:rPr>
        <w:t xml:space="preserve">os Senhores Vereadores para uma </w:t>
      </w:r>
      <w:r w:rsidRPr="00FB4B0C">
        <w:rPr>
          <w:rFonts w:ascii="Arial" w:hAnsi="Arial" w:cs="Arial"/>
          <w:b/>
          <w:sz w:val="20"/>
          <w:szCs w:val="20"/>
        </w:rPr>
        <w:t>Sessão Extraordinária</w:t>
      </w:r>
      <w:r w:rsidRPr="00FB4B0C">
        <w:rPr>
          <w:rFonts w:ascii="Arial" w:hAnsi="Arial" w:cs="Arial"/>
          <w:sz w:val="20"/>
          <w:szCs w:val="20"/>
        </w:rPr>
        <w:t xml:space="preserve"> no dia </w:t>
      </w:r>
      <w:r w:rsidR="00FB4B0C" w:rsidRPr="00194C9B">
        <w:rPr>
          <w:rFonts w:ascii="Arial" w:hAnsi="Arial" w:cs="Arial"/>
          <w:b/>
          <w:bCs/>
          <w:sz w:val="20"/>
          <w:szCs w:val="20"/>
        </w:rPr>
        <w:t>15</w:t>
      </w:r>
      <w:r w:rsidRPr="00194C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4B0C">
        <w:rPr>
          <w:rFonts w:ascii="Arial" w:hAnsi="Arial" w:cs="Arial"/>
          <w:b/>
          <w:sz w:val="20"/>
          <w:szCs w:val="20"/>
        </w:rPr>
        <w:t xml:space="preserve">de </w:t>
      </w:r>
      <w:r w:rsidR="00FB4B0C" w:rsidRPr="00FB4B0C">
        <w:rPr>
          <w:rFonts w:ascii="Arial" w:hAnsi="Arial" w:cs="Arial"/>
          <w:b/>
          <w:sz w:val="20"/>
          <w:szCs w:val="20"/>
        </w:rPr>
        <w:t>julho</w:t>
      </w:r>
      <w:r w:rsidRPr="00FB4B0C">
        <w:rPr>
          <w:rFonts w:ascii="Arial" w:hAnsi="Arial" w:cs="Arial"/>
          <w:b/>
          <w:sz w:val="20"/>
          <w:szCs w:val="20"/>
        </w:rPr>
        <w:t xml:space="preserve"> de 20</w:t>
      </w:r>
      <w:r w:rsidR="00FB4B0C" w:rsidRPr="00FB4B0C">
        <w:rPr>
          <w:rFonts w:ascii="Arial" w:hAnsi="Arial" w:cs="Arial"/>
          <w:b/>
          <w:sz w:val="20"/>
          <w:szCs w:val="20"/>
        </w:rPr>
        <w:t>21</w:t>
      </w:r>
      <w:r w:rsidRPr="00FB4B0C">
        <w:rPr>
          <w:rFonts w:ascii="Arial" w:hAnsi="Arial" w:cs="Arial"/>
          <w:b/>
          <w:sz w:val="20"/>
          <w:szCs w:val="20"/>
        </w:rPr>
        <w:t xml:space="preserve">, </w:t>
      </w:r>
      <w:r w:rsidR="00FB4B0C" w:rsidRPr="00FB4B0C">
        <w:rPr>
          <w:rFonts w:ascii="Arial" w:hAnsi="Arial" w:cs="Arial"/>
          <w:b/>
          <w:sz w:val="20"/>
          <w:szCs w:val="20"/>
        </w:rPr>
        <w:t>às 1</w:t>
      </w:r>
      <w:r w:rsidR="0017698B">
        <w:rPr>
          <w:rFonts w:ascii="Arial" w:hAnsi="Arial" w:cs="Arial"/>
          <w:b/>
          <w:sz w:val="20"/>
          <w:szCs w:val="20"/>
        </w:rPr>
        <w:t>7</w:t>
      </w:r>
      <w:r w:rsidR="00FB4B0C" w:rsidRPr="00FB4B0C">
        <w:rPr>
          <w:rFonts w:ascii="Arial" w:hAnsi="Arial" w:cs="Arial"/>
          <w:b/>
          <w:sz w:val="20"/>
          <w:szCs w:val="20"/>
        </w:rPr>
        <w:t xml:space="preserve">:00 horas, </w:t>
      </w:r>
      <w:r w:rsidR="00FB4B0C" w:rsidRPr="00FB4B0C">
        <w:rPr>
          <w:rFonts w:ascii="Arial" w:hAnsi="Arial" w:cs="Arial"/>
          <w:bCs/>
          <w:sz w:val="20"/>
          <w:szCs w:val="20"/>
        </w:rPr>
        <w:t>com a seguinte pauta:</w:t>
      </w:r>
    </w:p>
    <w:p w14:paraId="3B7F9D86" w14:textId="4C4A6FAD" w:rsidR="00FB4B0C" w:rsidRPr="00FB4B0C" w:rsidRDefault="00FB4B0C" w:rsidP="00FB4B0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94C9B">
        <w:rPr>
          <w:rFonts w:ascii="Arial" w:hAnsi="Arial" w:cs="Arial"/>
          <w:b/>
          <w:bCs/>
          <w:sz w:val="20"/>
          <w:szCs w:val="20"/>
        </w:rPr>
        <w:t>Em Discussão Única Projeto de Lei nº 35/202</w:t>
      </w:r>
      <w:r w:rsidRPr="00FB4B0C">
        <w:rPr>
          <w:rFonts w:ascii="Arial" w:hAnsi="Arial" w:cs="Arial"/>
          <w:sz w:val="20"/>
          <w:szCs w:val="20"/>
        </w:rPr>
        <w:t>1</w:t>
      </w:r>
      <w:r w:rsidRPr="00FB4B0C">
        <w:rPr>
          <w:rFonts w:ascii="Arial" w:hAnsi="Arial" w:cs="Arial"/>
          <w:b/>
          <w:bCs/>
          <w:sz w:val="20"/>
          <w:szCs w:val="20"/>
        </w:rPr>
        <w:t>. Autoria</w:t>
      </w:r>
      <w:r w:rsidRPr="00FB4B0C">
        <w:rPr>
          <w:rFonts w:ascii="Arial" w:hAnsi="Arial" w:cs="Arial"/>
          <w:sz w:val="20"/>
          <w:szCs w:val="20"/>
        </w:rPr>
        <w:t xml:space="preserve">: Prefeito Municipal. </w:t>
      </w:r>
      <w:r w:rsidRPr="00FB4B0C">
        <w:rPr>
          <w:rFonts w:ascii="Arial" w:hAnsi="Arial" w:cs="Arial"/>
          <w:b/>
          <w:bCs/>
          <w:sz w:val="20"/>
          <w:szCs w:val="20"/>
        </w:rPr>
        <w:t xml:space="preserve">Assunto: </w:t>
      </w:r>
      <w:r w:rsidR="004B2CB8">
        <w:rPr>
          <w:rFonts w:ascii="Arial" w:hAnsi="Arial" w:cs="Arial"/>
          <w:b/>
          <w:bCs/>
          <w:sz w:val="20"/>
          <w:szCs w:val="20"/>
        </w:rPr>
        <w:t>“</w:t>
      </w:r>
      <w:r w:rsidRPr="00FB4B0C">
        <w:rPr>
          <w:rFonts w:ascii="Arial" w:eastAsia="Times New Roman" w:hAnsi="Arial" w:cs="Arial"/>
          <w:sz w:val="20"/>
          <w:szCs w:val="20"/>
          <w:lang w:eastAsia="pt-BR"/>
        </w:rPr>
        <w:t>Altera, até 31/12/2021, os percentuais de que trata a Lei nº 2078/2001"</w:t>
      </w:r>
    </w:p>
    <w:p w14:paraId="13360216" w14:textId="1BE854BD" w:rsidR="00896849" w:rsidRPr="00FB4B0C" w:rsidRDefault="00FB4B0C" w:rsidP="00FB4B0C">
      <w:pPr>
        <w:tabs>
          <w:tab w:val="left" w:pos="18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Itaquaquecetuba, </w:t>
      </w:r>
      <w:r w:rsidR="00896849" w:rsidRPr="00FB4B0C">
        <w:rPr>
          <w:rFonts w:ascii="Arial" w:hAnsi="Arial" w:cs="Arial"/>
          <w:sz w:val="20"/>
          <w:szCs w:val="20"/>
        </w:rPr>
        <w:t xml:space="preserve">em </w:t>
      </w:r>
      <w:r w:rsidRPr="00FB4B0C">
        <w:rPr>
          <w:rFonts w:ascii="Arial" w:hAnsi="Arial" w:cs="Arial"/>
          <w:sz w:val="20"/>
          <w:szCs w:val="20"/>
        </w:rPr>
        <w:t>1</w:t>
      </w:r>
      <w:r w:rsidR="00AB45F7">
        <w:rPr>
          <w:rFonts w:ascii="Arial" w:hAnsi="Arial" w:cs="Arial"/>
          <w:sz w:val="20"/>
          <w:szCs w:val="20"/>
        </w:rPr>
        <w:t>4</w:t>
      </w:r>
      <w:r w:rsidR="00896849" w:rsidRPr="00FB4B0C">
        <w:rPr>
          <w:rFonts w:ascii="Arial" w:hAnsi="Arial" w:cs="Arial"/>
          <w:sz w:val="20"/>
          <w:szCs w:val="20"/>
        </w:rPr>
        <w:t xml:space="preserve"> de </w:t>
      </w:r>
      <w:r w:rsidRPr="00FB4B0C">
        <w:rPr>
          <w:rFonts w:ascii="Arial" w:hAnsi="Arial" w:cs="Arial"/>
          <w:sz w:val="20"/>
          <w:szCs w:val="20"/>
        </w:rPr>
        <w:t>julho</w:t>
      </w:r>
      <w:r w:rsidR="00896849" w:rsidRPr="00FB4B0C">
        <w:rPr>
          <w:rFonts w:ascii="Arial" w:hAnsi="Arial" w:cs="Arial"/>
          <w:sz w:val="20"/>
          <w:szCs w:val="20"/>
        </w:rPr>
        <w:t xml:space="preserve"> de 20</w:t>
      </w:r>
      <w:r w:rsidRPr="00FB4B0C">
        <w:rPr>
          <w:rFonts w:ascii="Arial" w:hAnsi="Arial" w:cs="Arial"/>
          <w:sz w:val="20"/>
          <w:szCs w:val="20"/>
        </w:rPr>
        <w:t>2</w:t>
      </w:r>
      <w:r w:rsidR="00896849" w:rsidRPr="00FB4B0C">
        <w:rPr>
          <w:rFonts w:ascii="Arial" w:hAnsi="Arial" w:cs="Arial"/>
          <w:sz w:val="20"/>
          <w:szCs w:val="20"/>
        </w:rPr>
        <w:t>1</w:t>
      </w:r>
    </w:p>
    <w:p w14:paraId="628A40EA" w14:textId="310A7EEA" w:rsidR="00FB4B0C" w:rsidRPr="00FB4B0C" w:rsidRDefault="00FB4B0C" w:rsidP="00FB4B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David Ribeiro da Silva</w:t>
      </w:r>
    </w:p>
    <w:p w14:paraId="4B92F0AC" w14:textId="6A62422E" w:rsidR="00FB4B0C" w:rsidRPr="00FB4B0C" w:rsidRDefault="00FB4B0C" w:rsidP="00FB4B0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B4B0C">
        <w:rPr>
          <w:rFonts w:ascii="Arial" w:hAnsi="Arial" w:cs="Arial"/>
          <w:bCs/>
          <w:sz w:val="20"/>
          <w:szCs w:val="20"/>
        </w:rPr>
        <w:t>Presidente</w:t>
      </w:r>
    </w:p>
    <w:p w14:paraId="5691C67C" w14:textId="77777777" w:rsidR="00FB4B0C" w:rsidRPr="00FB4B0C" w:rsidRDefault="00FB4B0C" w:rsidP="00FB4B0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509D8A4A" w14:textId="5298C9E7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Carlos Alberto Santiago Gomes Barbosa</w:t>
      </w:r>
    </w:p>
    <w:p w14:paraId="4A723A56" w14:textId="061BB9E1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Cesar Diniz de Souza</w:t>
      </w:r>
    </w:p>
    <w:p w14:paraId="464ABA54" w14:textId="6DEE0201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Diego Gusmão Silva</w:t>
      </w:r>
    </w:p>
    <w:p w14:paraId="39D7A91E" w14:textId="0A7EF299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Edimar Candido de Lima</w:t>
      </w:r>
    </w:p>
    <w:p w14:paraId="54861D35" w14:textId="7049C26C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Edivan Olinda de Sousa</w:t>
      </w:r>
    </w:p>
    <w:p w14:paraId="282B745F" w14:textId="2AD537B1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Edson de Souza Moura</w:t>
      </w:r>
    </w:p>
    <w:p w14:paraId="629025B0" w14:textId="596BD18B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Elias Rossi</w:t>
      </w:r>
    </w:p>
    <w:p w14:paraId="7134AFDA" w14:textId="1E0284F1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Fábio Aparecido Burgue</w:t>
      </w:r>
    </w:p>
    <w:p w14:paraId="1A174476" w14:textId="280BADB9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Gilberto Aparecido do Nascimento</w:t>
      </w:r>
    </w:p>
    <w:p w14:paraId="13C6ED10" w14:textId="6CD41554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Gilson Fidelis</w:t>
      </w:r>
    </w:p>
    <w:p w14:paraId="6C0CA768" w14:textId="27B5D1F7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Luiz Carlos de Paula Coutinho</w:t>
      </w:r>
    </w:p>
    <w:p w14:paraId="7DD6F7A8" w14:textId="7DE3A161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Manoel Missias da Silva</w:t>
      </w:r>
    </w:p>
    <w:p w14:paraId="3F0BF3EB" w14:textId="1C6DEAC4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Mario Lúcio da Silva</w:t>
      </w:r>
    </w:p>
    <w:p w14:paraId="5AF11855" w14:textId="1FB44185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Ricardo de Brito Ferreira</w:t>
      </w:r>
    </w:p>
    <w:p w14:paraId="6F9EF5B0" w14:textId="64A8D5F8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Roque Levi Santos Tavares</w:t>
      </w:r>
    </w:p>
    <w:p w14:paraId="06D7BBFE" w14:textId="0149D0E4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Rolgaciano Fernandes Almeida</w:t>
      </w:r>
    </w:p>
    <w:p w14:paraId="0353BF2B" w14:textId="26C9C7BA" w:rsidR="00FB4B0C" w:rsidRPr="00FB4B0C" w:rsidRDefault="00FB4B0C" w:rsidP="00FB4B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 Sidney Galvão dos Santos</w:t>
      </w:r>
    </w:p>
    <w:p w14:paraId="19FACCE1" w14:textId="2843B949" w:rsidR="0093043C" w:rsidRPr="00FB4B0C" w:rsidRDefault="00FB4B0C" w:rsidP="00FB4B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4B0C">
        <w:rPr>
          <w:rFonts w:ascii="Arial" w:hAnsi="Arial" w:cs="Arial"/>
          <w:b/>
          <w:sz w:val="20"/>
          <w:szCs w:val="20"/>
        </w:rPr>
        <w:t>Vereadora Simone Patricia Soares</w:t>
      </w:r>
    </w:p>
    <w:sectPr w:rsidR="0093043C" w:rsidRPr="00FB4B0C" w:rsidSect="00FB4B0C">
      <w:headerReference w:type="default" r:id="rId7"/>
      <w:pgSz w:w="11906" w:h="16838"/>
      <w:pgMar w:top="1843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F9BD" w14:textId="77777777" w:rsidR="009A50F7" w:rsidRDefault="009A50F7" w:rsidP="00A15A0D">
      <w:pPr>
        <w:spacing w:after="0" w:line="240" w:lineRule="auto"/>
      </w:pPr>
      <w:r>
        <w:separator/>
      </w:r>
    </w:p>
  </w:endnote>
  <w:endnote w:type="continuationSeparator" w:id="0">
    <w:p w14:paraId="5283E9F9" w14:textId="77777777" w:rsidR="009A50F7" w:rsidRDefault="009A50F7" w:rsidP="00A1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CE3E" w14:textId="77777777" w:rsidR="009A50F7" w:rsidRDefault="009A50F7" w:rsidP="00A15A0D">
      <w:pPr>
        <w:spacing w:after="0" w:line="240" w:lineRule="auto"/>
      </w:pPr>
      <w:r>
        <w:separator/>
      </w:r>
    </w:p>
  </w:footnote>
  <w:footnote w:type="continuationSeparator" w:id="0">
    <w:p w14:paraId="5BFE237E" w14:textId="77777777" w:rsidR="009A50F7" w:rsidRDefault="009A50F7" w:rsidP="00A1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CE24" w14:textId="0EA7A628" w:rsidR="00FB4B0C" w:rsidRDefault="00A15A0D" w:rsidP="00FB4B0C">
    <w:pPr>
      <w:pStyle w:val="Cabealho"/>
    </w:pPr>
    <w:r w:rsidRPr="00A15A0D">
      <w:rPr>
        <w:noProof/>
      </w:rPr>
      <w:drawing>
        <wp:anchor distT="0" distB="0" distL="114300" distR="114300" simplePos="0" relativeHeight="251659264" behindDoc="0" locked="0" layoutInCell="1" allowOverlap="1" wp14:anchorId="6E240D84" wp14:editId="78277803">
          <wp:simplePos x="0" y="0"/>
          <wp:positionH relativeFrom="column">
            <wp:posOffset>-788612</wp:posOffset>
          </wp:positionH>
          <wp:positionV relativeFrom="paragraph">
            <wp:posOffset>-620395</wp:posOffset>
          </wp:positionV>
          <wp:extent cx="6732732" cy="1468582"/>
          <wp:effectExtent l="19050" t="0" r="0" b="0"/>
          <wp:wrapSquare wrapText="bothSides"/>
          <wp:docPr id="18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6042"/>
    <w:multiLevelType w:val="hybridMultilevel"/>
    <w:tmpl w:val="C88417E8"/>
    <w:lvl w:ilvl="0" w:tplc="2056DF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1B9"/>
    <w:multiLevelType w:val="hybridMultilevel"/>
    <w:tmpl w:val="A6708244"/>
    <w:lvl w:ilvl="0" w:tplc="4C1AE9D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E7"/>
    <w:rsid w:val="000A3CA3"/>
    <w:rsid w:val="001005F9"/>
    <w:rsid w:val="0017698B"/>
    <w:rsid w:val="00194C9B"/>
    <w:rsid w:val="00337640"/>
    <w:rsid w:val="003563B5"/>
    <w:rsid w:val="003D24A1"/>
    <w:rsid w:val="004B2CB8"/>
    <w:rsid w:val="005074B1"/>
    <w:rsid w:val="0059424D"/>
    <w:rsid w:val="005D18DA"/>
    <w:rsid w:val="006073E7"/>
    <w:rsid w:val="00612680"/>
    <w:rsid w:val="00896849"/>
    <w:rsid w:val="0093043C"/>
    <w:rsid w:val="009A50F7"/>
    <w:rsid w:val="00A15A0D"/>
    <w:rsid w:val="00AB45F7"/>
    <w:rsid w:val="00AE214B"/>
    <w:rsid w:val="00B412F7"/>
    <w:rsid w:val="00F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E690"/>
  <w15:docId w15:val="{D417DBF4-7573-45AA-BF0D-3233C87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A0D"/>
  </w:style>
  <w:style w:type="paragraph" w:styleId="Rodap">
    <w:name w:val="footer"/>
    <w:basedOn w:val="Normal"/>
    <w:link w:val="RodapChar"/>
    <w:uiPriority w:val="99"/>
    <w:unhideWhenUsed/>
    <w:rsid w:val="00A1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A0D"/>
  </w:style>
  <w:style w:type="paragraph" w:styleId="Textodebalo">
    <w:name w:val="Balloon Text"/>
    <w:basedOn w:val="Normal"/>
    <w:link w:val="TextodebaloChar"/>
    <w:uiPriority w:val="99"/>
    <w:semiHidden/>
    <w:unhideWhenUsed/>
    <w:rsid w:val="00A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A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Legislativo</dc:creator>
  <cp:lastModifiedBy>Elza Yuko Nishio</cp:lastModifiedBy>
  <cp:revision>9</cp:revision>
  <cp:lastPrinted>2019-09-02T16:39:00Z</cp:lastPrinted>
  <dcterms:created xsi:type="dcterms:W3CDTF">2021-07-13T19:18:00Z</dcterms:created>
  <dcterms:modified xsi:type="dcterms:W3CDTF">2021-07-15T14:31:00Z</dcterms:modified>
</cp:coreProperties>
</file>