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5343" w14:textId="77777777" w:rsidR="00531FD7" w:rsidRPr="006758D2" w:rsidRDefault="00A36D53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- 1ª Sessão Extraordinária de 2022</w:t>
      </w:r>
    </w:p>
    <w:bookmarkEnd w:id="0"/>
    <w:bookmarkEnd w:id="1"/>
    <w:bookmarkEnd w:id="2"/>
    <w:bookmarkEnd w:id="3"/>
    <w:p w14:paraId="355808EF" w14:textId="77777777" w:rsidR="009A0E47" w:rsidRDefault="009A0E47" w:rsidP="00BC07FD"/>
    <w:p w14:paraId="0D5B7944" w14:textId="77777777" w:rsidR="00F11889" w:rsidRDefault="00A36D53" w:rsidP="00A36D53">
      <w:pPr>
        <w:jc w:val="both"/>
      </w:pPr>
      <w:r>
        <w:rPr>
          <w:b/>
        </w:rPr>
        <w:t>Projeto de Lei Complementar Nº 340/2022</w:t>
      </w:r>
    </w:p>
    <w:p w14:paraId="0947E146" w14:textId="77777777" w:rsidR="004414A8" w:rsidRDefault="00A36D53" w:rsidP="00A36D53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2599FD6B" w14:textId="77777777" w:rsidR="004414A8" w:rsidRDefault="00A36D53" w:rsidP="00A36D53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"Altera a Lei Complementar Municipal nº 318, de 21 de dezembro de 2020 e, dá outras providências."</w:t>
      </w:r>
    </w:p>
    <w:p w14:paraId="1F9BB42F" w14:textId="77777777" w:rsidR="004414A8" w:rsidRDefault="004414A8" w:rsidP="00A36D53">
      <w:pPr>
        <w:jc w:val="both"/>
        <w:rPr>
          <w:i/>
        </w:rPr>
      </w:pPr>
    </w:p>
    <w:p w14:paraId="335C3F66" w14:textId="77777777" w:rsidR="004414A8" w:rsidRDefault="004414A8" w:rsidP="00A36D53">
      <w:pPr>
        <w:jc w:val="both"/>
        <w:rPr>
          <w:i/>
        </w:rPr>
      </w:pPr>
    </w:p>
    <w:p w14:paraId="74F8FB1A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414A8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36D53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AE91"/>
  <w15:docId w15:val="{7A403FE4-F4F6-4CBE-BCB9-85E1B28E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2022-03-15T13:13:00Z</dcterms:modified>
</cp:coreProperties>
</file>