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02B93B" w14:textId="77777777" w:rsidR="00263685" w:rsidRPr="004657FF" w:rsidRDefault="00B53C0F" w:rsidP="004E59CF">
      <w:pPr>
        <w:suppressAutoHyphens w:val="0"/>
        <w:autoSpaceDE w:val="0"/>
        <w:autoSpaceDN w:val="0"/>
        <w:adjustRightInd w:val="0"/>
        <w:spacing w:after="240" w:line="288" w:lineRule="auto"/>
        <w:jc w:val="center"/>
        <w:rPr>
          <w:b/>
          <w:bCs/>
          <w:sz w:val="28"/>
          <w:szCs w:val="28"/>
          <w:u w:val="single"/>
          <w:lang w:eastAsia="pt-BR"/>
        </w:rPr>
      </w:pPr>
      <w:r w:rsidRPr="004657FF">
        <w:rPr>
          <w:b/>
          <w:bCs/>
          <w:sz w:val="28"/>
          <w:szCs w:val="28"/>
          <w:u w:val="single"/>
          <w:lang w:eastAsia="pt-BR"/>
        </w:rPr>
        <w:t>ESCLARECIMENTOS DIVERSOS</w:t>
      </w:r>
    </w:p>
    <w:p w14:paraId="4488E48D" w14:textId="77777777" w:rsidR="00B53C0F" w:rsidRPr="004657FF" w:rsidRDefault="00D85867" w:rsidP="007C4B3C">
      <w:pPr>
        <w:suppressAutoHyphens w:val="0"/>
        <w:autoSpaceDE w:val="0"/>
        <w:autoSpaceDN w:val="0"/>
        <w:adjustRightInd w:val="0"/>
        <w:spacing w:after="480" w:line="288" w:lineRule="auto"/>
        <w:jc w:val="center"/>
        <w:rPr>
          <w:b/>
          <w:bCs/>
          <w:sz w:val="28"/>
          <w:szCs w:val="28"/>
          <w:lang w:eastAsia="pt-BR"/>
        </w:rPr>
      </w:pPr>
      <w:r w:rsidRPr="004657FF">
        <w:rPr>
          <w:b/>
          <w:bCs/>
          <w:color w:val="C00000"/>
          <w:sz w:val="28"/>
          <w:szCs w:val="28"/>
          <w:lang w:eastAsia="pt-BR"/>
        </w:rPr>
        <w:t xml:space="preserve">atualizado em </w:t>
      </w:r>
      <w:r w:rsidR="00BC181F" w:rsidRPr="004657FF">
        <w:rPr>
          <w:b/>
          <w:bCs/>
          <w:color w:val="C00000"/>
          <w:sz w:val="28"/>
          <w:szCs w:val="28"/>
          <w:lang w:eastAsia="pt-BR"/>
        </w:rPr>
        <w:t>março/</w:t>
      </w:r>
      <w:r w:rsidRPr="004657FF">
        <w:rPr>
          <w:b/>
          <w:bCs/>
          <w:color w:val="C00000"/>
          <w:sz w:val="28"/>
          <w:szCs w:val="28"/>
          <w:lang w:eastAsia="pt-BR"/>
        </w:rPr>
        <w:t>2022</w:t>
      </w:r>
    </w:p>
    <w:p w14:paraId="52B4C013" w14:textId="77777777" w:rsidR="00972D27" w:rsidRPr="004657FF" w:rsidRDefault="00B53C0F" w:rsidP="007C4B3C">
      <w:pPr>
        <w:spacing w:after="480" w:line="288" w:lineRule="auto"/>
        <w:ind w:firstLine="1418"/>
        <w:jc w:val="both"/>
        <w:rPr>
          <w:sz w:val="28"/>
          <w:szCs w:val="28"/>
          <w:lang w:eastAsia="pt-BR"/>
        </w:rPr>
      </w:pPr>
      <w:r w:rsidRPr="004657FF">
        <w:rPr>
          <w:sz w:val="28"/>
          <w:szCs w:val="28"/>
          <w:lang w:eastAsia="pt-BR"/>
        </w:rPr>
        <w:t xml:space="preserve">Trata basicamente sobre a PADRONIZAÇÃO da redação de </w:t>
      </w:r>
      <w:r w:rsidR="00BC181F" w:rsidRPr="004657FF">
        <w:rPr>
          <w:sz w:val="28"/>
          <w:szCs w:val="28"/>
          <w:lang w:eastAsia="pt-BR"/>
        </w:rPr>
        <w:t>documentos</w:t>
      </w:r>
      <w:r w:rsidRPr="004657FF">
        <w:rPr>
          <w:sz w:val="28"/>
          <w:szCs w:val="28"/>
          <w:lang w:eastAsia="pt-BR"/>
        </w:rPr>
        <w:t xml:space="preserve"> oficiais.</w:t>
      </w:r>
    </w:p>
    <w:p w14:paraId="7B398459" w14:textId="77777777" w:rsidR="00D53E30" w:rsidRPr="004657FF" w:rsidRDefault="007223FC" w:rsidP="007C4B3C">
      <w:pPr>
        <w:spacing w:after="480" w:line="288" w:lineRule="auto"/>
        <w:ind w:firstLine="1418"/>
        <w:jc w:val="both"/>
        <w:rPr>
          <w:sz w:val="28"/>
          <w:szCs w:val="28"/>
          <w:lang w:eastAsia="pt-BR"/>
        </w:rPr>
      </w:pPr>
      <w:r w:rsidRPr="004657FF">
        <w:rPr>
          <w:sz w:val="28"/>
          <w:szCs w:val="28"/>
          <w:lang w:eastAsia="pt-BR"/>
        </w:rPr>
        <w:t xml:space="preserve">Para que o </w:t>
      </w:r>
      <w:r w:rsidR="00D91984" w:rsidRPr="004657FF">
        <w:rPr>
          <w:sz w:val="28"/>
          <w:szCs w:val="28"/>
          <w:lang w:eastAsia="pt-BR"/>
        </w:rPr>
        <w:t>VEREADOR</w:t>
      </w:r>
      <w:r w:rsidRPr="004657FF">
        <w:rPr>
          <w:sz w:val="28"/>
          <w:szCs w:val="28"/>
          <w:lang w:eastAsia="pt-BR"/>
        </w:rPr>
        <w:t xml:space="preserve"> possa protocolar uma </w:t>
      </w:r>
      <w:r w:rsidRPr="004657FF">
        <w:rPr>
          <w:b/>
          <w:bCs/>
          <w:sz w:val="28"/>
          <w:szCs w:val="28"/>
          <w:lang w:eastAsia="pt-BR"/>
        </w:rPr>
        <w:t>proposi</w:t>
      </w:r>
      <w:r w:rsidR="00D42DC2" w:rsidRPr="004657FF">
        <w:rPr>
          <w:b/>
          <w:bCs/>
          <w:sz w:val="28"/>
          <w:szCs w:val="28"/>
          <w:lang w:eastAsia="pt-BR"/>
        </w:rPr>
        <w:t>tura</w:t>
      </w:r>
      <w:r w:rsidRPr="004657FF">
        <w:rPr>
          <w:sz w:val="28"/>
          <w:szCs w:val="28"/>
          <w:lang w:eastAsia="pt-BR"/>
        </w:rPr>
        <w:t xml:space="preserve">, via sistema eletrônico SINO.SIAVE, </w:t>
      </w:r>
      <w:r w:rsidRPr="004657FF">
        <w:rPr>
          <w:b/>
          <w:bCs/>
          <w:color w:val="C00000"/>
          <w:sz w:val="28"/>
          <w:szCs w:val="28"/>
          <w:lang w:eastAsia="pt-BR"/>
        </w:rPr>
        <w:t>é</w:t>
      </w:r>
      <w:r w:rsidRPr="004657FF">
        <w:rPr>
          <w:sz w:val="28"/>
          <w:szCs w:val="28"/>
          <w:lang w:eastAsia="pt-BR"/>
        </w:rPr>
        <w:t xml:space="preserve"> </w:t>
      </w:r>
      <w:r w:rsidR="00B25729" w:rsidRPr="004657FF">
        <w:rPr>
          <w:sz w:val="28"/>
          <w:szCs w:val="28"/>
          <w:lang w:eastAsia="pt-BR"/>
        </w:rPr>
        <w:t xml:space="preserve">necessário a </w:t>
      </w:r>
      <w:r w:rsidR="00B25729" w:rsidRPr="004657FF">
        <w:rPr>
          <w:b/>
          <w:bCs/>
          <w:color w:val="C00000"/>
          <w:sz w:val="28"/>
          <w:szCs w:val="28"/>
          <w:lang w:eastAsia="pt-BR"/>
        </w:rPr>
        <w:t>elaboração textual</w:t>
      </w:r>
      <w:r w:rsidR="00B25729" w:rsidRPr="004657FF">
        <w:rPr>
          <w:sz w:val="28"/>
          <w:szCs w:val="28"/>
          <w:lang w:eastAsia="pt-BR"/>
        </w:rPr>
        <w:t xml:space="preserve"> </w:t>
      </w:r>
      <w:r w:rsidR="00241239" w:rsidRPr="004657FF">
        <w:rPr>
          <w:sz w:val="28"/>
          <w:szCs w:val="28"/>
          <w:lang w:eastAsia="pt-BR"/>
        </w:rPr>
        <w:t>d</w:t>
      </w:r>
      <w:r w:rsidR="00B25729" w:rsidRPr="004657FF">
        <w:rPr>
          <w:sz w:val="28"/>
          <w:szCs w:val="28"/>
          <w:lang w:eastAsia="pt-BR"/>
        </w:rPr>
        <w:t xml:space="preserve">a </w:t>
      </w:r>
      <w:r w:rsidR="00241239" w:rsidRPr="004657FF">
        <w:rPr>
          <w:sz w:val="28"/>
          <w:szCs w:val="28"/>
          <w:lang w:eastAsia="pt-BR"/>
        </w:rPr>
        <w:t>mesma</w:t>
      </w:r>
      <w:r w:rsidR="007A3E74" w:rsidRPr="004657FF">
        <w:rPr>
          <w:sz w:val="28"/>
          <w:szCs w:val="28"/>
          <w:lang w:eastAsia="pt-BR"/>
        </w:rPr>
        <w:t>, salvo</w:t>
      </w:r>
      <w:r w:rsidR="00B25729" w:rsidRPr="004657FF">
        <w:rPr>
          <w:sz w:val="28"/>
          <w:szCs w:val="28"/>
          <w:lang w:eastAsia="pt-BR"/>
        </w:rPr>
        <w:t xml:space="preserve"> em arquivo </w:t>
      </w:r>
      <w:r w:rsidR="00B25729" w:rsidRPr="004657FF">
        <w:rPr>
          <w:b/>
          <w:bCs/>
          <w:color w:val="C00000"/>
          <w:sz w:val="28"/>
          <w:szCs w:val="28"/>
          <w:lang w:eastAsia="pt-BR"/>
        </w:rPr>
        <w:t>word</w:t>
      </w:r>
      <w:r w:rsidR="00B25729" w:rsidRPr="004657FF">
        <w:rPr>
          <w:sz w:val="28"/>
          <w:szCs w:val="28"/>
          <w:lang w:eastAsia="pt-BR"/>
        </w:rPr>
        <w:t xml:space="preserve">, conforme os </w:t>
      </w:r>
      <w:r w:rsidR="00B25729" w:rsidRPr="004657FF">
        <w:rPr>
          <w:b/>
          <w:bCs/>
          <w:color w:val="C00000"/>
          <w:sz w:val="28"/>
          <w:szCs w:val="28"/>
          <w:lang w:eastAsia="pt-BR"/>
        </w:rPr>
        <w:t>MODELOS de Proposituras e MODELOS Explicativos</w:t>
      </w:r>
      <w:r w:rsidR="0018233F" w:rsidRPr="004657FF">
        <w:rPr>
          <w:b/>
          <w:bCs/>
          <w:color w:val="C00000"/>
          <w:sz w:val="28"/>
          <w:szCs w:val="28"/>
          <w:lang w:eastAsia="pt-BR"/>
        </w:rPr>
        <w:t xml:space="preserve"> Padrões</w:t>
      </w:r>
      <w:r w:rsidR="00B25729" w:rsidRPr="004657FF">
        <w:rPr>
          <w:sz w:val="28"/>
          <w:szCs w:val="28"/>
          <w:lang w:eastAsia="pt-BR"/>
        </w:rPr>
        <w:t xml:space="preserve">, disponíveis no </w:t>
      </w:r>
      <w:r w:rsidR="00B25729" w:rsidRPr="004657FF">
        <w:rPr>
          <w:b/>
          <w:bCs/>
          <w:sz w:val="28"/>
          <w:szCs w:val="28"/>
          <w:lang w:eastAsia="pt-BR"/>
        </w:rPr>
        <w:t>SIAVE</w:t>
      </w:r>
      <w:r w:rsidR="00B25729" w:rsidRPr="004657FF">
        <w:rPr>
          <w:sz w:val="28"/>
          <w:szCs w:val="28"/>
          <w:lang w:eastAsia="pt-BR"/>
        </w:rPr>
        <w:t xml:space="preserve"> - Sistema de Apoio ao Vereador, informado na </w:t>
      </w:r>
      <w:r w:rsidR="00B25729" w:rsidRPr="006621D4">
        <w:rPr>
          <w:b/>
          <w:bCs/>
          <w:color w:val="C00000"/>
          <w:sz w:val="28"/>
          <w:szCs w:val="28"/>
          <w:lang w:eastAsia="pt-BR"/>
        </w:rPr>
        <w:t xml:space="preserve">página </w:t>
      </w:r>
      <w:r w:rsidR="00246C00" w:rsidRPr="006621D4">
        <w:rPr>
          <w:b/>
          <w:bCs/>
          <w:color w:val="C00000"/>
          <w:sz w:val="28"/>
          <w:szCs w:val="28"/>
          <w:lang w:eastAsia="pt-BR"/>
        </w:rPr>
        <w:t>4</w:t>
      </w:r>
      <w:r w:rsidR="00B25729" w:rsidRPr="004657FF">
        <w:rPr>
          <w:sz w:val="28"/>
          <w:szCs w:val="28"/>
          <w:lang w:eastAsia="pt-BR"/>
        </w:rPr>
        <w:t xml:space="preserve"> desse documento</w:t>
      </w:r>
      <w:r w:rsidRPr="004657FF">
        <w:rPr>
          <w:sz w:val="28"/>
          <w:szCs w:val="28"/>
          <w:lang w:eastAsia="pt-BR"/>
        </w:rPr>
        <w:t>.</w:t>
      </w:r>
    </w:p>
    <w:p w14:paraId="6897364D" w14:textId="77777777" w:rsidR="00D53E30" w:rsidRPr="004657FF" w:rsidRDefault="00D42DC2" w:rsidP="007C4B3C">
      <w:pPr>
        <w:spacing w:line="288" w:lineRule="auto"/>
        <w:jc w:val="both"/>
        <w:rPr>
          <w:sz w:val="28"/>
          <w:szCs w:val="28"/>
          <w:lang w:eastAsia="pt-BR"/>
        </w:rPr>
      </w:pPr>
      <w:r w:rsidRPr="004657FF">
        <w:rPr>
          <w:b/>
          <w:bCs/>
          <w:sz w:val="28"/>
          <w:szCs w:val="28"/>
          <w:lang w:eastAsia="pt-BR"/>
        </w:rPr>
        <w:t xml:space="preserve">Propositura / </w:t>
      </w:r>
      <w:r w:rsidR="00D53E30" w:rsidRPr="004657FF">
        <w:rPr>
          <w:b/>
          <w:bCs/>
          <w:sz w:val="28"/>
          <w:szCs w:val="28"/>
          <w:lang w:eastAsia="pt-BR"/>
        </w:rPr>
        <w:t>Proposição:</w:t>
      </w:r>
      <w:r w:rsidR="00D53E30" w:rsidRPr="004657FF">
        <w:rPr>
          <w:sz w:val="28"/>
          <w:szCs w:val="28"/>
          <w:lang w:eastAsia="pt-BR"/>
        </w:rPr>
        <w:t xml:space="preserve"> ato ou efeito de propor</w:t>
      </w:r>
    </w:p>
    <w:p w14:paraId="0C0B1E70" w14:textId="77777777" w:rsidR="00D53E30" w:rsidRPr="004657FF" w:rsidRDefault="00D53E30" w:rsidP="007C4B3C">
      <w:pPr>
        <w:spacing w:after="480" w:line="288" w:lineRule="auto"/>
        <w:jc w:val="both"/>
        <w:rPr>
          <w:sz w:val="28"/>
          <w:szCs w:val="28"/>
          <w:lang w:eastAsia="pt-BR"/>
        </w:rPr>
      </w:pPr>
      <w:r w:rsidRPr="004657FF">
        <w:rPr>
          <w:b/>
          <w:bCs/>
          <w:sz w:val="28"/>
          <w:szCs w:val="28"/>
          <w:lang w:eastAsia="pt-BR"/>
        </w:rPr>
        <w:t>Tipos de Proposição:</w:t>
      </w:r>
      <w:r w:rsidRPr="004657FF">
        <w:rPr>
          <w:sz w:val="28"/>
          <w:szCs w:val="28"/>
          <w:lang w:eastAsia="pt-BR"/>
        </w:rPr>
        <w:t xml:space="preserve"> </w:t>
      </w:r>
      <w:r w:rsidR="003943A6" w:rsidRPr="004657FF">
        <w:rPr>
          <w:sz w:val="28"/>
          <w:szCs w:val="28"/>
          <w:lang w:eastAsia="pt-BR"/>
        </w:rPr>
        <w:t>Indicação, Moção, Projeto de Decreto Legislativo, Projeto de Emenda à Lei Orgânica, Projeto de Lei, Projeto de Lei Complementar, Projeto de Resolução e Requerimento</w:t>
      </w:r>
      <w:r w:rsidR="007C4B3C" w:rsidRPr="004657FF">
        <w:rPr>
          <w:sz w:val="28"/>
          <w:szCs w:val="28"/>
          <w:lang w:eastAsia="pt-BR"/>
        </w:rPr>
        <w:t>.</w:t>
      </w:r>
    </w:p>
    <w:p w14:paraId="219B68D6" w14:textId="77777777" w:rsidR="00246C00" w:rsidRPr="004657FF" w:rsidRDefault="00246C00" w:rsidP="007C4B3C">
      <w:pPr>
        <w:spacing w:after="480" w:line="288" w:lineRule="auto"/>
        <w:ind w:firstLine="1418"/>
        <w:jc w:val="both"/>
        <w:rPr>
          <w:sz w:val="28"/>
          <w:szCs w:val="28"/>
          <w:lang w:eastAsia="pt-BR"/>
        </w:rPr>
      </w:pPr>
      <w:r w:rsidRPr="004657FF">
        <w:rPr>
          <w:sz w:val="28"/>
          <w:szCs w:val="28"/>
          <w:lang w:eastAsia="pt-BR"/>
        </w:rPr>
        <w:t xml:space="preserve">A </w:t>
      </w:r>
      <w:r w:rsidRPr="004657FF">
        <w:rPr>
          <w:b/>
          <w:bCs/>
          <w:sz w:val="28"/>
          <w:szCs w:val="28"/>
          <w:lang w:eastAsia="pt-BR"/>
        </w:rPr>
        <w:t xml:space="preserve">Lei Orgânica </w:t>
      </w:r>
      <w:r w:rsidRPr="004657FF">
        <w:rPr>
          <w:sz w:val="28"/>
          <w:szCs w:val="28"/>
          <w:lang w:eastAsia="pt-BR"/>
        </w:rPr>
        <w:t xml:space="preserve">do Município de Itaquaquecetuba e o </w:t>
      </w:r>
      <w:r w:rsidRPr="004657FF">
        <w:rPr>
          <w:b/>
          <w:bCs/>
          <w:sz w:val="28"/>
          <w:szCs w:val="28"/>
          <w:lang w:eastAsia="pt-BR"/>
        </w:rPr>
        <w:t xml:space="preserve">Regimento Interno </w:t>
      </w:r>
      <w:r w:rsidRPr="004657FF">
        <w:rPr>
          <w:sz w:val="28"/>
          <w:szCs w:val="28"/>
          <w:lang w:eastAsia="pt-BR"/>
        </w:rPr>
        <w:t xml:space="preserve">da Câmara Municipal </w:t>
      </w:r>
      <w:r w:rsidRPr="004657FF">
        <w:rPr>
          <w:b/>
          <w:bCs/>
          <w:color w:val="C00000"/>
          <w:sz w:val="28"/>
          <w:szCs w:val="28"/>
          <w:lang w:eastAsia="pt-BR"/>
        </w:rPr>
        <w:t>normatizam e disciplinam</w:t>
      </w:r>
      <w:r w:rsidRPr="004657FF">
        <w:rPr>
          <w:sz w:val="28"/>
          <w:szCs w:val="28"/>
          <w:lang w:eastAsia="pt-BR"/>
        </w:rPr>
        <w:t xml:space="preserve"> o Processo Legislativo desta Casa de Leis.</w:t>
      </w:r>
    </w:p>
    <w:p w14:paraId="62118B6B" w14:textId="77777777" w:rsidR="00246C00" w:rsidRPr="004657FF" w:rsidRDefault="00246C00" w:rsidP="007C4B3C">
      <w:pPr>
        <w:spacing w:line="288" w:lineRule="auto"/>
        <w:ind w:firstLine="1418"/>
        <w:jc w:val="both"/>
        <w:rPr>
          <w:color w:val="002060"/>
          <w:sz w:val="28"/>
          <w:szCs w:val="28"/>
          <w:lang w:eastAsia="pt-BR"/>
        </w:rPr>
      </w:pPr>
      <w:r w:rsidRPr="004657FF">
        <w:rPr>
          <w:sz w:val="28"/>
          <w:szCs w:val="28"/>
          <w:lang w:eastAsia="pt-BR"/>
        </w:rPr>
        <w:t xml:space="preserve">Os </w:t>
      </w:r>
      <w:r w:rsidRPr="004657FF">
        <w:rPr>
          <w:b/>
          <w:bCs/>
          <w:color w:val="C00000"/>
          <w:sz w:val="28"/>
          <w:szCs w:val="28"/>
          <w:lang w:eastAsia="pt-BR"/>
        </w:rPr>
        <w:t>PDF’s</w:t>
      </w:r>
      <w:r w:rsidRPr="004657FF">
        <w:rPr>
          <w:sz w:val="28"/>
          <w:szCs w:val="28"/>
          <w:lang w:eastAsia="pt-BR"/>
        </w:rPr>
        <w:t xml:space="preserve"> pesquisáveis da </w:t>
      </w:r>
      <w:r w:rsidRPr="004657FF">
        <w:rPr>
          <w:b/>
          <w:bCs/>
          <w:sz w:val="28"/>
          <w:szCs w:val="28"/>
          <w:lang w:eastAsia="pt-BR"/>
        </w:rPr>
        <w:t>Lei Orgânica</w:t>
      </w:r>
      <w:r w:rsidRPr="004657FF">
        <w:rPr>
          <w:sz w:val="28"/>
          <w:szCs w:val="28"/>
          <w:lang w:eastAsia="pt-BR"/>
        </w:rPr>
        <w:t xml:space="preserve"> do Município de Itaquaquecetuba e do </w:t>
      </w:r>
      <w:r w:rsidRPr="004657FF">
        <w:rPr>
          <w:b/>
          <w:bCs/>
          <w:sz w:val="28"/>
          <w:szCs w:val="28"/>
          <w:lang w:eastAsia="pt-BR"/>
        </w:rPr>
        <w:t>Regimento Interno</w:t>
      </w:r>
      <w:r w:rsidRPr="004657FF">
        <w:rPr>
          <w:sz w:val="28"/>
          <w:szCs w:val="28"/>
          <w:lang w:eastAsia="pt-BR"/>
        </w:rPr>
        <w:t xml:space="preserve"> da Câmara Municipal de Itaquaquecetuba, estão disponíveis para consulta </w:t>
      </w:r>
      <w:r w:rsidRPr="004657FF">
        <w:rPr>
          <w:b/>
          <w:bCs/>
          <w:color w:val="C00000"/>
          <w:sz w:val="28"/>
          <w:szCs w:val="28"/>
          <w:lang w:eastAsia="pt-BR"/>
        </w:rPr>
        <w:t>ou</w:t>
      </w:r>
      <w:r w:rsidRPr="004657FF">
        <w:rPr>
          <w:sz w:val="28"/>
          <w:szCs w:val="28"/>
          <w:lang w:eastAsia="pt-BR"/>
        </w:rPr>
        <w:t xml:space="preserve"> download, através dos endereços eletrônicos: </w:t>
      </w:r>
      <w:hyperlink r:id="rId8" w:history="1">
        <w:r w:rsidRPr="004657FF">
          <w:rPr>
            <w:rStyle w:val="Hyperlink"/>
            <w:color w:val="002060"/>
            <w:sz w:val="28"/>
            <w:szCs w:val="28"/>
            <w:lang w:eastAsia="pt-BR"/>
          </w:rPr>
          <w:t>https://www.legislacaodigital.com.br/Itaquaquecetuba-SP</w:t>
        </w:r>
      </w:hyperlink>
      <w:r w:rsidRPr="004657FF">
        <w:rPr>
          <w:sz w:val="28"/>
          <w:szCs w:val="28"/>
          <w:lang w:eastAsia="pt-BR"/>
        </w:rPr>
        <w:t xml:space="preserve"> e </w:t>
      </w:r>
      <w:hyperlink r:id="rId9" w:history="1">
        <w:r w:rsidRPr="004657FF">
          <w:rPr>
            <w:rStyle w:val="Hyperlink"/>
            <w:color w:val="002060"/>
            <w:sz w:val="28"/>
            <w:szCs w:val="28"/>
            <w:lang w:eastAsia="pt-BR"/>
          </w:rPr>
          <w:t>https://www.camaraitaquaquecetuba.sp.gov.br/</w:t>
        </w:r>
      </w:hyperlink>
    </w:p>
    <w:p w14:paraId="561E721E" w14:textId="77777777" w:rsidR="00D53E30" w:rsidRPr="004657FF" w:rsidRDefault="00D53E30" w:rsidP="007C4B3C">
      <w:pPr>
        <w:spacing w:line="288" w:lineRule="auto"/>
        <w:jc w:val="both"/>
        <w:rPr>
          <w:sz w:val="28"/>
          <w:szCs w:val="28"/>
          <w:lang w:eastAsia="pt-BR"/>
        </w:rPr>
      </w:pPr>
    </w:p>
    <w:p w14:paraId="690CD877" w14:textId="77777777" w:rsidR="00A339AF" w:rsidRPr="004657FF" w:rsidRDefault="004E59CF" w:rsidP="00BB772E">
      <w:pPr>
        <w:spacing w:after="240" w:line="288" w:lineRule="auto"/>
        <w:ind w:firstLine="1418"/>
        <w:jc w:val="both"/>
        <w:rPr>
          <w:sz w:val="28"/>
          <w:szCs w:val="28"/>
          <w:lang w:eastAsia="pt-BR"/>
        </w:rPr>
      </w:pPr>
      <w:r>
        <w:rPr>
          <w:sz w:val="24"/>
          <w:szCs w:val="24"/>
          <w:lang w:eastAsia="pt-BR"/>
        </w:rPr>
        <w:br w:type="page"/>
      </w:r>
      <w:r w:rsidR="00B25729" w:rsidRPr="004657FF">
        <w:rPr>
          <w:sz w:val="28"/>
          <w:szCs w:val="28"/>
          <w:lang w:eastAsia="pt-BR"/>
        </w:rPr>
        <w:lastRenderedPageBreak/>
        <w:t>A título de conhecimento, segue</w:t>
      </w:r>
      <w:r w:rsidR="00912455" w:rsidRPr="004657FF">
        <w:rPr>
          <w:sz w:val="28"/>
          <w:szCs w:val="28"/>
          <w:lang w:eastAsia="pt-BR"/>
        </w:rPr>
        <w:t xml:space="preserve"> abaixo </w:t>
      </w:r>
      <w:r w:rsidR="00912455" w:rsidRPr="004657FF">
        <w:rPr>
          <w:b/>
          <w:bCs/>
          <w:sz w:val="28"/>
          <w:szCs w:val="28"/>
          <w:lang w:eastAsia="pt-BR"/>
        </w:rPr>
        <w:t>três</w:t>
      </w:r>
      <w:r w:rsidR="00912455" w:rsidRPr="004657FF">
        <w:rPr>
          <w:sz w:val="28"/>
          <w:szCs w:val="28"/>
          <w:lang w:eastAsia="pt-BR"/>
        </w:rPr>
        <w:t xml:space="preserve"> imagens </w:t>
      </w:r>
      <w:r w:rsidR="00912455" w:rsidRPr="004657FF">
        <w:rPr>
          <w:b/>
          <w:bCs/>
          <w:color w:val="C00000"/>
          <w:sz w:val="28"/>
          <w:szCs w:val="28"/>
          <w:lang w:eastAsia="pt-BR"/>
        </w:rPr>
        <w:t>diferentes</w:t>
      </w:r>
      <w:r w:rsidR="00912455" w:rsidRPr="004657FF">
        <w:rPr>
          <w:sz w:val="28"/>
          <w:szCs w:val="28"/>
          <w:lang w:eastAsia="pt-BR"/>
        </w:rPr>
        <w:t xml:space="preserve"> do </w:t>
      </w:r>
      <w:r w:rsidR="00912455" w:rsidRPr="004657FF">
        <w:rPr>
          <w:b/>
          <w:bCs/>
          <w:sz w:val="28"/>
          <w:szCs w:val="28"/>
          <w:lang w:eastAsia="pt-BR"/>
        </w:rPr>
        <w:t>Brasão do Munícipio de Itaquaquecetuba</w:t>
      </w:r>
      <w:r w:rsidR="00912455" w:rsidRPr="004657FF">
        <w:rPr>
          <w:sz w:val="28"/>
          <w:szCs w:val="28"/>
          <w:lang w:eastAsia="pt-BR"/>
        </w:rPr>
        <w:t>, utilizadas em propos</w:t>
      </w:r>
      <w:r w:rsidR="00EF40B7" w:rsidRPr="004657FF">
        <w:rPr>
          <w:sz w:val="28"/>
          <w:szCs w:val="28"/>
          <w:lang w:eastAsia="pt-BR"/>
        </w:rPr>
        <w:t>ituras</w:t>
      </w:r>
      <w:r w:rsidR="00912455" w:rsidRPr="004657FF">
        <w:rPr>
          <w:sz w:val="28"/>
          <w:szCs w:val="28"/>
          <w:lang w:eastAsia="pt-BR"/>
        </w:rPr>
        <w:t xml:space="preserve"> de Legislaturas anteriormente</w:t>
      </w:r>
      <w:r w:rsidR="00463322" w:rsidRPr="004657FF">
        <w:rPr>
          <w:sz w:val="28"/>
          <w:szCs w:val="28"/>
          <w:lang w:eastAsia="pt-BR"/>
        </w:rPr>
        <w:t>.</w:t>
      </w:r>
    </w:p>
    <w:p w14:paraId="2CD938D4" w14:textId="77777777" w:rsidR="00A339AF" w:rsidRPr="007C4B3C" w:rsidRDefault="00A00836" w:rsidP="007C4B3C">
      <w:pPr>
        <w:tabs>
          <w:tab w:val="left" w:pos="3402"/>
          <w:tab w:val="left" w:pos="7088"/>
        </w:tabs>
        <w:spacing w:line="288" w:lineRule="auto"/>
        <w:jc w:val="both"/>
        <w:rPr>
          <w:sz w:val="24"/>
          <w:szCs w:val="24"/>
          <w:lang w:eastAsia="pt-BR"/>
        </w:rPr>
      </w:pPr>
      <w:r w:rsidRPr="007C4B3C">
        <w:rPr>
          <w:noProof/>
          <w:sz w:val="24"/>
          <w:szCs w:val="24"/>
        </w:rPr>
        <w:drawing>
          <wp:inline distT="0" distB="0" distL="0" distR="0" wp14:anchorId="28F16932" wp14:editId="505D73A3">
            <wp:extent cx="1047750" cy="895350"/>
            <wp:effectExtent l="0" t="0" r="0" b="0"/>
            <wp:docPr id="12" name="Imagem 4" descr="http://www.itaquaquecetuba.sp.gov.br/images/vejamais_secretaria/BrasaoVigilanciaPatrimonial.GIF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http://www.itaquaquecetuba.sp.gov.br/images/vejamais_secretaria/BrasaoVigilanciaPatrimonial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2455" w:rsidRPr="007C4B3C">
        <w:rPr>
          <w:sz w:val="24"/>
          <w:szCs w:val="24"/>
        </w:rPr>
        <w:tab/>
      </w:r>
      <w:r w:rsidRPr="007C4B3C">
        <w:rPr>
          <w:noProof/>
          <w:sz w:val="24"/>
          <w:szCs w:val="24"/>
        </w:rPr>
        <w:drawing>
          <wp:inline distT="0" distB="0" distL="0" distR="0" wp14:anchorId="2C2A1134" wp14:editId="64E2BB53">
            <wp:extent cx="1133475" cy="971550"/>
            <wp:effectExtent l="0" t="0" r="0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251" b="-2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2455" w:rsidRPr="007C4B3C">
        <w:rPr>
          <w:noProof/>
          <w:sz w:val="24"/>
          <w:szCs w:val="24"/>
        </w:rPr>
        <w:tab/>
      </w:r>
      <w:r w:rsidRPr="007C4B3C">
        <w:rPr>
          <w:noProof/>
          <w:sz w:val="24"/>
          <w:szCs w:val="24"/>
        </w:rPr>
        <w:drawing>
          <wp:inline distT="0" distB="0" distL="0" distR="0" wp14:anchorId="69394B46" wp14:editId="56099A64">
            <wp:extent cx="971550" cy="885825"/>
            <wp:effectExtent l="0" t="0" r="0" b="0"/>
            <wp:docPr id="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5F090" w14:textId="77777777" w:rsidR="00A339AF" w:rsidRPr="004657FF" w:rsidRDefault="00912455" w:rsidP="00BB772E">
      <w:pPr>
        <w:spacing w:before="480" w:after="240" w:line="288" w:lineRule="auto"/>
        <w:ind w:firstLine="1418"/>
        <w:jc w:val="both"/>
        <w:rPr>
          <w:sz w:val="28"/>
          <w:szCs w:val="28"/>
          <w:lang w:eastAsia="pt-BR"/>
        </w:rPr>
      </w:pPr>
      <w:r w:rsidRPr="004657FF">
        <w:rPr>
          <w:sz w:val="28"/>
          <w:szCs w:val="28"/>
          <w:lang w:eastAsia="pt-BR"/>
        </w:rPr>
        <w:t xml:space="preserve">Entretanto, a </w:t>
      </w:r>
      <w:r w:rsidRPr="004657FF">
        <w:rPr>
          <w:b/>
          <w:bCs/>
          <w:color w:val="C00000"/>
          <w:sz w:val="28"/>
          <w:szCs w:val="28"/>
          <w:lang w:eastAsia="pt-BR"/>
        </w:rPr>
        <w:t>imagem oficial</w:t>
      </w:r>
      <w:r w:rsidRPr="004657FF">
        <w:rPr>
          <w:sz w:val="28"/>
          <w:szCs w:val="28"/>
          <w:lang w:eastAsia="pt-BR"/>
        </w:rPr>
        <w:t xml:space="preserve"> do </w:t>
      </w:r>
      <w:r w:rsidRPr="004657FF">
        <w:rPr>
          <w:b/>
          <w:bCs/>
          <w:sz w:val="28"/>
          <w:szCs w:val="28"/>
          <w:lang w:eastAsia="pt-BR"/>
        </w:rPr>
        <w:t>Brasão do Município de Itaquaquecetuba</w:t>
      </w:r>
      <w:r w:rsidRPr="004657FF">
        <w:rPr>
          <w:sz w:val="28"/>
          <w:szCs w:val="28"/>
          <w:lang w:eastAsia="pt-BR"/>
        </w:rPr>
        <w:t>, instituído pela Lei Ordinária n</w:t>
      </w:r>
      <w:r w:rsidRPr="004657FF">
        <w:rPr>
          <w:rFonts w:ascii="Calibri" w:hAnsi="Calibri" w:cs="Calibri"/>
          <w:sz w:val="28"/>
          <w:szCs w:val="28"/>
          <w:lang w:eastAsia="pt-BR"/>
        </w:rPr>
        <w:t>º</w:t>
      </w:r>
      <w:r w:rsidRPr="004657FF">
        <w:rPr>
          <w:sz w:val="28"/>
          <w:szCs w:val="28"/>
          <w:lang w:eastAsia="pt-BR"/>
        </w:rPr>
        <w:t xml:space="preserve"> 465, de 14 de maio de 1968 e alterações posteriores</w:t>
      </w:r>
      <w:r w:rsidR="004B2223" w:rsidRPr="004657FF">
        <w:rPr>
          <w:sz w:val="28"/>
          <w:szCs w:val="28"/>
          <w:lang w:eastAsia="pt-BR"/>
        </w:rPr>
        <w:t xml:space="preserve">, </w:t>
      </w:r>
      <w:r w:rsidRPr="004657FF">
        <w:rPr>
          <w:sz w:val="28"/>
          <w:szCs w:val="28"/>
          <w:lang w:eastAsia="pt-BR"/>
        </w:rPr>
        <w:t>(</w:t>
      </w:r>
      <w:hyperlink r:id="rId14" w:history="1">
        <w:r w:rsidR="00813A17" w:rsidRPr="004657FF">
          <w:rPr>
            <w:rStyle w:val="Hyperlink"/>
            <w:color w:val="002060"/>
            <w:sz w:val="28"/>
            <w:szCs w:val="28"/>
            <w:lang w:eastAsia="pt-BR"/>
          </w:rPr>
          <w:t>https://www.legislacaodigital.com.br/Itaquaquecetuba-SP/LeisOrdinarias/465</w:t>
        </w:r>
      </w:hyperlink>
      <w:r w:rsidRPr="004657FF">
        <w:rPr>
          <w:sz w:val="28"/>
          <w:szCs w:val="28"/>
          <w:lang w:eastAsia="pt-BR"/>
        </w:rPr>
        <w:t xml:space="preserve">) utilizada nos MODELOS de </w:t>
      </w:r>
      <w:r w:rsidR="000A0A33" w:rsidRPr="004657FF">
        <w:rPr>
          <w:sz w:val="28"/>
          <w:szCs w:val="28"/>
          <w:lang w:eastAsia="pt-BR"/>
        </w:rPr>
        <w:t>P</w:t>
      </w:r>
      <w:r w:rsidRPr="004657FF">
        <w:rPr>
          <w:sz w:val="28"/>
          <w:szCs w:val="28"/>
          <w:lang w:eastAsia="pt-BR"/>
        </w:rPr>
        <w:t>roposituras d</w:t>
      </w:r>
      <w:r w:rsidR="005E762D" w:rsidRPr="004657FF">
        <w:rPr>
          <w:sz w:val="28"/>
          <w:szCs w:val="28"/>
          <w:lang w:eastAsia="pt-BR"/>
        </w:rPr>
        <w:t>ess</w:t>
      </w:r>
      <w:r w:rsidRPr="004657FF">
        <w:rPr>
          <w:sz w:val="28"/>
          <w:szCs w:val="28"/>
          <w:lang w:eastAsia="pt-BR"/>
        </w:rPr>
        <w:t>a Câmara Municipal, é a demonstrada abaixo</w:t>
      </w:r>
    </w:p>
    <w:p w14:paraId="75CA8C17" w14:textId="77777777" w:rsidR="007C4B3C" w:rsidRDefault="00A00836" w:rsidP="007C4B3C">
      <w:pPr>
        <w:spacing w:line="288" w:lineRule="auto"/>
        <w:jc w:val="center"/>
        <w:rPr>
          <w:sz w:val="24"/>
          <w:szCs w:val="24"/>
          <w:lang w:eastAsia="pt-BR"/>
        </w:rPr>
      </w:pPr>
      <w:r w:rsidRPr="007C4B3C">
        <w:rPr>
          <w:noProof/>
          <w:sz w:val="24"/>
          <w:szCs w:val="24"/>
          <w:lang w:eastAsia="pt-BR"/>
        </w:rPr>
        <w:drawing>
          <wp:inline distT="0" distB="0" distL="0" distR="0" wp14:anchorId="4974BFA0" wp14:editId="1EE83A0A">
            <wp:extent cx="1104900" cy="1009650"/>
            <wp:effectExtent l="0" t="0" r="0" b="0"/>
            <wp:docPr id="4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D4F01" w14:textId="77777777" w:rsidR="008B2832" w:rsidRPr="004657FF" w:rsidRDefault="008B2832" w:rsidP="00BB772E">
      <w:pPr>
        <w:spacing w:before="840" w:after="240" w:line="288" w:lineRule="auto"/>
        <w:jc w:val="center"/>
        <w:rPr>
          <w:sz w:val="28"/>
          <w:szCs w:val="28"/>
          <w:lang w:eastAsia="pt-BR"/>
        </w:rPr>
      </w:pPr>
      <w:r w:rsidRPr="004657FF">
        <w:rPr>
          <w:b/>
          <w:bCs/>
          <w:sz w:val="28"/>
          <w:szCs w:val="28"/>
          <w:lang w:eastAsia="pt-BR"/>
        </w:rPr>
        <w:t>REDAÇÃO OFICIAL</w:t>
      </w:r>
    </w:p>
    <w:p w14:paraId="5A7CD4EB" w14:textId="77777777" w:rsidR="007670E5" w:rsidRPr="004657FF" w:rsidRDefault="00BC60F4" w:rsidP="00BB772E">
      <w:pPr>
        <w:spacing w:after="240" w:line="288" w:lineRule="auto"/>
        <w:ind w:firstLine="1418"/>
        <w:jc w:val="both"/>
        <w:rPr>
          <w:sz w:val="28"/>
          <w:szCs w:val="28"/>
          <w:lang w:eastAsia="pt-BR"/>
        </w:rPr>
      </w:pPr>
      <w:r w:rsidRPr="004657FF">
        <w:rPr>
          <w:sz w:val="28"/>
          <w:szCs w:val="28"/>
          <w:lang w:eastAsia="pt-BR"/>
        </w:rPr>
        <w:t>Atualmente</w:t>
      </w:r>
      <w:r w:rsidR="00DE4FA9" w:rsidRPr="004657FF">
        <w:rPr>
          <w:sz w:val="28"/>
          <w:szCs w:val="28"/>
          <w:lang w:eastAsia="pt-BR"/>
        </w:rPr>
        <w:t xml:space="preserve"> </w:t>
      </w:r>
      <w:r w:rsidR="00DE4FA9" w:rsidRPr="004657FF">
        <w:rPr>
          <w:b/>
          <w:bCs/>
          <w:sz w:val="28"/>
          <w:szCs w:val="28"/>
          <w:lang w:eastAsia="pt-BR"/>
        </w:rPr>
        <w:t>não</w:t>
      </w:r>
      <w:r w:rsidR="00DE4FA9" w:rsidRPr="004657FF">
        <w:rPr>
          <w:sz w:val="28"/>
          <w:szCs w:val="28"/>
          <w:lang w:eastAsia="pt-BR"/>
        </w:rPr>
        <w:t xml:space="preserve"> existe uma redação oficial no </w:t>
      </w:r>
      <w:r w:rsidR="00DE4FA9" w:rsidRPr="004657FF">
        <w:rPr>
          <w:b/>
          <w:bCs/>
          <w:sz w:val="28"/>
          <w:szCs w:val="28"/>
          <w:lang w:eastAsia="pt-BR"/>
        </w:rPr>
        <w:t>Município de Itaquaquecetuba</w:t>
      </w:r>
      <w:r w:rsidR="00DE4FA9" w:rsidRPr="004657FF">
        <w:rPr>
          <w:sz w:val="28"/>
          <w:szCs w:val="28"/>
          <w:lang w:eastAsia="pt-BR"/>
        </w:rPr>
        <w:t xml:space="preserve"> e nem nesta </w:t>
      </w:r>
      <w:r w:rsidR="00DE4FA9" w:rsidRPr="004657FF">
        <w:rPr>
          <w:b/>
          <w:bCs/>
          <w:sz w:val="28"/>
          <w:szCs w:val="28"/>
          <w:lang w:eastAsia="pt-BR"/>
        </w:rPr>
        <w:t>Casa Legislativa</w:t>
      </w:r>
      <w:r w:rsidR="00DE4FA9" w:rsidRPr="004657FF">
        <w:rPr>
          <w:sz w:val="28"/>
          <w:szCs w:val="28"/>
          <w:lang w:eastAsia="pt-BR"/>
        </w:rPr>
        <w:t xml:space="preserve">, elaboramos alguns </w:t>
      </w:r>
      <w:r w:rsidR="000F0723" w:rsidRPr="004657FF">
        <w:rPr>
          <w:b/>
          <w:bCs/>
          <w:color w:val="C00000"/>
          <w:sz w:val="28"/>
          <w:szCs w:val="28"/>
          <w:lang w:eastAsia="pt-BR"/>
        </w:rPr>
        <w:t>MODELOS</w:t>
      </w:r>
      <w:r w:rsidR="00DE4FA9" w:rsidRPr="004657FF">
        <w:rPr>
          <w:b/>
          <w:bCs/>
          <w:color w:val="C00000"/>
          <w:sz w:val="28"/>
          <w:szCs w:val="28"/>
          <w:lang w:eastAsia="pt-BR"/>
        </w:rPr>
        <w:t xml:space="preserve"> de </w:t>
      </w:r>
      <w:r w:rsidR="002D5D85" w:rsidRPr="004657FF">
        <w:rPr>
          <w:b/>
          <w:bCs/>
          <w:color w:val="C00000"/>
          <w:sz w:val="28"/>
          <w:szCs w:val="28"/>
          <w:lang w:eastAsia="pt-BR"/>
        </w:rPr>
        <w:t>P</w:t>
      </w:r>
      <w:r w:rsidR="00DE4FA9" w:rsidRPr="004657FF">
        <w:rPr>
          <w:b/>
          <w:bCs/>
          <w:color w:val="C00000"/>
          <w:sz w:val="28"/>
          <w:szCs w:val="28"/>
          <w:lang w:eastAsia="pt-BR"/>
        </w:rPr>
        <w:t>roposi</w:t>
      </w:r>
      <w:r w:rsidR="000F0723" w:rsidRPr="004657FF">
        <w:rPr>
          <w:b/>
          <w:bCs/>
          <w:color w:val="C00000"/>
          <w:sz w:val="28"/>
          <w:szCs w:val="28"/>
          <w:lang w:eastAsia="pt-BR"/>
        </w:rPr>
        <w:t>turas</w:t>
      </w:r>
      <w:r w:rsidR="00096119" w:rsidRPr="004657FF">
        <w:rPr>
          <w:sz w:val="28"/>
          <w:szCs w:val="28"/>
          <w:lang w:eastAsia="pt-BR"/>
        </w:rPr>
        <w:t>,</w:t>
      </w:r>
      <w:r w:rsidR="00DE4FA9" w:rsidRPr="004657FF">
        <w:rPr>
          <w:sz w:val="28"/>
          <w:szCs w:val="28"/>
          <w:lang w:eastAsia="pt-BR"/>
        </w:rPr>
        <w:t xml:space="preserve"> </w:t>
      </w:r>
      <w:r w:rsidR="00096119" w:rsidRPr="004657FF">
        <w:rPr>
          <w:sz w:val="28"/>
          <w:szCs w:val="28"/>
          <w:lang w:eastAsia="pt-BR"/>
        </w:rPr>
        <w:t xml:space="preserve">em papéis uniformes com o </w:t>
      </w:r>
      <w:r w:rsidR="00096119" w:rsidRPr="004657FF">
        <w:rPr>
          <w:b/>
          <w:bCs/>
          <w:sz w:val="28"/>
          <w:szCs w:val="28"/>
          <w:lang w:eastAsia="pt-BR"/>
        </w:rPr>
        <w:t>Brasão</w:t>
      </w:r>
      <w:r w:rsidR="00096119" w:rsidRPr="004657FF">
        <w:rPr>
          <w:sz w:val="28"/>
          <w:szCs w:val="28"/>
          <w:lang w:eastAsia="pt-BR"/>
        </w:rPr>
        <w:t xml:space="preserve"> do Município de Itaquaquecetuba</w:t>
      </w:r>
      <w:r w:rsidR="000F0723" w:rsidRPr="004657FF">
        <w:rPr>
          <w:sz w:val="28"/>
          <w:szCs w:val="28"/>
          <w:lang w:eastAsia="pt-BR"/>
        </w:rPr>
        <w:t xml:space="preserve"> </w:t>
      </w:r>
      <w:r w:rsidRPr="004657FF">
        <w:rPr>
          <w:sz w:val="28"/>
          <w:szCs w:val="28"/>
          <w:lang w:eastAsia="pt-BR"/>
        </w:rPr>
        <w:t xml:space="preserve">com </w:t>
      </w:r>
      <w:r w:rsidR="000F0723" w:rsidRPr="004657FF">
        <w:rPr>
          <w:b/>
          <w:bCs/>
          <w:sz w:val="28"/>
          <w:szCs w:val="28"/>
          <w:lang w:eastAsia="pt-BR"/>
        </w:rPr>
        <w:t>diagramação</w:t>
      </w:r>
      <w:r w:rsidRPr="004657FF">
        <w:rPr>
          <w:sz w:val="28"/>
          <w:szCs w:val="28"/>
          <w:lang w:eastAsia="pt-BR"/>
        </w:rPr>
        <w:t xml:space="preserve"> considerada</w:t>
      </w:r>
      <w:r w:rsidR="000F0723" w:rsidRPr="004657FF">
        <w:rPr>
          <w:b/>
          <w:bCs/>
          <w:sz w:val="28"/>
          <w:szCs w:val="28"/>
          <w:lang w:eastAsia="pt-BR"/>
        </w:rPr>
        <w:t xml:space="preserve"> </w:t>
      </w:r>
      <w:r w:rsidRPr="004657FF">
        <w:rPr>
          <w:b/>
          <w:bCs/>
          <w:sz w:val="28"/>
          <w:szCs w:val="28"/>
          <w:lang w:eastAsia="pt-BR"/>
        </w:rPr>
        <w:t>oficial</w:t>
      </w:r>
      <w:r w:rsidR="000F0723" w:rsidRPr="004657FF">
        <w:rPr>
          <w:sz w:val="28"/>
          <w:szCs w:val="28"/>
          <w:lang w:eastAsia="pt-BR"/>
        </w:rPr>
        <w:t xml:space="preserve">, de forma combinada com os parâmetros das </w:t>
      </w:r>
      <w:r w:rsidR="00385CAA" w:rsidRPr="004657FF">
        <w:rPr>
          <w:sz w:val="28"/>
          <w:szCs w:val="28"/>
          <w:lang w:eastAsia="pt-BR"/>
        </w:rPr>
        <w:t>fonte</w:t>
      </w:r>
      <w:r w:rsidR="000F0723" w:rsidRPr="004657FF">
        <w:rPr>
          <w:sz w:val="28"/>
          <w:szCs w:val="28"/>
          <w:lang w:eastAsia="pt-BR"/>
        </w:rPr>
        <w:t>s listadas abaixo:</w:t>
      </w:r>
    </w:p>
    <w:p w14:paraId="02012972" w14:textId="77777777" w:rsidR="007670E5" w:rsidRPr="004657FF" w:rsidRDefault="007670E5" w:rsidP="00BB772E">
      <w:pPr>
        <w:numPr>
          <w:ilvl w:val="0"/>
          <w:numId w:val="1"/>
        </w:numPr>
        <w:spacing w:after="120" w:line="288" w:lineRule="auto"/>
        <w:ind w:left="567" w:hanging="567"/>
        <w:jc w:val="both"/>
        <w:rPr>
          <w:sz w:val="28"/>
          <w:szCs w:val="28"/>
          <w:lang w:eastAsia="pt-BR"/>
        </w:rPr>
      </w:pPr>
      <w:r w:rsidRPr="004657FF">
        <w:rPr>
          <w:sz w:val="28"/>
          <w:szCs w:val="28"/>
          <w:lang w:eastAsia="pt-BR"/>
        </w:rPr>
        <w:t>A redação oficial da ALESP;</w:t>
      </w:r>
    </w:p>
    <w:p w14:paraId="019FA760" w14:textId="77777777" w:rsidR="007670E5" w:rsidRPr="004657FF" w:rsidRDefault="007670E5" w:rsidP="00BB772E">
      <w:pPr>
        <w:numPr>
          <w:ilvl w:val="0"/>
          <w:numId w:val="1"/>
        </w:numPr>
        <w:spacing w:after="120" w:line="288" w:lineRule="auto"/>
        <w:ind w:left="567" w:hanging="567"/>
        <w:jc w:val="both"/>
        <w:rPr>
          <w:sz w:val="28"/>
          <w:szCs w:val="28"/>
          <w:lang w:eastAsia="pt-BR"/>
        </w:rPr>
      </w:pPr>
      <w:r w:rsidRPr="004657FF">
        <w:rPr>
          <w:sz w:val="28"/>
          <w:szCs w:val="28"/>
          <w:lang w:eastAsia="pt-BR"/>
        </w:rPr>
        <w:t>O Manual de Redação da Presidência da República;</w:t>
      </w:r>
    </w:p>
    <w:p w14:paraId="64E4C0C0" w14:textId="77777777" w:rsidR="004657FF" w:rsidRPr="004657FF" w:rsidRDefault="007670E5" w:rsidP="00BB772E">
      <w:pPr>
        <w:numPr>
          <w:ilvl w:val="0"/>
          <w:numId w:val="1"/>
        </w:numPr>
        <w:spacing w:after="120" w:line="288" w:lineRule="auto"/>
        <w:ind w:left="567" w:hanging="567"/>
        <w:jc w:val="both"/>
        <w:rPr>
          <w:sz w:val="28"/>
          <w:szCs w:val="28"/>
          <w:lang w:eastAsia="pt-BR"/>
        </w:rPr>
      </w:pPr>
      <w:r w:rsidRPr="004657FF">
        <w:rPr>
          <w:sz w:val="28"/>
          <w:szCs w:val="28"/>
          <w:lang w:eastAsia="pt-BR"/>
        </w:rPr>
        <w:t>O Decreto Federal n</w:t>
      </w:r>
      <w:r w:rsidRPr="004657FF">
        <w:rPr>
          <w:rFonts w:ascii="Calibri" w:hAnsi="Calibri" w:cs="Calibri"/>
          <w:sz w:val="28"/>
          <w:szCs w:val="28"/>
          <w:lang w:eastAsia="pt-BR"/>
        </w:rPr>
        <w:t>º</w:t>
      </w:r>
      <w:r w:rsidRPr="004657FF">
        <w:rPr>
          <w:sz w:val="28"/>
          <w:szCs w:val="28"/>
          <w:lang w:eastAsia="pt-BR"/>
        </w:rPr>
        <w:t xml:space="preserve"> 9191/2017</w:t>
      </w:r>
      <w:r w:rsidR="00D92C86" w:rsidRPr="004657FF">
        <w:rPr>
          <w:sz w:val="28"/>
          <w:szCs w:val="28"/>
          <w:lang w:eastAsia="pt-BR"/>
        </w:rPr>
        <w:t xml:space="preserve"> </w:t>
      </w:r>
      <w:r w:rsidR="00D92C86" w:rsidRPr="00BB772E">
        <w:rPr>
          <w:b/>
          <w:bCs/>
          <w:color w:val="C00000"/>
          <w:sz w:val="24"/>
          <w:szCs w:val="24"/>
          <w:lang w:eastAsia="pt-BR"/>
        </w:rPr>
        <w:t xml:space="preserve">(art. 15 </w:t>
      </w:r>
      <w:r w:rsidR="00263685" w:rsidRPr="00BB772E">
        <w:rPr>
          <w:b/>
          <w:bCs/>
          <w:color w:val="C00000"/>
          <w:sz w:val="24"/>
          <w:szCs w:val="24"/>
          <w:lang w:eastAsia="pt-BR"/>
        </w:rPr>
        <w:t xml:space="preserve">- </w:t>
      </w:r>
      <w:r w:rsidR="00D92C86" w:rsidRPr="00BB772E">
        <w:rPr>
          <w:b/>
          <w:bCs/>
          <w:color w:val="C00000"/>
          <w:sz w:val="24"/>
          <w:szCs w:val="24"/>
          <w:lang w:eastAsia="pt-BR"/>
        </w:rPr>
        <w:t>articulação e formatação)</w:t>
      </w:r>
      <w:r w:rsidRPr="004657FF">
        <w:rPr>
          <w:sz w:val="28"/>
          <w:szCs w:val="28"/>
          <w:lang w:eastAsia="pt-BR"/>
        </w:rPr>
        <w:t>.</w:t>
      </w:r>
    </w:p>
    <w:p w14:paraId="36C38366" w14:textId="77777777" w:rsidR="00263685" w:rsidRPr="00BB772E" w:rsidRDefault="004E59CF" w:rsidP="00BB772E">
      <w:pPr>
        <w:spacing w:after="480" w:line="288" w:lineRule="auto"/>
        <w:ind w:firstLine="1418"/>
        <w:jc w:val="both"/>
        <w:rPr>
          <w:sz w:val="28"/>
          <w:szCs w:val="28"/>
          <w:lang w:eastAsia="pt-BR"/>
        </w:rPr>
      </w:pPr>
      <w:r>
        <w:rPr>
          <w:b/>
          <w:bCs/>
          <w:sz w:val="28"/>
          <w:szCs w:val="28"/>
          <w:lang w:eastAsia="pt-BR"/>
        </w:rPr>
        <w:br w:type="page"/>
      </w:r>
      <w:r w:rsidR="00263685" w:rsidRPr="00BB772E">
        <w:rPr>
          <w:b/>
          <w:bCs/>
          <w:sz w:val="28"/>
          <w:szCs w:val="28"/>
          <w:lang w:eastAsia="pt-BR"/>
        </w:rPr>
        <w:lastRenderedPageBreak/>
        <w:t>OBSERVAÇÃO:</w:t>
      </w:r>
      <w:r w:rsidR="00263685" w:rsidRPr="00BB772E">
        <w:rPr>
          <w:sz w:val="28"/>
          <w:szCs w:val="28"/>
          <w:lang w:eastAsia="pt-BR"/>
        </w:rPr>
        <w:t xml:space="preserve"> O acesso para download do arquivo </w:t>
      </w:r>
      <w:r w:rsidR="00263685" w:rsidRPr="00BB772E">
        <w:rPr>
          <w:b/>
          <w:bCs/>
          <w:color w:val="C00000"/>
          <w:sz w:val="28"/>
          <w:szCs w:val="28"/>
          <w:lang w:eastAsia="pt-BR"/>
        </w:rPr>
        <w:t>PAPEL OFÍCIO PADRÃO</w:t>
      </w:r>
      <w:r w:rsidR="00263685" w:rsidRPr="00BB772E">
        <w:rPr>
          <w:sz w:val="28"/>
          <w:szCs w:val="28"/>
          <w:lang w:eastAsia="pt-BR"/>
        </w:rPr>
        <w:t xml:space="preserve"> está disponível no Site da Câmara Municipal &gt; </w:t>
      </w:r>
      <w:r w:rsidR="00263685" w:rsidRPr="00BB772E">
        <w:rPr>
          <w:b/>
          <w:bCs/>
          <w:color w:val="C00000"/>
          <w:sz w:val="28"/>
          <w:szCs w:val="28"/>
          <w:lang w:eastAsia="pt-BR"/>
        </w:rPr>
        <w:t>passar</w:t>
      </w:r>
      <w:r w:rsidR="00263685" w:rsidRPr="00BB772E">
        <w:rPr>
          <w:sz w:val="28"/>
          <w:szCs w:val="28"/>
          <w:lang w:eastAsia="pt-BR"/>
        </w:rPr>
        <w:t xml:space="preserve"> o mouse sobre o Menu Legislativo &gt; clicar na opção MODELOS de Proposituras &gt; campo </w:t>
      </w:r>
      <w:r w:rsidR="00263685" w:rsidRPr="00BB772E">
        <w:rPr>
          <w:b/>
          <w:bCs/>
          <w:color w:val="C00000"/>
          <w:sz w:val="28"/>
          <w:szCs w:val="28"/>
          <w:lang w:eastAsia="pt-BR"/>
        </w:rPr>
        <w:t>Diversos</w:t>
      </w:r>
      <w:r w:rsidR="00263685" w:rsidRPr="00BB772E">
        <w:rPr>
          <w:sz w:val="28"/>
          <w:szCs w:val="28"/>
          <w:lang w:eastAsia="pt-BR"/>
        </w:rPr>
        <w:t>.</w:t>
      </w:r>
    </w:p>
    <w:p w14:paraId="0594BE3E" w14:textId="77777777" w:rsidR="00263685" w:rsidRPr="00BB772E" w:rsidRDefault="00263685" w:rsidP="00F20BCD">
      <w:pPr>
        <w:spacing w:after="360" w:line="288" w:lineRule="auto"/>
        <w:jc w:val="center"/>
        <w:rPr>
          <w:sz w:val="28"/>
          <w:szCs w:val="28"/>
          <w:lang w:eastAsia="pt-BR"/>
        </w:rPr>
      </w:pPr>
      <w:r w:rsidRPr="00BB772E">
        <w:rPr>
          <w:b/>
          <w:bCs/>
          <w:sz w:val="28"/>
          <w:szCs w:val="28"/>
          <w:lang w:eastAsia="pt-BR"/>
        </w:rPr>
        <w:t>ELABORAÇÃO DA PROPOSITURA</w:t>
      </w:r>
    </w:p>
    <w:p w14:paraId="3653105D" w14:textId="77777777" w:rsidR="00463322" w:rsidRPr="00BB772E" w:rsidRDefault="00E932EC" w:rsidP="00BB772E">
      <w:pPr>
        <w:spacing w:after="240" w:line="288" w:lineRule="auto"/>
        <w:ind w:firstLine="1418"/>
        <w:jc w:val="both"/>
        <w:rPr>
          <w:sz w:val="28"/>
          <w:szCs w:val="28"/>
          <w:lang w:eastAsia="pt-BR"/>
        </w:rPr>
      </w:pPr>
      <w:r w:rsidRPr="00BB772E">
        <w:rPr>
          <w:sz w:val="28"/>
          <w:szCs w:val="28"/>
          <w:lang w:eastAsia="pt-BR"/>
        </w:rPr>
        <w:t xml:space="preserve">As </w:t>
      </w:r>
      <w:r w:rsidRPr="00BB772E">
        <w:rPr>
          <w:b/>
          <w:bCs/>
          <w:color w:val="C00000"/>
          <w:sz w:val="28"/>
          <w:szCs w:val="28"/>
          <w:lang w:eastAsia="pt-BR"/>
        </w:rPr>
        <w:t>proposituras</w:t>
      </w:r>
      <w:r w:rsidRPr="00BB772E">
        <w:rPr>
          <w:sz w:val="28"/>
          <w:szCs w:val="28"/>
          <w:lang w:eastAsia="pt-BR"/>
        </w:rPr>
        <w:t xml:space="preserve"> deverão ser elaboradas de acordo com os</w:t>
      </w:r>
      <w:r w:rsidR="000F0723" w:rsidRPr="00BB772E">
        <w:rPr>
          <w:sz w:val="28"/>
          <w:szCs w:val="28"/>
          <w:lang w:eastAsia="pt-BR"/>
        </w:rPr>
        <w:t xml:space="preserve"> </w:t>
      </w:r>
      <w:r w:rsidR="000F0723" w:rsidRPr="00BB772E">
        <w:rPr>
          <w:b/>
          <w:bCs/>
          <w:color w:val="C00000"/>
          <w:sz w:val="28"/>
          <w:szCs w:val="28"/>
          <w:lang w:eastAsia="pt-BR"/>
        </w:rPr>
        <w:t>MODELOS</w:t>
      </w:r>
      <w:r w:rsidR="000F0723" w:rsidRPr="00BB772E">
        <w:rPr>
          <w:sz w:val="28"/>
          <w:szCs w:val="28"/>
          <w:lang w:eastAsia="pt-BR"/>
        </w:rPr>
        <w:t xml:space="preserve"> </w:t>
      </w:r>
      <w:r w:rsidRPr="00BB772E">
        <w:rPr>
          <w:sz w:val="28"/>
          <w:szCs w:val="28"/>
          <w:lang w:eastAsia="pt-BR"/>
        </w:rPr>
        <w:t>disponibilizados pela Câmara Municipal</w:t>
      </w:r>
      <w:r w:rsidR="003123CE" w:rsidRPr="00BB772E">
        <w:rPr>
          <w:sz w:val="28"/>
          <w:szCs w:val="28"/>
          <w:lang w:eastAsia="pt-BR"/>
        </w:rPr>
        <w:t xml:space="preserve"> de Itaquaquecetuba, os quais estão na</w:t>
      </w:r>
      <w:r w:rsidR="000F0723" w:rsidRPr="00BB772E">
        <w:rPr>
          <w:sz w:val="28"/>
          <w:szCs w:val="28"/>
          <w:lang w:eastAsia="pt-BR"/>
        </w:rPr>
        <w:t xml:space="preserve"> </w:t>
      </w:r>
      <w:r w:rsidR="000F0723" w:rsidRPr="00BB772E">
        <w:rPr>
          <w:b/>
          <w:bCs/>
          <w:sz w:val="28"/>
          <w:szCs w:val="28"/>
          <w:lang w:eastAsia="pt-BR"/>
        </w:rPr>
        <w:t>formatação</w:t>
      </w:r>
      <w:r w:rsidR="000F0723" w:rsidRPr="00BB772E">
        <w:rPr>
          <w:sz w:val="28"/>
          <w:szCs w:val="28"/>
          <w:lang w:eastAsia="pt-BR"/>
        </w:rPr>
        <w:t xml:space="preserve"> descrita abaixo</w:t>
      </w:r>
      <w:r w:rsidRPr="00BB772E">
        <w:rPr>
          <w:sz w:val="28"/>
          <w:szCs w:val="28"/>
          <w:lang w:eastAsia="pt-BR"/>
        </w:rPr>
        <w:t>,</w:t>
      </w:r>
      <w:r w:rsidR="000F0723" w:rsidRPr="00BB772E">
        <w:rPr>
          <w:sz w:val="28"/>
          <w:szCs w:val="28"/>
          <w:lang w:eastAsia="pt-BR"/>
        </w:rPr>
        <w:t xml:space="preserve"> exemplificad</w:t>
      </w:r>
      <w:r w:rsidR="003123CE" w:rsidRPr="00BB772E">
        <w:rPr>
          <w:sz w:val="28"/>
          <w:szCs w:val="28"/>
          <w:lang w:eastAsia="pt-BR"/>
        </w:rPr>
        <w:t>os</w:t>
      </w:r>
      <w:r w:rsidR="000F0723" w:rsidRPr="00BB772E">
        <w:rPr>
          <w:sz w:val="28"/>
          <w:szCs w:val="28"/>
          <w:lang w:eastAsia="pt-BR"/>
        </w:rPr>
        <w:t xml:space="preserve"> </w:t>
      </w:r>
      <w:r w:rsidR="003123CE" w:rsidRPr="00BB772E">
        <w:rPr>
          <w:sz w:val="28"/>
          <w:szCs w:val="28"/>
          <w:lang w:eastAsia="pt-BR"/>
        </w:rPr>
        <w:t>em</w:t>
      </w:r>
      <w:r w:rsidR="000F0723" w:rsidRPr="00BB772E">
        <w:rPr>
          <w:sz w:val="28"/>
          <w:szCs w:val="28"/>
          <w:lang w:eastAsia="pt-BR"/>
        </w:rPr>
        <w:t xml:space="preserve"> </w:t>
      </w:r>
      <w:r w:rsidR="000F0723" w:rsidRPr="00BB772E">
        <w:rPr>
          <w:b/>
          <w:bCs/>
          <w:color w:val="C00000"/>
          <w:sz w:val="28"/>
          <w:szCs w:val="28"/>
          <w:lang w:eastAsia="pt-BR"/>
        </w:rPr>
        <w:t>MODELOS Explicativos</w:t>
      </w:r>
      <w:r w:rsidR="003123CE" w:rsidRPr="00BB772E">
        <w:rPr>
          <w:sz w:val="28"/>
          <w:szCs w:val="28"/>
          <w:lang w:eastAsia="pt-BR"/>
        </w:rPr>
        <w:t>:</w:t>
      </w:r>
    </w:p>
    <w:p w14:paraId="2BA79056" w14:textId="77777777" w:rsidR="00E324E3" w:rsidRPr="00BB772E" w:rsidRDefault="00E324E3" w:rsidP="00BB772E">
      <w:pPr>
        <w:numPr>
          <w:ilvl w:val="0"/>
          <w:numId w:val="2"/>
        </w:numPr>
        <w:spacing w:after="120" w:line="288" w:lineRule="auto"/>
        <w:ind w:left="1985" w:hanging="567"/>
        <w:jc w:val="both"/>
        <w:rPr>
          <w:sz w:val="28"/>
          <w:szCs w:val="28"/>
          <w:lang w:eastAsia="pt-BR"/>
        </w:rPr>
      </w:pPr>
      <w:r w:rsidRPr="00BB772E">
        <w:rPr>
          <w:sz w:val="28"/>
          <w:szCs w:val="28"/>
          <w:lang w:eastAsia="pt-BR"/>
        </w:rPr>
        <w:t xml:space="preserve">Margem lateral esquerda: </w:t>
      </w:r>
      <w:r w:rsidRPr="00BB772E">
        <w:rPr>
          <w:sz w:val="28"/>
          <w:szCs w:val="28"/>
          <w:u w:val="single"/>
          <w:lang w:eastAsia="pt-BR"/>
        </w:rPr>
        <w:t>no mínimo 3,0cm de largura</w:t>
      </w:r>
      <w:r w:rsidRPr="00BB772E">
        <w:rPr>
          <w:sz w:val="28"/>
          <w:szCs w:val="28"/>
          <w:lang w:eastAsia="pt-BR"/>
        </w:rPr>
        <w:t>;</w:t>
      </w:r>
    </w:p>
    <w:p w14:paraId="5658F0D5" w14:textId="77777777" w:rsidR="00E324E3" w:rsidRPr="00BB772E" w:rsidRDefault="00E324E3" w:rsidP="00BB772E">
      <w:pPr>
        <w:numPr>
          <w:ilvl w:val="0"/>
          <w:numId w:val="2"/>
        </w:numPr>
        <w:spacing w:after="120" w:line="288" w:lineRule="auto"/>
        <w:ind w:left="1985" w:hanging="567"/>
        <w:jc w:val="both"/>
        <w:rPr>
          <w:sz w:val="28"/>
          <w:szCs w:val="28"/>
          <w:lang w:eastAsia="pt-BR"/>
        </w:rPr>
      </w:pPr>
      <w:r w:rsidRPr="00BB772E">
        <w:rPr>
          <w:sz w:val="28"/>
          <w:szCs w:val="28"/>
          <w:lang w:eastAsia="pt-BR"/>
        </w:rPr>
        <w:t xml:space="preserve">Margem lateral direita: </w:t>
      </w:r>
      <w:r w:rsidRPr="00BB772E">
        <w:rPr>
          <w:sz w:val="28"/>
          <w:szCs w:val="28"/>
          <w:u w:val="single"/>
          <w:lang w:eastAsia="pt-BR"/>
        </w:rPr>
        <w:t>1,5cm de largura</w:t>
      </w:r>
      <w:r w:rsidRPr="00BB772E">
        <w:rPr>
          <w:sz w:val="28"/>
          <w:szCs w:val="28"/>
          <w:lang w:eastAsia="pt-BR"/>
        </w:rPr>
        <w:t>;</w:t>
      </w:r>
    </w:p>
    <w:p w14:paraId="2D1C010F" w14:textId="77777777" w:rsidR="00E324E3" w:rsidRPr="00BB772E" w:rsidRDefault="00E324E3" w:rsidP="00BB772E">
      <w:pPr>
        <w:numPr>
          <w:ilvl w:val="0"/>
          <w:numId w:val="2"/>
        </w:numPr>
        <w:spacing w:after="120" w:line="288" w:lineRule="auto"/>
        <w:ind w:left="1985" w:hanging="567"/>
        <w:jc w:val="both"/>
        <w:rPr>
          <w:sz w:val="28"/>
          <w:szCs w:val="28"/>
          <w:lang w:eastAsia="pt-BR"/>
        </w:rPr>
      </w:pPr>
      <w:r w:rsidRPr="00BB772E">
        <w:rPr>
          <w:sz w:val="28"/>
          <w:szCs w:val="28"/>
          <w:lang w:eastAsia="pt-BR"/>
        </w:rPr>
        <w:t xml:space="preserve">Fonte do tipo de texto: </w:t>
      </w:r>
      <w:r w:rsidRPr="00BB772E">
        <w:rPr>
          <w:sz w:val="28"/>
          <w:szCs w:val="28"/>
          <w:u w:val="single"/>
          <w:lang w:eastAsia="pt-BR"/>
        </w:rPr>
        <w:t>Times New Roman</w:t>
      </w:r>
      <w:r w:rsidR="001520E9" w:rsidRPr="00BB772E">
        <w:rPr>
          <w:sz w:val="28"/>
          <w:szCs w:val="28"/>
          <w:lang w:eastAsia="pt-BR"/>
        </w:rPr>
        <w:t>,</w:t>
      </w:r>
      <w:r w:rsidRPr="00BB772E">
        <w:rPr>
          <w:sz w:val="28"/>
          <w:szCs w:val="28"/>
          <w:lang w:eastAsia="pt-BR"/>
        </w:rPr>
        <w:t xml:space="preserve"> </w:t>
      </w:r>
      <w:r w:rsidR="001520E9" w:rsidRPr="00BB772E">
        <w:rPr>
          <w:sz w:val="28"/>
          <w:szCs w:val="28"/>
          <w:lang w:eastAsia="pt-BR"/>
        </w:rPr>
        <w:t xml:space="preserve">com </w:t>
      </w:r>
      <w:r w:rsidR="001520E9" w:rsidRPr="00BB772E">
        <w:rPr>
          <w:b/>
          <w:bCs/>
          <w:color w:val="C00000"/>
          <w:sz w:val="28"/>
          <w:szCs w:val="28"/>
          <w:lang w:eastAsia="pt-BR"/>
        </w:rPr>
        <w:t>e</w:t>
      </w:r>
      <w:r w:rsidR="0091263B" w:rsidRPr="00BB772E">
        <w:rPr>
          <w:b/>
          <w:bCs/>
          <w:color w:val="C00000"/>
          <w:sz w:val="28"/>
          <w:szCs w:val="28"/>
          <w:lang w:eastAsia="pt-BR"/>
        </w:rPr>
        <w:t>xceção</w:t>
      </w:r>
      <w:r w:rsidRPr="00BB772E">
        <w:rPr>
          <w:sz w:val="28"/>
          <w:szCs w:val="28"/>
          <w:lang w:eastAsia="pt-BR"/>
        </w:rPr>
        <w:t xml:space="preserve"> </w:t>
      </w:r>
      <w:r w:rsidR="001520E9" w:rsidRPr="00BB772E">
        <w:rPr>
          <w:sz w:val="28"/>
          <w:szCs w:val="28"/>
          <w:lang w:eastAsia="pt-BR"/>
        </w:rPr>
        <w:t>d</w:t>
      </w:r>
      <w:r w:rsidRPr="00BB772E">
        <w:rPr>
          <w:sz w:val="28"/>
          <w:szCs w:val="28"/>
          <w:lang w:eastAsia="pt-BR"/>
        </w:rPr>
        <w:t xml:space="preserve">o símbolo </w:t>
      </w:r>
      <w:r w:rsidRPr="00BB772E">
        <w:rPr>
          <w:sz w:val="28"/>
          <w:szCs w:val="28"/>
          <w:u w:val="single"/>
          <w:lang w:eastAsia="pt-BR"/>
        </w:rPr>
        <w:t>[</w:t>
      </w:r>
      <w:r w:rsidRPr="00BB772E">
        <w:rPr>
          <w:rFonts w:ascii="Calibri" w:hAnsi="Calibri" w:cs="Calibri"/>
          <w:sz w:val="28"/>
          <w:szCs w:val="28"/>
          <w:u w:val="single"/>
          <w:lang w:eastAsia="pt-BR"/>
        </w:rPr>
        <w:t>º</w:t>
      </w:r>
      <w:r w:rsidRPr="00BB772E">
        <w:rPr>
          <w:sz w:val="28"/>
          <w:szCs w:val="28"/>
          <w:u w:val="single"/>
          <w:lang w:eastAsia="pt-BR"/>
        </w:rPr>
        <w:t>]</w:t>
      </w:r>
      <w:r w:rsidR="001520E9" w:rsidRPr="00BB772E">
        <w:rPr>
          <w:sz w:val="28"/>
          <w:szCs w:val="28"/>
          <w:lang w:eastAsia="pt-BR"/>
        </w:rPr>
        <w:t xml:space="preserve"> o qual</w:t>
      </w:r>
      <w:r w:rsidR="0091263B" w:rsidRPr="00BB772E">
        <w:rPr>
          <w:sz w:val="28"/>
          <w:szCs w:val="28"/>
          <w:lang w:eastAsia="pt-BR"/>
        </w:rPr>
        <w:t xml:space="preserve"> deve-se </w:t>
      </w:r>
      <w:r w:rsidRPr="00BB772E">
        <w:rPr>
          <w:sz w:val="28"/>
          <w:szCs w:val="28"/>
          <w:lang w:eastAsia="pt-BR"/>
        </w:rPr>
        <w:t xml:space="preserve">utilizar a fonte </w:t>
      </w:r>
      <w:r w:rsidRPr="00BB772E">
        <w:rPr>
          <w:b/>
          <w:bCs/>
          <w:color w:val="C00000"/>
          <w:sz w:val="28"/>
          <w:szCs w:val="28"/>
          <w:u w:val="single"/>
          <w:lang w:eastAsia="pt-BR"/>
        </w:rPr>
        <w:t>calibri</w:t>
      </w:r>
      <w:r w:rsidR="0091263B" w:rsidRPr="00BB772E">
        <w:rPr>
          <w:b/>
          <w:bCs/>
          <w:color w:val="C00000"/>
          <w:sz w:val="28"/>
          <w:szCs w:val="28"/>
          <w:lang w:eastAsia="pt-BR"/>
        </w:rPr>
        <w:t>.</w:t>
      </w:r>
      <w:r w:rsidR="0091263B" w:rsidRPr="00BB772E">
        <w:rPr>
          <w:b/>
          <w:bCs/>
          <w:color w:val="000000"/>
          <w:kern w:val="24"/>
          <w:sz w:val="28"/>
          <w:szCs w:val="28"/>
        </w:rPr>
        <w:t xml:space="preserve"> </w:t>
      </w:r>
      <w:r w:rsidR="0091263B" w:rsidRPr="00BB772E">
        <w:rPr>
          <w:b/>
          <w:bCs/>
          <w:sz w:val="28"/>
          <w:szCs w:val="28"/>
          <w:lang w:eastAsia="pt-BR"/>
        </w:rPr>
        <w:t xml:space="preserve">Ex.: </w:t>
      </w:r>
      <w:r w:rsidR="003123CE" w:rsidRPr="00BB772E">
        <w:rPr>
          <w:sz w:val="28"/>
          <w:szCs w:val="28"/>
          <w:lang w:eastAsia="pt-BR"/>
        </w:rPr>
        <w:t>(</w:t>
      </w:r>
      <w:r w:rsidR="0091263B" w:rsidRPr="00BB772E">
        <w:rPr>
          <w:sz w:val="28"/>
          <w:szCs w:val="28"/>
          <w:lang w:eastAsia="pt-BR"/>
        </w:rPr>
        <w:t xml:space="preserve">art. </w:t>
      </w:r>
      <w:r w:rsidR="0091263B" w:rsidRPr="00BB772E">
        <w:rPr>
          <w:b/>
          <w:bCs/>
          <w:color w:val="C00000"/>
          <w:sz w:val="28"/>
          <w:szCs w:val="28"/>
          <w:lang w:eastAsia="pt-BR"/>
        </w:rPr>
        <w:t>1</w:t>
      </w:r>
      <w:r w:rsidR="0091263B" w:rsidRPr="00BB772E">
        <w:rPr>
          <w:rFonts w:ascii="Calibri" w:hAnsi="Calibri" w:cs="Calibri"/>
          <w:b/>
          <w:bCs/>
          <w:color w:val="C00000"/>
          <w:sz w:val="28"/>
          <w:szCs w:val="28"/>
          <w:lang w:eastAsia="pt-BR"/>
        </w:rPr>
        <w:t>º</w:t>
      </w:r>
      <w:r w:rsidR="0091263B" w:rsidRPr="00BB772E">
        <w:rPr>
          <w:sz w:val="28"/>
          <w:szCs w:val="28"/>
          <w:lang w:eastAsia="pt-BR"/>
        </w:rPr>
        <w:t>)</w:t>
      </w:r>
      <w:r w:rsidRPr="00BB772E">
        <w:rPr>
          <w:sz w:val="28"/>
          <w:szCs w:val="28"/>
          <w:lang w:eastAsia="pt-BR"/>
        </w:rPr>
        <w:t>;</w:t>
      </w:r>
      <w:r w:rsidR="003123CE" w:rsidRPr="00BB772E">
        <w:rPr>
          <w:color w:val="000000"/>
          <w:kern w:val="24"/>
          <w:sz w:val="28"/>
          <w:szCs w:val="28"/>
        </w:rPr>
        <w:t xml:space="preserve"> </w:t>
      </w:r>
      <w:r w:rsidR="003123CE" w:rsidRPr="00BB772E">
        <w:rPr>
          <w:sz w:val="28"/>
          <w:szCs w:val="28"/>
          <w:lang w:eastAsia="pt-BR"/>
        </w:rPr>
        <w:t>(</w:t>
      </w:r>
      <w:r w:rsidR="003123CE" w:rsidRPr="00BB772E">
        <w:rPr>
          <w:b/>
          <w:bCs/>
          <w:color w:val="C00000"/>
          <w:sz w:val="28"/>
          <w:szCs w:val="28"/>
          <w:lang w:eastAsia="pt-BR"/>
        </w:rPr>
        <w:t>1</w:t>
      </w:r>
      <w:r w:rsidR="003123CE" w:rsidRPr="00BB772E">
        <w:rPr>
          <w:rFonts w:ascii="Calibri" w:hAnsi="Calibri" w:cs="Calibri"/>
          <w:b/>
          <w:bCs/>
          <w:color w:val="C00000"/>
          <w:sz w:val="28"/>
          <w:szCs w:val="28"/>
          <w:lang w:eastAsia="pt-BR"/>
        </w:rPr>
        <w:t>º</w:t>
      </w:r>
      <w:r w:rsidR="003123CE" w:rsidRPr="00BB772E">
        <w:rPr>
          <w:sz w:val="28"/>
          <w:szCs w:val="28"/>
          <w:lang w:eastAsia="pt-BR"/>
        </w:rPr>
        <w:t xml:space="preserve"> de janeiro de 2022);</w:t>
      </w:r>
    </w:p>
    <w:p w14:paraId="26616296" w14:textId="77777777" w:rsidR="00E324E3" w:rsidRPr="00BB772E" w:rsidRDefault="00E324E3" w:rsidP="00BB772E">
      <w:pPr>
        <w:numPr>
          <w:ilvl w:val="0"/>
          <w:numId w:val="2"/>
        </w:numPr>
        <w:spacing w:after="120" w:line="288" w:lineRule="auto"/>
        <w:ind w:left="1985" w:hanging="567"/>
        <w:jc w:val="both"/>
        <w:rPr>
          <w:sz w:val="28"/>
          <w:szCs w:val="28"/>
          <w:lang w:eastAsia="pt-BR"/>
        </w:rPr>
      </w:pPr>
      <w:r w:rsidRPr="00BB772E">
        <w:rPr>
          <w:sz w:val="28"/>
          <w:szCs w:val="28"/>
          <w:lang w:eastAsia="pt-BR"/>
        </w:rPr>
        <w:t xml:space="preserve">Estilo: </w:t>
      </w:r>
      <w:r w:rsidRPr="00BB772E">
        <w:rPr>
          <w:sz w:val="28"/>
          <w:szCs w:val="28"/>
          <w:u w:val="single"/>
          <w:lang w:eastAsia="pt-BR"/>
        </w:rPr>
        <w:t>normal</w:t>
      </w:r>
      <w:r w:rsidRPr="00BB772E">
        <w:rPr>
          <w:sz w:val="28"/>
          <w:szCs w:val="28"/>
          <w:lang w:eastAsia="pt-BR"/>
        </w:rPr>
        <w:t>;</w:t>
      </w:r>
    </w:p>
    <w:p w14:paraId="010FC892" w14:textId="77777777" w:rsidR="00E324E3" w:rsidRPr="00BB772E" w:rsidRDefault="00E324E3" w:rsidP="00BB772E">
      <w:pPr>
        <w:numPr>
          <w:ilvl w:val="0"/>
          <w:numId w:val="2"/>
        </w:numPr>
        <w:spacing w:after="120" w:line="288" w:lineRule="auto"/>
        <w:ind w:left="1985" w:hanging="567"/>
        <w:jc w:val="both"/>
        <w:rPr>
          <w:sz w:val="28"/>
          <w:szCs w:val="28"/>
          <w:lang w:eastAsia="pt-BR"/>
        </w:rPr>
      </w:pPr>
      <w:r w:rsidRPr="00BB772E">
        <w:rPr>
          <w:sz w:val="28"/>
          <w:szCs w:val="28"/>
          <w:lang w:eastAsia="pt-BR"/>
        </w:rPr>
        <w:t xml:space="preserve">Tamanho: </w:t>
      </w:r>
      <w:r w:rsidRPr="00BB772E">
        <w:rPr>
          <w:sz w:val="28"/>
          <w:szCs w:val="28"/>
          <w:u w:val="single"/>
          <w:lang w:eastAsia="pt-BR"/>
        </w:rPr>
        <w:t>12 pontos</w:t>
      </w:r>
      <w:r w:rsidRPr="00BB772E">
        <w:rPr>
          <w:sz w:val="28"/>
          <w:szCs w:val="28"/>
          <w:lang w:eastAsia="pt-BR"/>
        </w:rPr>
        <w:t>;</w:t>
      </w:r>
    </w:p>
    <w:p w14:paraId="558E45BB" w14:textId="77777777" w:rsidR="00E324E3" w:rsidRPr="00BB772E" w:rsidRDefault="00E324E3" w:rsidP="00BB772E">
      <w:pPr>
        <w:numPr>
          <w:ilvl w:val="0"/>
          <w:numId w:val="2"/>
        </w:numPr>
        <w:spacing w:after="120" w:line="288" w:lineRule="auto"/>
        <w:ind w:left="1985" w:hanging="567"/>
        <w:jc w:val="both"/>
        <w:rPr>
          <w:sz w:val="28"/>
          <w:szCs w:val="28"/>
          <w:lang w:eastAsia="pt-BR"/>
        </w:rPr>
      </w:pPr>
      <w:r w:rsidRPr="00BB772E">
        <w:rPr>
          <w:sz w:val="28"/>
          <w:szCs w:val="28"/>
          <w:lang w:eastAsia="pt-BR"/>
        </w:rPr>
        <w:t xml:space="preserve">A </w:t>
      </w:r>
      <w:r w:rsidRPr="00BB772E">
        <w:rPr>
          <w:sz w:val="28"/>
          <w:szCs w:val="28"/>
          <w:highlight w:val="yellow"/>
          <w:lang w:eastAsia="pt-BR"/>
        </w:rPr>
        <w:t xml:space="preserve">primeira linha </w:t>
      </w:r>
      <w:r w:rsidR="001418F2" w:rsidRPr="00BB772E">
        <w:rPr>
          <w:b/>
          <w:bCs/>
          <w:color w:val="C00000"/>
          <w:sz w:val="28"/>
          <w:szCs w:val="28"/>
          <w:highlight w:val="yellow"/>
          <w:lang w:eastAsia="pt-BR"/>
        </w:rPr>
        <w:t>DEVE</w:t>
      </w:r>
      <w:r w:rsidRPr="00BB772E">
        <w:rPr>
          <w:sz w:val="28"/>
          <w:szCs w:val="28"/>
          <w:lang w:eastAsia="pt-BR"/>
        </w:rPr>
        <w:t xml:space="preserve"> permanecer: </w:t>
      </w:r>
      <w:r w:rsidRPr="00BB772E">
        <w:rPr>
          <w:sz w:val="28"/>
          <w:szCs w:val="28"/>
          <w:u w:val="single"/>
          <w:lang w:eastAsia="pt-BR"/>
        </w:rPr>
        <w:t>em branco, centralizada e SEM negrito</w:t>
      </w:r>
      <w:r w:rsidR="001063B2" w:rsidRPr="00BB772E">
        <w:rPr>
          <w:sz w:val="28"/>
          <w:szCs w:val="28"/>
          <w:u w:val="single"/>
          <w:lang w:eastAsia="pt-BR"/>
        </w:rPr>
        <w:t xml:space="preserve"> para preenchimento automático </w:t>
      </w:r>
      <w:r w:rsidR="008B168B" w:rsidRPr="00BB772E">
        <w:rPr>
          <w:sz w:val="28"/>
          <w:szCs w:val="28"/>
          <w:u w:val="single"/>
          <w:lang w:eastAsia="pt-BR"/>
        </w:rPr>
        <w:t>da propositura</w:t>
      </w:r>
      <w:r w:rsidR="001063B2" w:rsidRPr="00BB772E">
        <w:rPr>
          <w:sz w:val="28"/>
          <w:szCs w:val="28"/>
          <w:u w:val="single"/>
          <w:lang w:eastAsia="pt-BR"/>
        </w:rPr>
        <w:t xml:space="preserve"> </w:t>
      </w:r>
      <w:r w:rsidR="008B168B" w:rsidRPr="00BB772E">
        <w:rPr>
          <w:sz w:val="28"/>
          <w:szCs w:val="28"/>
          <w:u w:val="single"/>
          <w:lang w:eastAsia="pt-BR"/>
        </w:rPr>
        <w:t>com</w:t>
      </w:r>
      <w:r w:rsidR="001063B2" w:rsidRPr="00BB772E">
        <w:rPr>
          <w:sz w:val="28"/>
          <w:szCs w:val="28"/>
          <w:u w:val="single"/>
          <w:lang w:eastAsia="pt-BR"/>
        </w:rPr>
        <w:t xml:space="preserve"> seu número</w:t>
      </w:r>
      <w:r w:rsidR="008B168B" w:rsidRPr="00BB772E">
        <w:rPr>
          <w:sz w:val="28"/>
          <w:szCs w:val="28"/>
          <w:u w:val="single"/>
          <w:lang w:eastAsia="pt-BR"/>
        </w:rPr>
        <w:t xml:space="preserve"> e ano</w:t>
      </w:r>
      <w:r w:rsidRPr="00BB772E">
        <w:rPr>
          <w:sz w:val="28"/>
          <w:szCs w:val="28"/>
          <w:lang w:eastAsia="pt-BR"/>
        </w:rPr>
        <w:t>;</w:t>
      </w:r>
    </w:p>
    <w:p w14:paraId="4E15F5B8" w14:textId="77777777" w:rsidR="00E324E3" w:rsidRPr="00BB772E" w:rsidRDefault="00E324E3" w:rsidP="00BB772E">
      <w:pPr>
        <w:numPr>
          <w:ilvl w:val="0"/>
          <w:numId w:val="2"/>
        </w:numPr>
        <w:spacing w:after="120" w:line="288" w:lineRule="auto"/>
        <w:ind w:left="1985" w:hanging="567"/>
        <w:jc w:val="both"/>
        <w:rPr>
          <w:sz w:val="28"/>
          <w:szCs w:val="28"/>
          <w:lang w:eastAsia="pt-BR"/>
        </w:rPr>
      </w:pPr>
      <w:r w:rsidRPr="00BB772E">
        <w:rPr>
          <w:sz w:val="28"/>
          <w:szCs w:val="28"/>
          <w:lang w:eastAsia="pt-BR"/>
        </w:rPr>
        <w:t xml:space="preserve">Recuo de parágrafo da ementa: </w:t>
      </w:r>
      <w:r w:rsidRPr="00BB772E">
        <w:rPr>
          <w:sz w:val="28"/>
          <w:szCs w:val="28"/>
          <w:u w:val="single"/>
          <w:lang w:eastAsia="pt-BR"/>
        </w:rPr>
        <w:t>9cm de distância</w:t>
      </w:r>
      <w:r w:rsidRPr="00BB772E">
        <w:rPr>
          <w:sz w:val="28"/>
          <w:szCs w:val="28"/>
          <w:lang w:eastAsia="pt-BR"/>
        </w:rPr>
        <w:t>;</w:t>
      </w:r>
    </w:p>
    <w:p w14:paraId="3B807088" w14:textId="77777777" w:rsidR="00E324E3" w:rsidRPr="00BB772E" w:rsidRDefault="00E324E3" w:rsidP="00BB772E">
      <w:pPr>
        <w:numPr>
          <w:ilvl w:val="0"/>
          <w:numId w:val="2"/>
        </w:numPr>
        <w:spacing w:after="120" w:line="288" w:lineRule="auto"/>
        <w:ind w:left="1985" w:hanging="567"/>
        <w:jc w:val="both"/>
        <w:rPr>
          <w:sz w:val="28"/>
          <w:szCs w:val="28"/>
          <w:lang w:eastAsia="pt-BR"/>
        </w:rPr>
      </w:pPr>
      <w:r w:rsidRPr="00BB772E">
        <w:rPr>
          <w:sz w:val="28"/>
          <w:szCs w:val="28"/>
          <w:lang w:eastAsia="pt-BR"/>
        </w:rPr>
        <w:t xml:space="preserve">Recuo de parágrafos: </w:t>
      </w:r>
      <w:r w:rsidRPr="00BB772E">
        <w:rPr>
          <w:sz w:val="28"/>
          <w:szCs w:val="28"/>
          <w:u w:val="single"/>
          <w:lang w:eastAsia="pt-BR"/>
        </w:rPr>
        <w:t>2,5cm de distância</w:t>
      </w:r>
      <w:r w:rsidRPr="00BB772E">
        <w:rPr>
          <w:sz w:val="28"/>
          <w:szCs w:val="28"/>
          <w:lang w:eastAsia="pt-BR"/>
        </w:rPr>
        <w:t>;</w:t>
      </w:r>
    </w:p>
    <w:p w14:paraId="4969DF55" w14:textId="77777777" w:rsidR="00E324E3" w:rsidRPr="00BB772E" w:rsidRDefault="00E324E3" w:rsidP="00BB772E">
      <w:pPr>
        <w:numPr>
          <w:ilvl w:val="0"/>
          <w:numId w:val="2"/>
        </w:numPr>
        <w:spacing w:after="120" w:line="288" w:lineRule="auto"/>
        <w:ind w:left="1985" w:hanging="567"/>
        <w:jc w:val="both"/>
        <w:rPr>
          <w:sz w:val="28"/>
          <w:szCs w:val="28"/>
          <w:lang w:eastAsia="pt-BR"/>
        </w:rPr>
      </w:pPr>
      <w:r w:rsidRPr="00BB772E">
        <w:rPr>
          <w:sz w:val="28"/>
          <w:szCs w:val="28"/>
          <w:lang w:eastAsia="pt-BR"/>
        </w:rPr>
        <w:t xml:space="preserve">Espaçamento entre as linhas: </w:t>
      </w:r>
      <w:r w:rsidRPr="00BB772E">
        <w:rPr>
          <w:sz w:val="28"/>
          <w:szCs w:val="28"/>
          <w:u w:val="single"/>
          <w:lang w:eastAsia="pt-BR"/>
        </w:rPr>
        <w:t>simples</w:t>
      </w:r>
      <w:r w:rsidRPr="00BB772E">
        <w:rPr>
          <w:sz w:val="28"/>
          <w:szCs w:val="28"/>
          <w:lang w:eastAsia="pt-BR"/>
        </w:rPr>
        <w:t>;</w:t>
      </w:r>
    </w:p>
    <w:p w14:paraId="7DA9961E" w14:textId="77777777" w:rsidR="00E324E3" w:rsidRPr="00BB772E" w:rsidRDefault="00E324E3" w:rsidP="00BB772E">
      <w:pPr>
        <w:numPr>
          <w:ilvl w:val="0"/>
          <w:numId w:val="2"/>
        </w:numPr>
        <w:spacing w:after="120" w:line="288" w:lineRule="auto"/>
        <w:ind w:left="1985" w:hanging="567"/>
        <w:jc w:val="both"/>
        <w:rPr>
          <w:sz w:val="28"/>
          <w:szCs w:val="28"/>
          <w:lang w:eastAsia="pt-BR"/>
        </w:rPr>
      </w:pPr>
      <w:r w:rsidRPr="00BB772E">
        <w:rPr>
          <w:sz w:val="28"/>
          <w:szCs w:val="28"/>
          <w:lang w:eastAsia="pt-BR"/>
        </w:rPr>
        <w:t xml:space="preserve">Espaçamento entre parágrafos: </w:t>
      </w:r>
      <w:r w:rsidRPr="00BB772E">
        <w:rPr>
          <w:sz w:val="28"/>
          <w:szCs w:val="28"/>
          <w:u w:val="single"/>
          <w:lang w:eastAsia="pt-BR"/>
        </w:rPr>
        <w:t>6 pontos (antes e depois)</w:t>
      </w:r>
      <w:r w:rsidRPr="00BB772E">
        <w:rPr>
          <w:sz w:val="28"/>
          <w:szCs w:val="28"/>
          <w:lang w:eastAsia="pt-BR"/>
        </w:rPr>
        <w:t>;</w:t>
      </w:r>
    </w:p>
    <w:p w14:paraId="6DF0FFB9" w14:textId="77777777" w:rsidR="00E324E3" w:rsidRPr="00BB772E" w:rsidRDefault="00E324E3" w:rsidP="00BB772E">
      <w:pPr>
        <w:numPr>
          <w:ilvl w:val="0"/>
          <w:numId w:val="2"/>
        </w:numPr>
        <w:spacing w:after="120" w:line="288" w:lineRule="auto"/>
        <w:ind w:left="1985" w:hanging="567"/>
        <w:jc w:val="both"/>
        <w:rPr>
          <w:sz w:val="28"/>
          <w:szCs w:val="28"/>
          <w:lang w:eastAsia="pt-BR"/>
        </w:rPr>
      </w:pPr>
      <w:r w:rsidRPr="00BB772E">
        <w:rPr>
          <w:sz w:val="28"/>
          <w:szCs w:val="28"/>
          <w:lang w:eastAsia="pt-BR"/>
        </w:rPr>
        <w:t>O texto da data deve ser</w:t>
      </w:r>
      <w:r w:rsidR="001F2E70" w:rsidRPr="00BB772E">
        <w:rPr>
          <w:sz w:val="28"/>
          <w:szCs w:val="28"/>
          <w:lang w:eastAsia="pt-BR"/>
        </w:rPr>
        <w:t>:</w:t>
      </w:r>
      <w:r w:rsidRPr="00BB772E">
        <w:rPr>
          <w:sz w:val="28"/>
          <w:szCs w:val="28"/>
          <w:lang w:eastAsia="pt-BR"/>
        </w:rPr>
        <w:t xml:space="preserve"> </w:t>
      </w:r>
      <w:r w:rsidRPr="00BB772E">
        <w:rPr>
          <w:sz w:val="28"/>
          <w:szCs w:val="28"/>
          <w:u w:val="single"/>
          <w:lang w:eastAsia="pt-BR"/>
        </w:rPr>
        <w:t>alinhado à margem direita da página</w:t>
      </w:r>
      <w:r w:rsidRPr="00BB772E">
        <w:rPr>
          <w:sz w:val="28"/>
          <w:szCs w:val="28"/>
          <w:lang w:eastAsia="pt-BR"/>
        </w:rPr>
        <w:t>;</w:t>
      </w:r>
    </w:p>
    <w:p w14:paraId="518F3BBD" w14:textId="77777777" w:rsidR="00F20BCD" w:rsidRDefault="00263685" w:rsidP="00BB772E">
      <w:pPr>
        <w:numPr>
          <w:ilvl w:val="0"/>
          <w:numId w:val="2"/>
        </w:numPr>
        <w:spacing w:after="120" w:line="288" w:lineRule="auto"/>
        <w:ind w:left="1985" w:hanging="567"/>
        <w:jc w:val="both"/>
        <w:rPr>
          <w:sz w:val="28"/>
          <w:szCs w:val="28"/>
          <w:lang w:eastAsia="pt-BR"/>
        </w:rPr>
      </w:pPr>
      <w:r w:rsidRPr="00BB772E">
        <w:rPr>
          <w:b/>
          <w:bCs/>
          <w:sz w:val="28"/>
          <w:szCs w:val="28"/>
          <w:lang w:eastAsia="pt-BR"/>
        </w:rPr>
        <w:t>Importante</w:t>
      </w:r>
      <w:r w:rsidRPr="00BB772E">
        <w:rPr>
          <w:sz w:val="28"/>
          <w:szCs w:val="28"/>
          <w:lang w:eastAsia="pt-BR"/>
        </w:rPr>
        <w:t xml:space="preserve"> destacar que para documentos que resultem em </w:t>
      </w:r>
      <w:r w:rsidRPr="00BB772E">
        <w:rPr>
          <w:sz w:val="28"/>
          <w:szCs w:val="28"/>
          <w:u w:val="single"/>
          <w:lang w:eastAsia="pt-BR"/>
        </w:rPr>
        <w:t>mais de uma página</w:t>
      </w:r>
      <w:r w:rsidRPr="00BB772E">
        <w:rPr>
          <w:sz w:val="28"/>
          <w:szCs w:val="28"/>
          <w:lang w:eastAsia="pt-BR"/>
        </w:rPr>
        <w:t xml:space="preserve"> </w:t>
      </w:r>
      <w:r w:rsidRPr="00BB772E">
        <w:rPr>
          <w:b/>
          <w:bCs/>
          <w:color w:val="C00000"/>
          <w:sz w:val="28"/>
          <w:szCs w:val="28"/>
          <w:lang w:eastAsia="pt-BR"/>
        </w:rPr>
        <w:t>DEVE</w:t>
      </w:r>
      <w:r w:rsidRPr="00BB772E">
        <w:rPr>
          <w:sz w:val="28"/>
          <w:szCs w:val="28"/>
          <w:lang w:eastAsia="pt-BR"/>
        </w:rPr>
        <w:t xml:space="preserve"> ser inserido o número de páginas.</w:t>
      </w:r>
    </w:p>
    <w:p w14:paraId="7EF3B246" w14:textId="77777777" w:rsidR="006A711C" w:rsidRPr="00F20BCD" w:rsidRDefault="004E59CF" w:rsidP="00F20BCD">
      <w:pPr>
        <w:spacing w:after="480" w:line="288" w:lineRule="auto"/>
        <w:ind w:firstLine="1418"/>
        <w:jc w:val="both"/>
        <w:rPr>
          <w:sz w:val="28"/>
          <w:szCs w:val="28"/>
          <w:lang w:eastAsia="pt-BR"/>
        </w:rPr>
      </w:pPr>
      <w:r>
        <w:rPr>
          <w:sz w:val="28"/>
          <w:szCs w:val="28"/>
          <w:lang w:eastAsia="pt-BR"/>
        </w:rPr>
        <w:br w:type="page"/>
      </w:r>
      <w:r w:rsidR="001418F2" w:rsidRPr="00F20BCD">
        <w:rPr>
          <w:sz w:val="28"/>
          <w:szCs w:val="28"/>
          <w:lang w:eastAsia="pt-BR"/>
        </w:rPr>
        <w:lastRenderedPageBreak/>
        <w:t xml:space="preserve">Para melhor compreensão da </w:t>
      </w:r>
      <w:r w:rsidR="001418F2" w:rsidRPr="00F20BCD">
        <w:rPr>
          <w:b/>
          <w:bCs/>
          <w:sz w:val="28"/>
          <w:szCs w:val="28"/>
          <w:lang w:eastAsia="pt-BR"/>
        </w:rPr>
        <w:t>diagramação oficial</w:t>
      </w:r>
      <w:r w:rsidR="001418F2" w:rsidRPr="00F20BCD">
        <w:rPr>
          <w:sz w:val="28"/>
          <w:szCs w:val="28"/>
          <w:lang w:eastAsia="pt-BR"/>
        </w:rPr>
        <w:t xml:space="preserve"> elencadas nas letras “a”, “b”, “c”, “d”, “e”, “f”, “g”, “h”, “i”, “j”, “k” e “l”, foram elaborados arquivos </w:t>
      </w:r>
      <w:r w:rsidR="001418F2" w:rsidRPr="00F20BCD">
        <w:rPr>
          <w:b/>
          <w:bCs/>
          <w:color w:val="C00000"/>
          <w:sz w:val="28"/>
          <w:szCs w:val="28"/>
          <w:lang w:eastAsia="pt-BR"/>
        </w:rPr>
        <w:t>MODELOS de Proposituras</w:t>
      </w:r>
      <w:r w:rsidR="001418F2" w:rsidRPr="00F20BCD">
        <w:rPr>
          <w:sz w:val="28"/>
          <w:szCs w:val="28"/>
          <w:lang w:eastAsia="pt-BR"/>
        </w:rPr>
        <w:t xml:space="preserve"> e </w:t>
      </w:r>
      <w:r w:rsidR="001418F2" w:rsidRPr="00F20BCD">
        <w:rPr>
          <w:b/>
          <w:bCs/>
          <w:color w:val="C00000"/>
          <w:sz w:val="28"/>
          <w:szCs w:val="28"/>
          <w:lang w:eastAsia="pt-BR"/>
        </w:rPr>
        <w:t>MODELOS Explicativos</w:t>
      </w:r>
      <w:r w:rsidR="001418F2" w:rsidRPr="00F20BCD">
        <w:rPr>
          <w:sz w:val="28"/>
          <w:szCs w:val="28"/>
          <w:lang w:eastAsia="pt-BR"/>
        </w:rPr>
        <w:t xml:space="preserve">, disponíveis no </w:t>
      </w:r>
      <w:r w:rsidR="001418F2" w:rsidRPr="00F20BCD">
        <w:rPr>
          <w:b/>
          <w:bCs/>
          <w:sz w:val="28"/>
          <w:szCs w:val="28"/>
          <w:lang w:eastAsia="pt-BR"/>
        </w:rPr>
        <w:t>SIAVE</w:t>
      </w:r>
      <w:r w:rsidR="001418F2" w:rsidRPr="00F20BCD">
        <w:rPr>
          <w:sz w:val="28"/>
          <w:szCs w:val="28"/>
          <w:lang w:eastAsia="pt-BR"/>
        </w:rPr>
        <w:t xml:space="preserve"> - Sistema de Apoio ao Vereador para acesso através do</w:t>
      </w:r>
      <w:r w:rsidR="001418F2" w:rsidRPr="00F20BCD">
        <w:rPr>
          <w:sz w:val="28"/>
          <w:szCs w:val="28"/>
          <w:lang w:eastAsia="pt-BR"/>
        </w:rPr>
        <w:br/>
        <w:t xml:space="preserve">endereço eletrônico: </w:t>
      </w:r>
      <w:hyperlink r:id="rId16" w:history="1">
        <w:r w:rsidR="001418F2" w:rsidRPr="00F20BCD">
          <w:rPr>
            <w:rStyle w:val="Hyperlink"/>
            <w:color w:val="002060"/>
            <w:sz w:val="28"/>
            <w:szCs w:val="28"/>
            <w:lang w:eastAsia="pt-BR"/>
          </w:rPr>
          <w:t>https://www.camaraitaquaquecetuba.sp.gov.br/</w:t>
        </w:r>
      </w:hyperlink>
      <w:r w:rsidR="002E4ED9" w:rsidRPr="00F20BCD">
        <w:rPr>
          <w:color w:val="002060"/>
          <w:sz w:val="28"/>
          <w:szCs w:val="28"/>
          <w:lang w:eastAsia="pt-BR"/>
        </w:rPr>
        <w:t xml:space="preserve"> </w:t>
      </w:r>
      <w:r w:rsidR="002E4ED9" w:rsidRPr="00F20BCD">
        <w:rPr>
          <w:b/>
          <w:bCs/>
          <w:color w:val="C00000"/>
          <w:sz w:val="28"/>
          <w:szCs w:val="28"/>
          <w:lang w:eastAsia="pt-BR"/>
        </w:rPr>
        <w:t>ou</w:t>
      </w:r>
      <w:r w:rsidR="002E4ED9" w:rsidRPr="00F20BCD">
        <w:rPr>
          <w:sz w:val="28"/>
          <w:szCs w:val="28"/>
          <w:lang w:eastAsia="pt-BR"/>
        </w:rPr>
        <w:t xml:space="preserve"> clicando em </w:t>
      </w:r>
      <w:r w:rsidR="002E4ED9" w:rsidRPr="00F20BCD">
        <w:rPr>
          <w:b/>
          <w:bCs/>
          <w:sz w:val="28"/>
          <w:szCs w:val="28"/>
          <w:lang w:eastAsia="pt-BR"/>
        </w:rPr>
        <w:t>Protocolo Interno</w:t>
      </w:r>
      <w:r w:rsidR="002E4ED9" w:rsidRPr="00F20BCD">
        <w:rPr>
          <w:sz w:val="28"/>
          <w:szCs w:val="28"/>
          <w:lang w:eastAsia="pt-BR"/>
        </w:rPr>
        <w:t xml:space="preserve"> </w:t>
      </w:r>
      <w:r w:rsidR="002E4ED9" w:rsidRPr="00F20BCD">
        <w:rPr>
          <w:b/>
          <w:bCs/>
          <w:color w:val="C00000"/>
          <w:sz w:val="28"/>
          <w:szCs w:val="28"/>
          <w:lang w:eastAsia="pt-BR"/>
        </w:rPr>
        <w:t>ou</w:t>
      </w:r>
      <w:r w:rsidR="002E4ED9" w:rsidRPr="00F20BCD">
        <w:rPr>
          <w:sz w:val="28"/>
          <w:szCs w:val="28"/>
          <w:lang w:eastAsia="pt-BR"/>
        </w:rPr>
        <w:t xml:space="preserve"> acessando o SIAVE (cabeçalho canto direito Menu </w:t>
      </w:r>
      <w:r w:rsidR="002E4ED9" w:rsidRPr="00F20BCD">
        <w:rPr>
          <w:b/>
          <w:bCs/>
          <w:sz w:val="28"/>
          <w:szCs w:val="28"/>
          <w:lang w:eastAsia="pt-BR"/>
        </w:rPr>
        <w:t>Mais</w:t>
      </w:r>
      <w:r w:rsidR="002E4ED9" w:rsidRPr="00F20BCD">
        <w:rPr>
          <w:sz w:val="28"/>
          <w:szCs w:val="28"/>
          <w:lang w:eastAsia="pt-BR"/>
        </w:rPr>
        <w:t>).</w:t>
      </w:r>
    </w:p>
    <w:p w14:paraId="660B27DB" w14:textId="77777777" w:rsidR="005007C2" w:rsidRPr="00F20BCD" w:rsidRDefault="00620E23" w:rsidP="00F20BCD">
      <w:pPr>
        <w:spacing w:after="480" w:line="288" w:lineRule="auto"/>
        <w:ind w:firstLine="1418"/>
        <w:jc w:val="both"/>
        <w:rPr>
          <w:rFonts w:eastAsia="+mn-ea"/>
          <w:color w:val="000000"/>
          <w:kern w:val="24"/>
          <w:sz w:val="28"/>
          <w:szCs w:val="28"/>
          <w:lang w:eastAsia="pt-BR"/>
        </w:rPr>
      </w:pPr>
      <w:r w:rsidRPr="00F20BCD">
        <w:rPr>
          <w:rFonts w:eastAsia="+mn-ea"/>
          <w:b/>
          <w:bCs/>
          <w:color w:val="000000"/>
          <w:kern w:val="24"/>
          <w:sz w:val="28"/>
          <w:szCs w:val="28"/>
          <w:lang w:eastAsia="pt-BR"/>
        </w:rPr>
        <w:t xml:space="preserve">Site da Câmara Municipal </w:t>
      </w:r>
      <w:r w:rsidR="00312FCA" w:rsidRPr="00F20BCD">
        <w:rPr>
          <w:rFonts w:eastAsia="+mn-ea"/>
          <w:b/>
          <w:bCs/>
          <w:color w:val="000000"/>
          <w:kern w:val="24"/>
          <w:sz w:val="28"/>
          <w:szCs w:val="28"/>
          <w:lang w:eastAsia="pt-BR"/>
        </w:rPr>
        <w:t xml:space="preserve">&gt; </w:t>
      </w:r>
      <w:r w:rsidRPr="00F20BCD">
        <w:rPr>
          <w:rFonts w:eastAsia="+mn-ea"/>
          <w:b/>
          <w:bCs/>
          <w:color w:val="C00000"/>
          <w:kern w:val="24"/>
          <w:sz w:val="28"/>
          <w:szCs w:val="28"/>
          <w:lang w:eastAsia="pt-BR"/>
        </w:rPr>
        <w:t>passar</w:t>
      </w:r>
      <w:r w:rsidRPr="00F20BCD">
        <w:rPr>
          <w:rFonts w:eastAsia="+mn-ea"/>
          <w:color w:val="000000"/>
          <w:kern w:val="24"/>
          <w:sz w:val="28"/>
          <w:szCs w:val="28"/>
          <w:lang w:eastAsia="pt-BR"/>
        </w:rPr>
        <w:t xml:space="preserve"> o mouse sobre o Menu </w:t>
      </w:r>
      <w:r w:rsidRPr="00F20BCD">
        <w:rPr>
          <w:rFonts w:eastAsia="+mn-ea"/>
          <w:b/>
          <w:bCs/>
          <w:color w:val="000000"/>
          <w:kern w:val="24"/>
          <w:sz w:val="28"/>
          <w:szCs w:val="28"/>
          <w:lang w:eastAsia="pt-BR"/>
        </w:rPr>
        <w:t xml:space="preserve">Legislativo &gt; clicar </w:t>
      </w:r>
      <w:r w:rsidRPr="00F20BCD">
        <w:rPr>
          <w:rFonts w:eastAsia="+mn-ea"/>
          <w:color w:val="000000"/>
          <w:kern w:val="24"/>
          <w:sz w:val="28"/>
          <w:szCs w:val="28"/>
          <w:lang w:eastAsia="pt-BR"/>
        </w:rPr>
        <w:t xml:space="preserve">na opção </w:t>
      </w:r>
      <w:r w:rsidR="005046F1" w:rsidRPr="00F20BCD">
        <w:rPr>
          <w:rFonts w:eastAsia="+mn-ea"/>
          <w:b/>
          <w:bCs/>
          <w:color w:val="C00000"/>
          <w:kern w:val="24"/>
          <w:sz w:val="28"/>
          <w:szCs w:val="28"/>
          <w:lang w:eastAsia="pt-BR"/>
        </w:rPr>
        <w:t>MODELOS</w:t>
      </w:r>
      <w:r w:rsidR="009A4CF2" w:rsidRPr="00F20BCD">
        <w:rPr>
          <w:rFonts w:eastAsia="+mn-ea"/>
          <w:b/>
          <w:bCs/>
          <w:color w:val="C00000"/>
          <w:kern w:val="24"/>
          <w:sz w:val="28"/>
          <w:szCs w:val="28"/>
          <w:lang w:eastAsia="pt-BR"/>
        </w:rPr>
        <w:t xml:space="preserve"> de Proposituras</w:t>
      </w:r>
      <w:r w:rsidR="009A4CF2" w:rsidRPr="00F20BCD">
        <w:rPr>
          <w:rFonts w:eastAsia="+mn-ea"/>
          <w:color w:val="000000"/>
          <w:kern w:val="24"/>
          <w:sz w:val="28"/>
          <w:szCs w:val="28"/>
          <w:lang w:eastAsia="pt-BR"/>
        </w:rPr>
        <w:t>, conforme imagem abaixo</w:t>
      </w:r>
      <w:r w:rsidR="00BC181D">
        <w:rPr>
          <w:rFonts w:eastAsia="+mn-ea"/>
          <w:color w:val="000000"/>
          <w:kern w:val="24"/>
          <w:sz w:val="28"/>
          <w:szCs w:val="28"/>
          <w:lang w:eastAsia="pt-BR"/>
        </w:rPr>
        <w:t xml:space="preserve"> </w:t>
      </w:r>
      <w:r w:rsidR="00BC181D" w:rsidRPr="00BC181D">
        <w:rPr>
          <w:rFonts w:eastAsia="+mn-ea"/>
          <w:b/>
          <w:bCs/>
          <w:color w:val="C00000"/>
          <w:kern w:val="24"/>
          <w:sz w:val="28"/>
          <w:szCs w:val="28"/>
          <w:lang w:eastAsia="pt-BR"/>
        </w:rPr>
        <w:t>OU</w:t>
      </w:r>
      <w:r w:rsidR="00BC181D">
        <w:rPr>
          <w:rFonts w:eastAsia="+mn-ea"/>
          <w:color w:val="000000"/>
          <w:kern w:val="24"/>
          <w:sz w:val="28"/>
          <w:szCs w:val="28"/>
          <w:lang w:eastAsia="pt-BR"/>
        </w:rPr>
        <w:t xml:space="preserve"> </w:t>
      </w:r>
      <w:r w:rsidR="00BC181D" w:rsidRPr="00F20BCD">
        <w:rPr>
          <w:rFonts w:eastAsia="+mn-ea"/>
          <w:color w:val="000000"/>
          <w:kern w:val="24"/>
          <w:sz w:val="28"/>
          <w:szCs w:val="28"/>
          <w:lang w:eastAsia="pt-BR"/>
        </w:rPr>
        <w:t xml:space="preserve">Acessar o link para acesso aos </w:t>
      </w:r>
      <w:r w:rsidR="00BC181D" w:rsidRPr="00F20BCD">
        <w:rPr>
          <w:rFonts w:eastAsia="+mn-ea"/>
          <w:b/>
          <w:bCs/>
          <w:color w:val="C00000"/>
          <w:kern w:val="24"/>
          <w:sz w:val="28"/>
          <w:szCs w:val="28"/>
          <w:lang w:eastAsia="pt-BR"/>
        </w:rPr>
        <w:t>MODELOS de Proposituras</w:t>
      </w:r>
      <w:r w:rsidR="00BC181D" w:rsidRPr="00F20BCD">
        <w:rPr>
          <w:rFonts w:eastAsia="+mn-ea"/>
          <w:b/>
          <w:bCs/>
          <w:color w:val="000000"/>
          <w:kern w:val="24"/>
          <w:sz w:val="28"/>
          <w:szCs w:val="28"/>
          <w:lang w:eastAsia="pt-BR"/>
        </w:rPr>
        <w:t xml:space="preserve"> </w:t>
      </w:r>
      <w:hyperlink r:id="rId17" w:tgtFrame="_blank" w:history="1">
        <w:r w:rsidR="00BC181D" w:rsidRPr="00F20BCD">
          <w:rPr>
            <w:rStyle w:val="Hyperlink"/>
            <w:rFonts w:eastAsia="+mn-ea"/>
            <w:color w:val="002060"/>
            <w:kern w:val="24"/>
            <w:sz w:val="28"/>
            <w:szCs w:val="28"/>
            <w:lang w:eastAsia="pt-BR"/>
          </w:rPr>
          <w:t>https://consulta.siscam.com.br/camaraitaquaquecetuba/modelos</w:t>
        </w:r>
      </w:hyperlink>
    </w:p>
    <w:p w14:paraId="5504E349" w14:textId="77777777" w:rsidR="009A4CF2" w:rsidRPr="00F20BCD" w:rsidRDefault="00A00836" w:rsidP="00F20BCD">
      <w:pPr>
        <w:spacing w:line="288" w:lineRule="auto"/>
        <w:jc w:val="center"/>
        <w:rPr>
          <w:color w:val="C00000"/>
          <w:sz w:val="28"/>
          <w:szCs w:val="28"/>
          <w:lang w:eastAsia="pt-BR"/>
        </w:rPr>
      </w:pPr>
      <w:r w:rsidRPr="00F20BCD">
        <w:rPr>
          <w:noProof/>
          <w:sz w:val="28"/>
          <w:szCs w:val="28"/>
        </w:rPr>
        <w:drawing>
          <wp:inline distT="0" distB="0" distL="0" distR="0" wp14:anchorId="4E074E19" wp14:editId="094C0554">
            <wp:extent cx="2085975" cy="2609850"/>
            <wp:effectExtent l="0" t="0" r="0" b="0"/>
            <wp:docPr id="5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87" t="30400" r="20863" b="27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0427C" w14:textId="77777777" w:rsidR="00282D52" w:rsidRPr="004E59CF" w:rsidRDefault="00BC181D" w:rsidP="00BC181D">
      <w:pPr>
        <w:spacing w:after="480" w:line="288" w:lineRule="auto"/>
        <w:ind w:firstLine="1418"/>
        <w:jc w:val="both"/>
        <w:rPr>
          <w:sz w:val="28"/>
          <w:szCs w:val="28"/>
          <w:lang w:eastAsia="pt-BR"/>
        </w:rPr>
      </w:pPr>
      <w:r>
        <w:rPr>
          <w:b/>
          <w:bCs/>
          <w:color w:val="C00000"/>
          <w:sz w:val="28"/>
          <w:szCs w:val="28"/>
          <w:lang w:eastAsia="pt-BR"/>
        </w:rPr>
        <w:br w:type="page"/>
      </w:r>
      <w:r w:rsidR="00282D52" w:rsidRPr="00BC181D">
        <w:rPr>
          <w:sz w:val="28"/>
          <w:szCs w:val="28"/>
          <w:lang w:eastAsia="pt-BR"/>
        </w:rPr>
        <w:lastRenderedPageBreak/>
        <w:t xml:space="preserve">Reforçarmos sobre </w:t>
      </w:r>
      <w:r w:rsidR="00282D52" w:rsidRPr="00BC181D">
        <w:rPr>
          <w:b/>
          <w:bCs/>
          <w:color w:val="C00000"/>
          <w:sz w:val="28"/>
          <w:szCs w:val="28"/>
          <w:lang w:eastAsia="pt-BR"/>
        </w:rPr>
        <w:t>importância</w:t>
      </w:r>
      <w:r w:rsidR="00282D52" w:rsidRPr="00BC181D">
        <w:rPr>
          <w:sz w:val="28"/>
          <w:szCs w:val="28"/>
          <w:lang w:eastAsia="pt-BR"/>
        </w:rPr>
        <w:t xml:space="preserve"> de </w:t>
      </w:r>
      <w:r w:rsidR="00282D52" w:rsidRPr="00BC181D">
        <w:rPr>
          <w:b/>
          <w:bCs/>
          <w:sz w:val="28"/>
          <w:szCs w:val="28"/>
          <w:lang w:eastAsia="pt-BR"/>
        </w:rPr>
        <w:t>evitar inserir informações pessoais nos textos das proposi</w:t>
      </w:r>
      <w:r w:rsidR="00DD7DD5" w:rsidRPr="00BC181D">
        <w:rPr>
          <w:b/>
          <w:bCs/>
          <w:sz w:val="28"/>
          <w:szCs w:val="28"/>
          <w:lang w:eastAsia="pt-BR"/>
        </w:rPr>
        <w:t>turas</w:t>
      </w:r>
      <w:r w:rsidR="00282D52" w:rsidRPr="00BC181D">
        <w:rPr>
          <w:sz w:val="28"/>
          <w:szCs w:val="28"/>
          <w:lang w:eastAsia="pt-BR"/>
        </w:rPr>
        <w:t>, em atendimento ao § 1</w:t>
      </w:r>
      <w:r w:rsidR="00282D52" w:rsidRPr="004E59CF">
        <w:rPr>
          <w:rFonts w:asciiTheme="minorHAnsi" w:hAnsiTheme="minorHAnsi" w:cstheme="minorHAnsi"/>
          <w:sz w:val="28"/>
          <w:szCs w:val="28"/>
          <w:lang w:eastAsia="pt-BR"/>
        </w:rPr>
        <w:t>º</w:t>
      </w:r>
      <w:r w:rsidR="00282D52" w:rsidRPr="00BC181D">
        <w:rPr>
          <w:sz w:val="28"/>
          <w:szCs w:val="28"/>
          <w:lang w:eastAsia="pt-BR"/>
        </w:rPr>
        <w:t>, art. 37 da Constituição Federal de 1988</w:t>
      </w:r>
      <w:r w:rsidR="00282D52" w:rsidRPr="004E59CF">
        <w:rPr>
          <w:sz w:val="28"/>
          <w:szCs w:val="28"/>
          <w:lang w:eastAsia="pt-BR"/>
        </w:rPr>
        <w:t>.</w:t>
      </w:r>
    </w:p>
    <w:p w14:paraId="34535628" w14:textId="77777777" w:rsidR="00282D52" w:rsidRPr="00BC181D" w:rsidRDefault="00282D52" w:rsidP="00BC181D">
      <w:pPr>
        <w:spacing w:after="480" w:line="288" w:lineRule="auto"/>
        <w:ind w:firstLine="1418"/>
        <w:jc w:val="both"/>
        <w:rPr>
          <w:i/>
          <w:iCs/>
          <w:sz w:val="28"/>
          <w:szCs w:val="28"/>
          <w:lang w:eastAsia="pt-BR"/>
        </w:rPr>
      </w:pPr>
      <w:r w:rsidRPr="00BC181D">
        <w:rPr>
          <w:i/>
          <w:iCs/>
          <w:sz w:val="28"/>
          <w:szCs w:val="28"/>
          <w:lang w:eastAsia="pt-BR"/>
        </w:rPr>
        <w:t xml:space="preserve">Art. 37. A administração pública direta e indireta de qualquer dos Poderes da União, dos Estados, do Distrito Federal e dos Municípios obedecerá aos princípios de legalidade, </w:t>
      </w:r>
      <w:r w:rsidRPr="009A5CCE">
        <w:rPr>
          <w:b/>
          <w:bCs/>
          <w:i/>
          <w:iCs/>
          <w:color w:val="C00000"/>
          <w:sz w:val="28"/>
          <w:szCs w:val="28"/>
          <w:lang w:eastAsia="pt-BR"/>
        </w:rPr>
        <w:t>impessoalidade</w:t>
      </w:r>
      <w:r w:rsidRPr="00BC181D">
        <w:rPr>
          <w:i/>
          <w:iCs/>
          <w:sz w:val="28"/>
          <w:szCs w:val="28"/>
          <w:lang w:eastAsia="pt-BR"/>
        </w:rPr>
        <w:t>, moralidade, publicidade e eficiência e, também, ao seguinte:</w:t>
      </w:r>
    </w:p>
    <w:p w14:paraId="7C1CFE77" w14:textId="77777777" w:rsidR="009A5CCE" w:rsidRDefault="00282D52" w:rsidP="009A5CCE">
      <w:pPr>
        <w:spacing w:after="480" w:line="288" w:lineRule="auto"/>
        <w:ind w:firstLine="1418"/>
        <w:jc w:val="both"/>
        <w:rPr>
          <w:i/>
          <w:iCs/>
          <w:sz w:val="24"/>
          <w:szCs w:val="24"/>
          <w:lang w:eastAsia="pt-BR"/>
        </w:rPr>
      </w:pPr>
      <w:r w:rsidRPr="00BC181D">
        <w:rPr>
          <w:b/>
          <w:bCs/>
          <w:i/>
          <w:iCs/>
          <w:sz w:val="28"/>
          <w:szCs w:val="28"/>
          <w:lang w:eastAsia="pt-BR"/>
        </w:rPr>
        <w:t>§ 1</w:t>
      </w:r>
      <w:r w:rsidR="004E59CF" w:rsidRPr="004E59CF">
        <w:rPr>
          <w:rFonts w:asciiTheme="minorHAnsi" w:hAnsiTheme="minorHAnsi" w:cstheme="minorHAnsi"/>
          <w:b/>
          <w:bCs/>
          <w:i/>
          <w:iCs/>
          <w:sz w:val="28"/>
          <w:szCs w:val="28"/>
          <w:lang w:eastAsia="pt-BR"/>
        </w:rPr>
        <w:t>º</w:t>
      </w:r>
      <w:r w:rsidRPr="00BC181D">
        <w:rPr>
          <w:i/>
          <w:iCs/>
          <w:sz w:val="28"/>
          <w:szCs w:val="28"/>
          <w:lang w:eastAsia="pt-BR"/>
        </w:rPr>
        <w:t xml:space="preserve"> A publicidade dos atos, programas, obras, serviços e campanhas dos órgãos públicos deverá ter caráter educativo, informativo ou de orientação social, dela </w:t>
      </w:r>
      <w:r w:rsidRPr="00BC181D">
        <w:rPr>
          <w:b/>
          <w:bCs/>
          <w:i/>
          <w:iCs/>
          <w:sz w:val="28"/>
          <w:szCs w:val="28"/>
          <w:lang w:eastAsia="pt-BR"/>
        </w:rPr>
        <w:t>não</w:t>
      </w:r>
      <w:r w:rsidRPr="00BC181D">
        <w:rPr>
          <w:i/>
          <w:iCs/>
          <w:sz w:val="28"/>
          <w:szCs w:val="28"/>
          <w:lang w:eastAsia="pt-BR"/>
        </w:rPr>
        <w:t xml:space="preserve"> podendo constar nomes, símbolos ou imagens que caracterizem promoção pessoal de autoridades ou servidores públicos</w:t>
      </w:r>
      <w:r w:rsidRPr="00BC181D">
        <w:rPr>
          <w:i/>
          <w:iCs/>
          <w:sz w:val="24"/>
          <w:szCs w:val="24"/>
          <w:lang w:eastAsia="pt-BR"/>
        </w:rPr>
        <w:t>.</w:t>
      </w:r>
    </w:p>
    <w:p w14:paraId="7F5B156F" w14:textId="77777777" w:rsidR="00063FC1" w:rsidRPr="009A5CCE" w:rsidRDefault="00063FC1" w:rsidP="009A5CCE">
      <w:pPr>
        <w:spacing w:after="480" w:line="288" w:lineRule="auto"/>
        <w:jc w:val="center"/>
        <w:rPr>
          <w:sz w:val="28"/>
          <w:szCs w:val="28"/>
          <w:lang w:eastAsia="pt-BR"/>
        </w:rPr>
      </w:pPr>
      <w:r w:rsidRPr="009A5CCE">
        <w:rPr>
          <w:sz w:val="28"/>
          <w:szCs w:val="28"/>
          <w:lang w:eastAsia="pt-BR"/>
        </w:rPr>
        <w:t xml:space="preserve">Modelo 1 – </w:t>
      </w:r>
      <w:r w:rsidRPr="009A5CCE">
        <w:rPr>
          <w:b/>
          <w:bCs/>
          <w:sz w:val="28"/>
          <w:szCs w:val="28"/>
          <w:lang w:eastAsia="pt-BR"/>
        </w:rPr>
        <w:t xml:space="preserve">Propositura </w:t>
      </w:r>
      <w:r w:rsidRPr="009A5CCE">
        <w:rPr>
          <w:b/>
          <w:bCs/>
          <w:color w:val="C00000"/>
          <w:sz w:val="28"/>
          <w:szCs w:val="28"/>
          <w:lang w:eastAsia="pt-BR"/>
        </w:rPr>
        <w:t>Impessoal</w:t>
      </w:r>
    </w:p>
    <w:p w14:paraId="64524D6A" w14:textId="77777777" w:rsidR="00063FC1" w:rsidRPr="007C4B3C" w:rsidRDefault="00A00836" w:rsidP="00C71FCC">
      <w:pPr>
        <w:spacing w:before="120" w:after="480"/>
        <w:jc w:val="center"/>
        <w:rPr>
          <w:sz w:val="24"/>
          <w:szCs w:val="24"/>
          <w:lang w:eastAsia="pt-BR"/>
        </w:rPr>
      </w:pPr>
      <w:r w:rsidRPr="007C4B3C">
        <w:rPr>
          <w:noProof/>
          <w:sz w:val="24"/>
          <w:szCs w:val="24"/>
        </w:rPr>
        <w:drawing>
          <wp:inline distT="0" distB="0" distL="0" distR="0" wp14:anchorId="44751EBD" wp14:editId="5C290D7A">
            <wp:extent cx="3457575" cy="3905250"/>
            <wp:effectExtent l="0" t="0" r="0" b="0"/>
            <wp:docPr id="6" name="Espaço Reservado para Conteúdo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paço Reservado para Conteúdo 5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0D2B8" w14:textId="77777777" w:rsidR="00C71FCC" w:rsidRPr="008E707E" w:rsidRDefault="00063FC1" w:rsidP="008E707E">
      <w:pPr>
        <w:pStyle w:val="NormalWeb"/>
        <w:spacing w:after="480" w:line="288" w:lineRule="auto"/>
        <w:jc w:val="center"/>
        <w:textAlignment w:val="baseline"/>
        <w:rPr>
          <w:b/>
          <w:bCs/>
          <w:color w:val="C00000"/>
          <w:sz w:val="28"/>
          <w:szCs w:val="28"/>
          <w:lang w:eastAsia="pt-BR"/>
        </w:rPr>
      </w:pPr>
      <w:r w:rsidRPr="007C4B3C">
        <w:rPr>
          <w:rFonts w:eastAsia="+mn-ea"/>
          <w:b/>
          <w:bCs/>
          <w:color w:val="C00000"/>
          <w:kern w:val="24"/>
          <w:lang w:eastAsia="pt-BR"/>
        </w:rPr>
        <w:br w:type="page"/>
      </w:r>
      <w:r w:rsidR="00C71FCC" w:rsidRPr="008E707E">
        <w:rPr>
          <w:sz w:val="28"/>
          <w:szCs w:val="28"/>
          <w:lang w:eastAsia="pt-BR"/>
        </w:rPr>
        <w:lastRenderedPageBreak/>
        <w:t xml:space="preserve">Modelo 2 – </w:t>
      </w:r>
      <w:r w:rsidR="00C71FCC" w:rsidRPr="008E707E">
        <w:rPr>
          <w:b/>
          <w:bCs/>
          <w:sz w:val="28"/>
          <w:szCs w:val="28"/>
          <w:lang w:eastAsia="pt-BR"/>
        </w:rPr>
        <w:t xml:space="preserve">Propositura </w:t>
      </w:r>
      <w:r w:rsidR="00C71FCC" w:rsidRPr="008E707E">
        <w:rPr>
          <w:b/>
          <w:bCs/>
          <w:color w:val="C00000"/>
          <w:sz w:val="28"/>
          <w:szCs w:val="28"/>
          <w:lang w:eastAsia="pt-BR"/>
        </w:rPr>
        <w:t>Pessoal</w:t>
      </w:r>
    </w:p>
    <w:p w14:paraId="3750B64F" w14:textId="77777777" w:rsidR="00C71FCC" w:rsidRPr="007C4B3C" w:rsidRDefault="00A00836" w:rsidP="00C71FCC">
      <w:pPr>
        <w:pStyle w:val="NormalWeb"/>
        <w:spacing w:before="120" w:after="240"/>
        <w:jc w:val="center"/>
        <w:textAlignment w:val="baseline"/>
        <w:rPr>
          <w:rFonts w:eastAsia="+mn-ea"/>
          <w:b/>
          <w:bCs/>
          <w:color w:val="C00000"/>
          <w:kern w:val="24"/>
          <w:lang w:eastAsia="pt-BR"/>
        </w:rPr>
      </w:pPr>
      <w:r w:rsidRPr="007C4B3C">
        <w:rPr>
          <w:noProof/>
        </w:rPr>
        <w:drawing>
          <wp:inline distT="0" distB="0" distL="0" distR="0" wp14:anchorId="2DF6F2D7" wp14:editId="75CEDCB2">
            <wp:extent cx="6115050" cy="7077075"/>
            <wp:effectExtent l="0" t="0" r="0" b="0"/>
            <wp:docPr id="7" name="Espaço Reservado para Conteúdo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paço Reservado para Conteúdo 6"/>
                    <pic:cNvPicPr>
                      <a:picLocks noGrp="1"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EC9E5" w14:textId="77777777" w:rsidR="00C71FCC" w:rsidRPr="008E707E" w:rsidRDefault="00C71FCC" w:rsidP="008E707E">
      <w:pPr>
        <w:pStyle w:val="NormalWeb"/>
        <w:spacing w:after="480" w:line="288" w:lineRule="auto"/>
        <w:jc w:val="center"/>
        <w:textAlignment w:val="baseline"/>
        <w:rPr>
          <w:b/>
          <w:bCs/>
          <w:color w:val="C00000"/>
          <w:sz w:val="28"/>
          <w:szCs w:val="28"/>
          <w:lang w:eastAsia="pt-BR"/>
        </w:rPr>
      </w:pPr>
      <w:r w:rsidRPr="007C4B3C">
        <w:rPr>
          <w:rFonts w:eastAsia="+mn-ea"/>
          <w:b/>
          <w:bCs/>
          <w:color w:val="C00000"/>
          <w:kern w:val="24"/>
          <w:lang w:eastAsia="pt-BR"/>
        </w:rPr>
        <w:br w:type="page"/>
      </w:r>
      <w:r w:rsidRPr="008E707E">
        <w:rPr>
          <w:sz w:val="28"/>
          <w:szCs w:val="28"/>
          <w:lang w:eastAsia="pt-BR"/>
        </w:rPr>
        <w:lastRenderedPageBreak/>
        <w:t xml:space="preserve">Modelo 3 – </w:t>
      </w:r>
      <w:r w:rsidRPr="008E707E">
        <w:rPr>
          <w:b/>
          <w:bCs/>
          <w:sz w:val="28"/>
          <w:szCs w:val="28"/>
          <w:lang w:eastAsia="pt-BR"/>
        </w:rPr>
        <w:t xml:space="preserve">Propositura </w:t>
      </w:r>
      <w:r w:rsidRPr="008E707E">
        <w:rPr>
          <w:b/>
          <w:bCs/>
          <w:color w:val="C00000"/>
          <w:sz w:val="28"/>
          <w:szCs w:val="28"/>
          <w:lang w:eastAsia="pt-BR"/>
        </w:rPr>
        <w:t>Pessoal</w:t>
      </w:r>
    </w:p>
    <w:p w14:paraId="6B441DD2" w14:textId="77777777" w:rsidR="00C71FCC" w:rsidRPr="007C4B3C" w:rsidRDefault="00A00836" w:rsidP="00C71FCC">
      <w:pPr>
        <w:pStyle w:val="NormalWeb"/>
        <w:spacing w:before="120" w:after="240"/>
        <w:jc w:val="center"/>
        <w:textAlignment w:val="baseline"/>
        <w:rPr>
          <w:rFonts w:eastAsia="+mn-ea"/>
          <w:kern w:val="24"/>
          <w:lang w:eastAsia="pt-BR"/>
        </w:rPr>
      </w:pPr>
      <w:r w:rsidRPr="007C4B3C">
        <w:rPr>
          <w:noProof/>
        </w:rPr>
        <w:drawing>
          <wp:inline distT="0" distB="0" distL="0" distR="0" wp14:anchorId="1BF59A84" wp14:editId="38358B8D">
            <wp:extent cx="5391150" cy="7229475"/>
            <wp:effectExtent l="0" t="0" r="0" b="0"/>
            <wp:docPr id="8" name="Espaço Reservado para Conteúdo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paço Reservado para Conteúdo 5"/>
                    <pic:cNvPicPr>
                      <a:picLocks noGrp="1"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8F401" w14:textId="77777777" w:rsidR="006D716D" w:rsidRPr="00780F30" w:rsidRDefault="00C71FCC" w:rsidP="00B53E43">
      <w:pPr>
        <w:pStyle w:val="NormalWeb"/>
        <w:spacing w:after="360" w:line="288" w:lineRule="auto"/>
        <w:ind w:firstLine="1418"/>
        <w:jc w:val="both"/>
        <w:textAlignment w:val="baseline"/>
        <w:rPr>
          <w:sz w:val="28"/>
          <w:szCs w:val="28"/>
          <w:lang w:eastAsia="pt-BR"/>
        </w:rPr>
      </w:pPr>
      <w:r w:rsidRPr="007C4B3C">
        <w:rPr>
          <w:rFonts w:eastAsia="+mn-ea"/>
          <w:b/>
          <w:bCs/>
          <w:color w:val="C00000"/>
          <w:kern w:val="24"/>
          <w:lang w:eastAsia="pt-BR"/>
        </w:rPr>
        <w:br w:type="page"/>
      </w:r>
      <w:r w:rsidR="006D716D" w:rsidRPr="00780F30">
        <w:rPr>
          <w:rFonts w:eastAsia="+mn-ea"/>
          <w:b/>
          <w:bCs/>
          <w:color w:val="C00000"/>
          <w:kern w:val="24"/>
          <w:sz w:val="28"/>
          <w:szCs w:val="28"/>
          <w:lang w:eastAsia="pt-BR"/>
        </w:rPr>
        <w:lastRenderedPageBreak/>
        <w:t>Sugerimos</w:t>
      </w:r>
      <w:r w:rsidR="006D716D" w:rsidRPr="00780F30">
        <w:rPr>
          <w:rFonts w:eastAsia="+mn-ea"/>
          <w:color w:val="000000"/>
          <w:kern w:val="24"/>
          <w:sz w:val="28"/>
          <w:szCs w:val="28"/>
          <w:lang w:eastAsia="pt-BR"/>
        </w:rPr>
        <w:t xml:space="preserve"> que os </w:t>
      </w:r>
      <w:r w:rsidR="006D716D" w:rsidRPr="00780F30">
        <w:rPr>
          <w:rFonts w:eastAsia="+mn-ea"/>
          <w:b/>
          <w:bCs/>
          <w:color w:val="000000"/>
          <w:kern w:val="24"/>
          <w:sz w:val="28"/>
          <w:szCs w:val="28"/>
          <w:lang w:eastAsia="pt-BR"/>
        </w:rPr>
        <w:t>textos</w:t>
      </w:r>
      <w:r w:rsidR="006D716D" w:rsidRPr="00780F30">
        <w:rPr>
          <w:rFonts w:eastAsia="+mn-ea"/>
          <w:color w:val="000000"/>
          <w:kern w:val="24"/>
          <w:sz w:val="28"/>
          <w:szCs w:val="28"/>
          <w:lang w:eastAsia="pt-BR"/>
        </w:rPr>
        <w:t xml:space="preserve"> das proposi</w:t>
      </w:r>
      <w:r w:rsidR="00E14362" w:rsidRPr="00780F30">
        <w:rPr>
          <w:rFonts w:eastAsia="+mn-ea"/>
          <w:color w:val="000000"/>
          <w:kern w:val="24"/>
          <w:sz w:val="28"/>
          <w:szCs w:val="28"/>
          <w:lang w:eastAsia="pt-BR"/>
        </w:rPr>
        <w:t>turas</w:t>
      </w:r>
      <w:r w:rsidR="006D716D" w:rsidRPr="00780F30">
        <w:rPr>
          <w:rFonts w:eastAsia="+mn-ea"/>
          <w:color w:val="000000"/>
          <w:kern w:val="24"/>
          <w:sz w:val="28"/>
          <w:szCs w:val="28"/>
          <w:lang w:eastAsia="pt-BR"/>
        </w:rPr>
        <w:t xml:space="preserve"> elaboradas em Word sejam </w:t>
      </w:r>
      <w:r w:rsidR="006D716D" w:rsidRPr="00780F30">
        <w:rPr>
          <w:rFonts w:eastAsia="+mn-ea"/>
          <w:b/>
          <w:bCs/>
          <w:color w:val="C00000"/>
          <w:kern w:val="24"/>
          <w:sz w:val="28"/>
          <w:szCs w:val="28"/>
          <w:lang w:eastAsia="pt-BR"/>
        </w:rPr>
        <w:t>revisados</w:t>
      </w:r>
      <w:r w:rsidR="006D716D" w:rsidRPr="00780F30">
        <w:rPr>
          <w:rFonts w:eastAsia="+mn-ea"/>
          <w:color w:val="000000"/>
          <w:kern w:val="24"/>
          <w:sz w:val="28"/>
          <w:szCs w:val="28"/>
          <w:lang w:eastAsia="pt-BR"/>
        </w:rPr>
        <w:t xml:space="preserve">, </w:t>
      </w:r>
      <w:r w:rsidR="006D716D" w:rsidRPr="00780F30">
        <w:rPr>
          <w:rFonts w:eastAsia="+mn-ea"/>
          <w:b/>
          <w:bCs/>
          <w:color w:val="000000"/>
          <w:kern w:val="24"/>
          <w:sz w:val="28"/>
          <w:szCs w:val="28"/>
          <w:lang w:eastAsia="pt-BR"/>
        </w:rPr>
        <w:t>preferencialmente</w:t>
      </w:r>
      <w:r w:rsidR="006D716D" w:rsidRPr="00780F30">
        <w:rPr>
          <w:rFonts w:eastAsia="+mn-ea"/>
          <w:color w:val="000000"/>
          <w:kern w:val="24"/>
          <w:sz w:val="28"/>
          <w:szCs w:val="28"/>
          <w:lang w:eastAsia="pt-BR"/>
        </w:rPr>
        <w:t xml:space="preserve"> pelo Assessor</w:t>
      </w:r>
      <w:r w:rsidR="00023DE6" w:rsidRPr="00780F30">
        <w:rPr>
          <w:rFonts w:eastAsia="+mn-ea"/>
          <w:color w:val="000000"/>
          <w:kern w:val="24"/>
          <w:sz w:val="28"/>
          <w:szCs w:val="28"/>
          <w:lang w:eastAsia="pt-BR"/>
        </w:rPr>
        <w:t>(a)</w:t>
      </w:r>
      <w:r w:rsidR="006D716D" w:rsidRPr="00780F30">
        <w:rPr>
          <w:rFonts w:eastAsia="+mn-ea"/>
          <w:color w:val="000000"/>
          <w:kern w:val="24"/>
          <w:sz w:val="28"/>
          <w:szCs w:val="28"/>
          <w:lang w:eastAsia="pt-BR"/>
        </w:rPr>
        <w:t xml:space="preserve"> </w:t>
      </w:r>
      <w:r w:rsidR="006D716D" w:rsidRPr="00780F30">
        <w:rPr>
          <w:rFonts w:eastAsia="+mn-ea"/>
          <w:b/>
          <w:bCs/>
          <w:color w:val="C00000"/>
          <w:kern w:val="24"/>
          <w:sz w:val="28"/>
          <w:szCs w:val="28"/>
          <w:lang w:eastAsia="pt-BR"/>
        </w:rPr>
        <w:t>ou</w:t>
      </w:r>
      <w:r w:rsidR="006D716D" w:rsidRPr="00780F30">
        <w:rPr>
          <w:rFonts w:eastAsia="+mn-ea"/>
          <w:color w:val="000000"/>
          <w:kern w:val="24"/>
          <w:sz w:val="28"/>
          <w:szCs w:val="28"/>
          <w:lang w:eastAsia="pt-BR"/>
        </w:rPr>
        <w:t xml:space="preserve"> Coordenador</w:t>
      </w:r>
      <w:r w:rsidR="00023DE6" w:rsidRPr="00780F30">
        <w:rPr>
          <w:rFonts w:eastAsia="+mn-ea"/>
          <w:color w:val="000000"/>
          <w:kern w:val="24"/>
          <w:sz w:val="28"/>
          <w:szCs w:val="28"/>
          <w:lang w:eastAsia="pt-BR"/>
        </w:rPr>
        <w:t>(a)</w:t>
      </w:r>
      <w:r w:rsidR="006D716D" w:rsidRPr="00780F30">
        <w:rPr>
          <w:rFonts w:eastAsia="+mn-ea"/>
          <w:color w:val="000000"/>
          <w:kern w:val="24"/>
          <w:sz w:val="28"/>
          <w:szCs w:val="28"/>
          <w:lang w:eastAsia="pt-BR"/>
        </w:rPr>
        <w:t xml:space="preserve"> que </w:t>
      </w:r>
      <w:r w:rsidR="006D716D" w:rsidRPr="00780F30">
        <w:rPr>
          <w:rFonts w:eastAsia="+mn-ea"/>
          <w:b/>
          <w:bCs/>
          <w:color w:val="C00000"/>
          <w:kern w:val="24"/>
          <w:sz w:val="28"/>
          <w:szCs w:val="28"/>
          <w:lang w:eastAsia="pt-BR"/>
        </w:rPr>
        <w:t>não</w:t>
      </w:r>
      <w:r w:rsidR="006D716D" w:rsidRPr="00780F30">
        <w:rPr>
          <w:rFonts w:eastAsia="+mn-ea"/>
          <w:color w:val="000000"/>
          <w:kern w:val="24"/>
          <w:sz w:val="28"/>
          <w:szCs w:val="28"/>
          <w:lang w:eastAsia="pt-BR"/>
        </w:rPr>
        <w:t xml:space="preserve"> o redigiu, antes do protocolado em sistema, objetivando evitar erros.</w:t>
      </w:r>
    </w:p>
    <w:p w14:paraId="36F5A7CD" w14:textId="77777777" w:rsidR="006D716D" w:rsidRPr="00780F30" w:rsidRDefault="006D716D" w:rsidP="00B53E43">
      <w:pPr>
        <w:suppressAutoHyphens w:val="0"/>
        <w:spacing w:after="360" w:line="288" w:lineRule="auto"/>
        <w:ind w:firstLine="1418"/>
        <w:jc w:val="both"/>
        <w:textAlignment w:val="baseline"/>
        <w:rPr>
          <w:sz w:val="28"/>
          <w:szCs w:val="28"/>
          <w:lang w:eastAsia="pt-BR"/>
        </w:rPr>
      </w:pPr>
      <w:r w:rsidRPr="00780F30">
        <w:rPr>
          <w:rFonts w:eastAsia="+mn-ea"/>
          <w:color w:val="000000"/>
          <w:kern w:val="24"/>
          <w:sz w:val="28"/>
          <w:szCs w:val="28"/>
          <w:lang w:eastAsia="pt-BR"/>
        </w:rPr>
        <w:t xml:space="preserve">Desde já, esclarecemos sobre a importância dos </w:t>
      </w:r>
      <w:r w:rsidR="00F53014" w:rsidRPr="00780F30">
        <w:rPr>
          <w:rFonts w:eastAsia="+mn-ea"/>
          <w:color w:val="000000"/>
          <w:kern w:val="24"/>
          <w:sz w:val="28"/>
          <w:szCs w:val="28"/>
          <w:lang w:eastAsia="pt-BR"/>
        </w:rPr>
        <w:t>VEREADORES</w:t>
      </w:r>
      <w:r w:rsidRPr="00780F30">
        <w:rPr>
          <w:rFonts w:eastAsia="+mn-ea"/>
          <w:color w:val="000000"/>
          <w:kern w:val="24"/>
          <w:sz w:val="28"/>
          <w:szCs w:val="28"/>
          <w:lang w:eastAsia="pt-BR"/>
        </w:rPr>
        <w:t xml:space="preserve"> </w:t>
      </w:r>
      <w:r w:rsidRPr="00780F30">
        <w:rPr>
          <w:rFonts w:eastAsia="+mn-ea"/>
          <w:b/>
          <w:bCs/>
          <w:color w:val="C00000"/>
          <w:kern w:val="24"/>
          <w:sz w:val="28"/>
          <w:szCs w:val="28"/>
          <w:lang w:eastAsia="pt-BR"/>
        </w:rPr>
        <w:t>conversarem</w:t>
      </w:r>
      <w:r w:rsidRPr="00780F30">
        <w:rPr>
          <w:rFonts w:eastAsia="+mn-ea"/>
          <w:color w:val="000000"/>
          <w:kern w:val="24"/>
          <w:sz w:val="28"/>
          <w:szCs w:val="28"/>
          <w:lang w:eastAsia="pt-BR"/>
        </w:rPr>
        <w:t xml:space="preserve"> entre si, antes de efetuarem protocolos de possíveis proposi</w:t>
      </w:r>
      <w:r w:rsidR="00F53014" w:rsidRPr="00780F30">
        <w:rPr>
          <w:rFonts w:eastAsia="+mn-ea"/>
          <w:color w:val="000000"/>
          <w:kern w:val="24"/>
          <w:sz w:val="28"/>
          <w:szCs w:val="28"/>
          <w:lang w:eastAsia="pt-BR"/>
        </w:rPr>
        <w:t>tura</w:t>
      </w:r>
      <w:r w:rsidRPr="00780F30">
        <w:rPr>
          <w:rFonts w:eastAsia="+mn-ea"/>
          <w:color w:val="000000"/>
          <w:kern w:val="24"/>
          <w:sz w:val="28"/>
          <w:szCs w:val="28"/>
          <w:lang w:eastAsia="pt-BR"/>
        </w:rPr>
        <w:t xml:space="preserve">s que irão </w:t>
      </w:r>
      <w:r w:rsidRPr="00780F30">
        <w:rPr>
          <w:rFonts w:eastAsia="+mn-ea"/>
          <w:b/>
          <w:bCs/>
          <w:color w:val="C00000"/>
          <w:kern w:val="24"/>
          <w:sz w:val="28"/>
          <w:szCs w:val="28"/>
          <w:lang w:eastAsia="pt-BR"/>
        </w:rPr>
        <w:t>assinar juntos</w:t>
      </w:r>
      <w:r w:rsidRPr="00780F30">
        <w:rPr>
          <w:rFonts w:eastAsia="+mn-ea"/>
          <w:color w:val="000000"/>
          <w:kern w:val="24"/>
          <w:sz w:val="28"/>
          <w:szCs w:val="28"/>
          <w:lang w:eastAsia="pt-BR"/>
        </w:rPr>
        <w:t xml:space="preserve">, possibilitando que o texto do documento seja elaborado com os </w:t>
      </w:r>
      <w:r w:rsidR="00F53014" w:rsidRPr="00780F30">
        <w:rPr>
          <w:rFonts w:eastAsia="+mn-ea"/>
          <w:color w:val="000000"/>
          <w:kern w:val="24"/>
          <w:sz w:val="28"/>
          <w:szCs w:val="28"/>
          <w:lang w:eastAsia="pt-BR"/>
        </w:rPr>
        <w:t xml:space="preserve">nomes de vários </w:t>
      </w:r>
      <w:r w:rsidR="00F53014" w:rsidRPr="00780F30">
        <w:rPr>
          <w:rFonts w:eastAsia="+mn-ea"/>
          <w:b/>
          <w:bCs/>
          <w:color w:val="C00000"/>
          <w:kern w:val="24"/>
          <w:sz w:val="28"/>
          <w:szCs w:val="28"/>
          <w:lang w:eastAsia="pt-BR"/>
        </w:rPr>
        <w:t>ou</w:t>
      </w:r>
      <w:r w:rsidR="00F53014" w:rsidRPr="00780F30">
        <w:rPr>
          <w:rFonts w:eastAsia="+mn-ea"/>
          <w:color w:val="000000"/>
          <w:kern w:val="24"/>
          <w:sz w:val="28"/>
          <w:szCs w:val="28"/>
          <w:lang w:eastAsia="pt-BR"/>
        </w:rPr>
        <w:t xml:space="preserve"> de todos os VEREADORES (autores) da referida propositura</w:t>
      </w:r>
      <w:r w:rsidRPr="00780F30">
        <w:rPr>
          <w:rFonts w:eastAsia="+mn-ea"/>
          <w:color w:val="000000"/>
          <w:kern w:val="24"/>
          <w:sz w:val="28"/>
          <w:szCs w:val="28"/>
          <w:lang w:eastAsia="pt-BR"/>
        </w:rPr>
        <w:t>.</w:t>
      </w:r>
    </w:p>
    <w:p w14:paraId="09332A5C" w14:textId="77777777" w:rsidR="006D716D" w:rsidRPr="00780F30" w:rsidRDefault="006D716D" w:rsidP="00B53E43">
      <w:pPr>
        <w:spacing w:after="720" w:line="288" w:lineRule="auto"/>
        <w:ind w:firstLine="1418"/>
        <w:jc w:val="both"/>
        <w:rPr>
          <w:sz w:val="28"/>
          <w:szCs w:val="28"/>
          <w:lang w:eastAsia="pt-BR"/>
        </w:rPr>
      </w:pPr>
      <w:r w:rsidRPr="00780F30">
        <w:rPr>
          <w:rFonts w:eastAsia="+mn-ea"/>
          <w:color w:val="000000"/>
          <w:kern w:val="24"/>
          <w:sz w:val="28"/>
          <w:szCs w:val="28"/>
          <w:lang w:eastAsia="pt-BR"/>
        </w:rPr>
        <w:t xml:space="preserve">Caso seja necessário </w:t>
      </w:r>
      <w:r w:rsidRPr="00780F30">
        <w:rPr>
          <w:rFonts w:eastAsia="+mn-ea"/>
          <w:b/>
          <w:bCs/>
          <w:color w:val="C00000"/>
          <w:kern w:val="24"/>
          <w:sz w:val="28"/>
          <w:szCs w:val="28"/>
          <w:lang w:eastAsia="pt-BR"/>
        </w:rPr>
        <w:t>modificar</w:t>
      </w:r>
      <w:r w:rsidRPr="00780F30">
        <w:rPr>
          <w:rFonts w:eastAsia="+mn-ea"/>
          <w:color w:val="000000"/>
          <w:kern w:val="24"/>
          <w:sz w:val="28"/>
          <w:szCs w:val="28"/>
          <w:lang w:eastAsia="pt-BR"/>
        </w:rPr>
        <w:t xml:space="preserve"> a estrutura da proposi</w:t>
      </w:r>
      <w:r w:rsidR="00F53014" w:rsidRPr="00780F30">
        <w:rPr>
          <w:rFonts w:eastAsia="+mn-ea"/>
          <w:color w:val="000000"/>
          <w:kern w:val="24"/>
          <w:sz w:val="28"/>
          <w:szCs w:val="28"/>
          <w:lang w:eastAsia="pt-BR"/>
        </w:rPr>
        <w:t>tura</w:t>
      </w:r>
      <w:r w:rsidRPr="00780F30">
        <w:rPr>
          <w:rFonts w:eastAsia="+mn-ea"/>
          <w:color w:val="000000"/>
          <w:kern w:val="24"/>
          <w:sz w:val="28"/>
          <w:szCs w:val="28"/>
          <w:lang w:eastAsia="pt-BR"/>
        </w:rPr>
        <w:t xml:space="preserve"> protocolada, será necessário encaminhar ao Departamento de Serviços Parlamentares - </w:t>
      </w:r>
      <w:r w:rsidRPr="00780F30">
        <w:rPr>
          <w:rFonts w:eastAsia="+mn-ea"/>
          <w:b/>
          <w:bCs/>
          <w:color w:val="000000"/>
          <w:kern w:val="24"/>
          <w:sz w:val="28"/>
          <w:szCs w:val="28"/>
          <w:lang w:eastAsia="pt-BR"/>
        </w:rPr>
        <w:t>DSP</w:t>
      </w:r>
      <w:r w:rsidRPr="00780F30">
        <w:rPr>
          <w:rFonts w:eastAsia="+mn-ea"/>
          <w:color w:val="000000"/>
          <w:kern w:val="24"/>
          <w:sz w:val="28"/>
          <w:szCs w:val="28"/>
          <w:lang w:eastAsia="pt-BR"/>
        </w:rPr>
        <w:t xml:space="preserve"> a </w:t>
      </w:r>
      <w:r w:rsidRPr="00780F30">
        <w:rPr>
          <w:rFonts w:eastAsia="+mn-ea"/>
          <w:b/>
          <w:bCs/>
          <w:color w:val="C00000"/>
          <w:kern w:val="24"/>
          <w:sz w:val="28"/>
          <w:szCs w:val="28"/>
          <w:lang w:eastAsia="pt-BR"/>
        </w:rPr>
        <w:t>Solicitação de Cancelamento</w:t>
      </w:r>
      <w:r w:rsidRPr="00780F30">
        <w:rPr>
          <w:rFonts w:eastAsia="+mn-ea"/>
          <w:color w:val="000000"/>
          <w:kern w:val="24"/>
          <w:sz w:val="28"/>
          <w:szCs w:val="28"/>
          <w:lang w:eastAsia="pt-BR"/>
        </w:rPr>
        <w:t xml:space="preserve"> do referido protocolo, conforme </w:t>
      </w:r>
      <w:r w:rsidRPr="00780F30">
        <w:rPr>
          <w:rFonts w:eastAsia="+mn-ea"/>
          <w:b/>
          <w:bCs/>
          <w:color w:val="C00000"/>
          <w:kern w:val="24"/>
          <w:sz w:val="28"/>
          <w:szCs w:val="28"/>
          <w:lang w:eastAsia="pt-BR"/>
        </w:rPr>
        <w:t>MODELO</w:t>
      </w:r>
      <w:r w:rsidRPr="00780F30">
        <w:rPr>
          <w:rFonts w:eastAsia="+mn-ea"/>
          <w:color w:val="000000"/>
          <w:kern w:val="24"/>
          <w:sz w:val="28"/>
          <w:szCs w:val="28"/>
          <w:lang w:eastAsia="pt-BR"/>
        </w:rPr>
        <w:t xml:space="preserve"> disponibilizado, juntamente com os </w:t>
      </w:r>
      <w:r w:rsidRPr="00780F30">
        <w:rPr>
          <w:rFonts w:eastAsia="+mn-ea"/>
          <w:b/>
          <w:bCs/>
          <w:color w:val="C00000"/>
          <w:kern w:val="24"/>
          <w:sz w:val="28"/>
          <w:szCs w:val="28"/>
          <w:lang w:eastAsia="pt-BR"/>
        </w:rPr>
        <w:t>MODELOS de Proposituras</w:t>
      </w:r>
      <w:r w:rsidRPr="00780F30">
        <w:rPr>
          <w:rFonts w:eastAsia="+mn-ea"/>
          <w:color w:val="000000"/>
          <w:kern w:val="24"/>
          <w:sz w:val="28"/>
          <w:szCs w:val="28"/>
          <w:lang w:eastAsia="pt-BR"/>
        </w:rPr>
        <w:t>.</w:t>
      </w:r>
    </w:p>
    <w:p w14:paraId="0AECB875" w14:textId="77777777" w:rsidR="00282D52" w:rsidRPr="00B53E43" w:rsidRDefault="00C71FCC" w:rsidP="00B53E43">
      <w:pPr>
        <w:spacing w:after="360" w:line="288" w:lineRule="auto"/>
        <w:jc w:val="center"/>
        <w:rPr>
          <w:b/>
          <w:bCs/>
          <w:color w:val="002060"/>
          <w:sz w:val="28"/>
          <w:szCs w:val="28"/>
          <w:lang w:eastAsia="pt-BR"/>
        </w:rPr>
      </w:pPr>
      <w:r w:rsidRPr="00780F30">
        <w:rPr>
          <w:b/>
          <w:bCs/>
          <w:sz w:val="28"/>
          <w:szCs w:val="28"/>
          <w:lang w:eastAsia="pt-BR"/>
        </w:rPr>
        <w:t>Acesso ao Sistema SIAVE via Internet (através do Link:</w:t>
      </w:r>
      <w:r w:rsidRPr="00780F30">
        <w:rPr>
          <w:b/>
          <w:bCs/>
          <w:sz w:val="28"/>
          <w:szCs w:val="28"/>
          <w:lang w:eastAsia="pt-BR"/>
        </w:rPr>
        <w:br/>
      </w:r>
      <w:r w:rsidRPr="00B53E43">
        <w:rPr>
          <w:b/>
          <w:bCs/>
          <w:color w:val="002060"/>
          <w:sz w:val="28"/>
          <w:szCs w:val="28"/>
          <w:lang w:eastAsia="pt-BR"/>
        </w:rPr>
        <w:t>http://179.106.32.131/sino.siave/protocolointerno</w:t>
      </w:r>
    </w:p>
    <w:p w14:paraId="366D1A59" w14:textId="77777777" w:rsidR="00E75A6F" w:rsidRPr="00780F30" w:rsidRDefault="00C71FCC" w:rsidP="00B53E43">
      <w:pPr>
        <w:spacing w:after="360" w:line="288" w:lineRule="auto"/>
        <w:ind w:firstLine="1418"/>
        <w:jc w:val="both"/>
        <w:rPr>
          <w:sz w:val="28"/>
          <w:szCs w:val="28"/>
          <w:lang w:eastAsia="pt-BR"/>
        </w:rPr>
      </w:pPr>
      <w:r w:rsidRPr="00780F30">
        <w:rPr>
          <w:sz w:val="28"/>
          <w:szCs w:val="28"/>
          <w:lang w:eastAsia="pt-BR"/>
        </w:rPr>
        <w:t xml:space="preserve">Acessando o sistema será exibido a tela abaixo, devendo ser digitados </w:t>
      </w:r>
      <w:r w:rsidRPr="00780F30">
        <w:rPr>
          <w:b/>
          <w:bCs/>
          <w:color w:val="C00000"/>
          <w:sz w:val="28"/>
          <w:szCs w:val="28"/>
          <w:lang w:eastAsia="pt-BR"/>
        </w:rPr>
        <w:t>Usuário</w:t>
      </w:r>
      <w:r w:rsidRPr="00780F30">
        <w:rPr>
          <w:sz w:val="28"/>
          <w:szCs w:val="28"/>
          <w:lang w:eastAsia="pt-BR"/>
        </w:rPr>
        <w:t xml:space="preserve"> e </w:t>
      </w:r>
      <w:r w:rsidRPr="00780F30">
        <w:rPr>
          <w:b/>
          <w:bCs/>
          <w:color w:val="C00000"/>
          <w:sz w:val="28"/>
          <w:szCs w:val="28"/>
          <w:lang w:eastAsia="pt-BR"/>
        </w:rPr>
        <w:t>Senha Provisória</w:t>
      </w:r>
      <w:r w:rsidRPr="00780F30">
        <w:rPr>
          <w:sz w:val="28"/>
          <w:szCs w:val="28"/>
          <w:lang w:eastAsia="pt-BR"/>
        </w:rPr>
        <w:t xml:space="preserve">, informados pelo Departamento de Serviços    Parlamentares - </w:t>
      </w:r>
      <w:r w:rsidRPr="00780F30">
        <w:rPr>
          <w:b/>
          <w:bCs/>
          <w:sz w:val="28"/>
          <w:szCs w:val="28"/>
          <w:lang w:eastAsia="pt-BR"/>
        </w:rPr>
        <w:t>DSP</w:t>
      </w:r>
      <w:r w:rsidRPr="00780F30">
        <w:rPr>
          <w:sz w:val="28"/>
          <w:szCs w:val="28"/>
          <w:lang w:eastAsia="pt-BR"/>
        </w:rPr>
        <w:t xml:space="preserve"> </w:t>
      </w:r>
      <w:r w:rsidRPr="00780F30">
        <w:rPr>
          <w:b/>
          <w:bCs/>
          <w:color w:val="C00000"/>
          <w:sz w:val="28"/>
          <w:szCs w:val="28"/>
          <w:lang w:eastAsia="pt-BR"/>
        </w:rPr>
        <w:t>ou</w:t>
      </w:r>
      <w:r w:rsidRPr="00780F30">
        <w:rPr>
          <w:sz w:val="28"/>
          <w:szCs w:val="28"/>
          <w:lang w:eastAsia="pt-BR"/>
        </w:rPr>
        <w:t xml:space="preserve"> pela Tecnologia da Informação - </w:t>
      </w:r>
      <w:r w:rsidRPr="00780F30">
        <w:rPr>
          <w:b/>
          <w:bCs/>
          <w:sz w:val="28"/>
          <w:szCs w:val="28"/>
          <w:lang w:eastAsia="pt-BR"/>
        </w:rPr>
        <w:t>TI</w:t>
      </w:r>
      <w:r w:rsidRPr="00780F30">
        <w:rPr>
          <w:sz w:val="28"/>
          <w:szCs w:val="28"/>
          <w:lang w:eastAsia="pt-BR"/>
        </w:rPr>
        <w:t>.</w:t>
      </w:r>
    </w:p>
    <w:p w14:paraId="1298AADE" w14:textId="77777777" w:rsidR="00B53E43" w:rsidRDefault="00A00836" w:rsidP="00B53E43">
      <w:pPr>
        <w:spacing w:before="120" w:after="480"/>
        <w:jc w:val="center"/>
        <w:rPr>
          <w:noProof/>
          <w:sz w:val="24"/>
          <w:szCs w:val="24"/>
        </w:rPr>
      </w:pPr>
      <w:r w:rsidRPr="007C4B3C">
        <w:rPr>
          <w:noProof/>
          <w:sz w:val="24"/>
          <w:szCs w:val="24"/>
        </w:rPr>
        <w:drawing>
          <wp:inline distT="0" distB="0" distL="0" distR="0" wp14:anchorId="793772A4" wp14:editId="5F35F649">
            <wp:extent cx="4381500" cy="2457450"/>
            <wp:effectExtent l="0" t="0" r="0" b="0"/>
            <wp:docPr id="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FB4A9" w14:textId="77777777" w:rsidR="008E707E" w:rsidRDefault="00B53E43" w:rsidP="008E707E">
      <w:pPr>
        <w:spacing w:after="360" w:line="288" w:lineRule="auto"/>
        <w:jc w:val="center"/>
        <w:rPr>
          <w:rFonts w:eastAsia="+mj-ea"/>
          <w:b/>
          <w:bCs/>
          <w:color w:val="000000"/>
          <w:kern w:val="24"/>
          <w:sz w:val="28"/>
          <w:szCs w:val="28"/>
        </w:rPr>
      </w:pPr>
      <w:r>
        <w:rPr>
          <w:noProof/>
          <w:sz w:val="24"/>
          <w:szCs w:val="24"/>
        </w:rPr>
        <w:br w:type="page"/>
      </w:r>
      <w:r w:rsidR="008E707E" w:rsidRPr="008E707E">
        <w:rPr>
          <w:rFonts w:eastAsia="+mj-ea"/>
          <w:b/>
          <w:bCs/>
          <w:color w:val="000000"/>
          <w:kern w:val="24"/>
          <w:sz w:val="28"/>
          <w:szCs w:val="28"/>
        </w:rPr>
        <w:lastRenderedPageBreak/>
        <w:t>Alteração da Senha do Sistema SIAVE</w:t>
      </w:r>
    </w:p>
    <w:p w14:paraId="722258BC" w14:textId="77777777" w:rsidR="008E707E" w:rsidRDefault="008E707E" w:rsidP="008E707E">
      <w:pPr>
        <w:spacing w:after="360" w:line="288" w:lineRule="auto"/>
        <w:ind w:firstLine="1418"/>
        <w:jc w:val="both"/>
        <w:rPr>
          <w:noProof/>
          <w:sz w:val="28"/>
          <w:szCs w:val="28"/>
        </w:rPr>
      </w:pPr>
      <w:r w:rsidRPr="008E707E">
        <w:rPr>
          <w:noProof/>
          <w:sz w:val="28"/>
          <w:szCs w:val="28"/>
        </w:rPr>
        <w:t xml:space="preserve">O usuário </w:t>
      </w:r>
      <w:r w:rsidRPr="008E707E">
        <w:rPr>
          <w:b/>
          <w:bCs/>
          <w:noProof/>
          <w:sz w:val="28"/>
          <w:szCs w:val="28"/>
        </w:rPr>
        <w:t>deverá</w:t>
      </w:r>
      <w:r w:rsidRPr="008E707E">
        <w:rPr>
          <w:noProof/>
          <w:sz w:val="28"/>
          <w:szCs w:val="28"/>
        </w:rPr>
        <w:t xml:space="preserve"> alterar a Senha Provisório clicando em </w:t>
      </w:r>
      <w:r w:rsidRPr="004E59CF">
        <w:rPr>
          <w:b/>
          <w:bCs/>
          <w:noProof/>
          <w:color w:val="C00000"/>
          <w:sz w:val="28"/>
          <w:szCs w:val="28"/>
        </w:rPr>
        <w:t>Alterar Senha</w:t>
      </w:r>
      <w:r w:rsidRPr="008E707E">
        <w:rPr>
          <w:noProof/>
          <w:sz w:val="28"/>
          <w:szCs w:val="28"/>
        </w:rPr>
        <w:t xml:space="preserve"> momento em que será exibido a tela abaixo:</w:t>
      </w:r>
    </w:p>
    <w:p w14:paraId="2AB31DFB" w14:textId="77777777" w:rsidR="008E707E" w:rsidRDefault="00A00836" w:rsidP="008E707E">
      <w:pPr>
        <w:spacing w:after="360" w:line="288" w:lineRule="auto"/>
        <w:jc w:val="center"/>
        <w:rPr>
          <w:noProof/>
        </w:rPr>
      </w:pPr>
      <w:r w:rsidRPr="001D754C">
        <w:rPr>
          <w:noProof/>
        </w:rPr>
        <w:drawing>
          <wp:inline distT="0" distB="0" distL="0" distR="0" wp14:anchorId="34364056" wp14:editId="204EF9B6">
            <wp:extent cx="3409950" cy="2276475"/>
            <wp:effectExtent l="0" t="0" r="0" b="0"/>
            <wp:docPr id="10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1FF6D" w14:textId="77777777" w:rsidR="008E707E" w:rsidRDefault="008E707E" w:rsidP="00ED53C8">
      <w:pPr>
        <w:spacing w:before="600" w:after="240" w:line="288" w:lineRule="auto"/>
        <w:jc w:val="center"/>
        <w:rPr>
          <w:rFonts w:eastAsia="+mj-ea"/>
          <w:b/>
          <w:bCs/>
          <w:color w:val="000000"/>
          <w:kern w:val="24"/>
          <w:sz w:val="28"/>
          <w:szCs w:val="28"/>
        </w:rPr>
      </w:pPr>
      <w:r w:rsidRPr="008E707E">
        <w:rPr>
          <w:rFonts w:eastAsia="+mj-ea"/>
          <w:b/>
          <w:bCs/>
          <w:color w:val="000000"/>
          <w:kern w:val="24"/>
          <w:sz w:val="28"/>
          <w:szCs w:val="28"/>
        </w:rPr>
        <w:t>Exibindo a Tela Inicial do Sistema</w:t>
      </w:r>
      <w:r w:rsidRPr="008E707E">
        <w:rPr>
          <w:rFonts w:eastAsia="+mj-ea"/>
          <w:b/>
          <w:bCs/>
          <w:color w:val="000000"/>
          <w:kern w:val="24"/>
          <w:sz w:val="28"/>
          <w:szCs w:val="28"/>
        </w:rPr>
        <w:br/>
        <w:t>SIAVE - Sistema de Apoio ao Vereador</w:t>
      </w:r>
    </w:p>
    <w:p w14:paraId="6000B8E2" w14:textId="77777777" w:rsidR="008E707E" w:rsidRDefault="00ED53C8" w:rsidP="00ED53C8">
      <w:pPr>
        <w:spacing w:after="360" w:line="288" w:lineRule="auto"/>
        <w:jc w:val="both"/>
        <w:rPr>
          <w:noProof/>
          <w:sz w:val="28"/>
          <w:szCs w:val="28"/>
        </w:rPr>
      </w:pPr>
      <w:r w:rsidRPr="00ED53C8">
        <w:rPr>
          <w:noProof/>
          <w:sz w:val="28"/>
          <w:szCs w:val="28"/>
        </w:rPr>
        <w:t xml:space="preserve">Após inserir o </w:t>
      </w:r>
      <w:r w:rsidRPr="00ED53C8">
        <w:rPr>
          <w:b/>
          <w:bCs/>
          <w:noProof/>
          <w:sz w:val="28"/>
          <w:szCs w:val="28"/>
        </w:rPr>
        <w:t>Usuário</w:t>
      </w:r>
      <w:r w:rsidRPr="00ED53C8">
        <w:rPr>
          <w:noProof/>
          <w:sz w:val="28"/>
          <w:szCs w:val="28"/>
        </w:rPr>
        <w:t xml:space="preserve"> e </w:t>
      </w:r>
      <w:r w:rsidRPr="00ED53C8">
        <w:rPr>
          <w:b/>
          <w:bCs/>
          <w:noProof/>
          <w:sz w:val="28"/>
          <w:szCs w:val="28"/>
        </w:rPr>
        <w:t>Senha</w:t>
      </w:r>
      <w:r w:rsidRPr="00ED53C8">
        <w:rPr>
          <w:noProof/>
          <w:sz w:val="28"/>
          <w:szCs w:val="28"/>
        </w:rPr>
        <w:t xml:space="preserve"> será exibido a tela inicial do sistema, conforme demonstrado na figura abaixo:</w:t>
      </w:r>
    </w:p>
    <w:p w14:paraId="16C1B076" w14:textId="77777777" w:rsidR="00ED53C8" w:rsidRDefault="00A00836" w:rsidP="00ED53C8">
      <w:pPr>
        <w:spacing w:after="360" w:line="288" w:lineRule="auto"/>
        <w:jc w:val="center"/>
        <w:rPr>
          <w:noProof/>
        </w:rPr>
      </w:pPr>
      <w:r w:rsidRPr="001D754C">
        <w:rPr>
          <w:noProof/>
        </w:rPr>
        <w:drawing>
          <wp:inline distT="0" distB="0" distL="0" distR="0" wp14:anchorId="10CE8620" wp14:editId="5DFC2648">
            <wp:extent cx="3143250" cy="2847975"/>
            <wp:effectExtent l="0" t="0" r="0" b="0"/>
            <wp:docPr id="11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B6A19" w14:textId="77777777" w:rsidR="00ED53C8" w:rsidRDefault="00ED53C8" w:rsidP="00ED53C8">
      <w:pPr>
        <w:spacing w:after="480" w:line="288" w:lineRule="auto"/>
        <w:jc w:val="center"/>
        <w:rPr>
          <w:noProof/>
          <w:sz w:val="28"/>
          <w:szCs w:val="28"/>
        </w:rPr>
      </w:pPr>
      <w:r>
        <w:rPr>
          <w:noProof/>
        </w:rPr>
        <w:br w:type="page"/>
      </w:r>
      <w:r w:rsidRPr="00ED53C8">
        <w:rPr>
          <w:rFonts w:eastAsia="+mj-ea"/>
          <w:b/>
          <w:bCs/>
          <w:color w:val="000000"/>
          <w:kern w:val="24"/>
          <w:sz w:val="28"/>
          <w:szCs w:val="28"/>
        </w:rPr>
        <w:lastRenderedPageBreak/>
        <w:t>Protocolando a Propositura através do SIAVE</w:t>
      </w:r>
    </w:p>
    <w:p w14:paraId="284202A5" w14:textId="77777777" w:rsidR="00ED53C8" w:rsidRPr="00ED53C8" w:rsidRDefault="00ED53C8" w:rsidP="00ED53C8">
      <w:pPr>
        <w:suppressAutoHyphens w:val="0"/>
        <w:kinsoku w:val="0"/>
        <w:overflowPunct w:val="0"/>
        <w:spacing w:after="360" w:line="288" w:lineRule="auto"/>
        <w:ind w:firstLine="1418"/>
        <w:jc w:val="both"/>
        <w:textAlignment w:val="baseline"/>
        <w:rPr>
          <w:sz w:val="28"/>
          <w:szCs w:val="28"/>
          <w:lang w:eastAsia="pt-BR"/>
        </w:rPr>
      </w:pPr>
      <w:r w:rsidRPr="00ED53C8">
        <w:rPr>
          <w:rFonts w:eastAsia="+mn-ea"/>
          <w:color w:val="000000"/>
          <w:kern w:val="24"/>
          <w:sz w:val="28"/>
          <w:szCs w:val="28"/>
          <w:lang w:eastAsia="pt-BR"/>
        </w:rPr>
        <w:t xml:space="preserve">O usuário deverá escolher o TIPO de documento que deseja protocolar dentre as opções de Proposituras disponíveis, sendo elas: </w:t>
      </w:r>
      <w:r w:rsidRPr="00ED53C8">
        <w:rPr>
          <w:rFonts w:eastAsia="+mn-ea"/>
          <w:b/>
          <w:bCs/>
          <w:color w:val="000000"/>
          <w:kern w:val="24"/>
          <w:sz w:val="28"/>
          <w:szCs w:val="28"/>
          <w:lang w:eastAsia="pt-BR"/>
        </w:rPr>
        <w:t>Indicação, Moção, Projeto de Decreto Legislativo, Projeto de Emenda à Lei Orgânica, Projeto de Lei, Projeto de Lei Complementar, Projeto de Resolução</w:t>
      </w:r>
      <w:r w:rsidRPr="00ED53C8">
        <w:rPr>
          <w:rFonts w:eastAsia="+mn-ea"/>
          <w:color w:val="000000"/>
          <w:kern w:val="24"/>
          <w:sz w:val="28"/>
          <w:szCs w:val="28"/>
          <w:lang w:eastAsia="pt-BR"/>
        </w:rPr>
        <w:t xml:space="preserve"> e </w:t>
      </w:r>
      <w:r w:rsidRPr="00ED53C8">
        <w:rPr>
          <w:rFonts w:eastAsia="+mn-ea"/>
          <w:b/>
          <w:bCs/>
          <w:color w:val="000000"/>
          <w:kern w:val="24"/>
          <w:sz w:val="28"/>
          <w:szCs w:val="28"/>
          <w:lang w:eastAsia="pt-BR"/>
        </w:rPr>
        <w:t>Requerimento</w:t>
      </w:r>
      <w:r w:rsidRPr="00ED53C8">
        <w:rPr>
          <w:rFonts w:eastAsia="+mn-ea"/>
          <w:color w:val="000000"/>
          <w:kern w:val="24"/>
          <w:sz w:val="28"/>
          <w:szCs w:val="28"/>
          <w:lang w:eastAsia="pt-BR"/>
        </w:rPr>
        <w:t>.</w:t>
      </w:r>
    </w:p>
    <w:p w14:paraId="076C4B50" w14:textId="77777777" w:rsidR="00ED53C8" w:rsidRPr="00ED53C8" w:rsidRDefault="00ED53C8" w:rsidP="00ED53C8">
      <w:pPr>
        <w:suppressAutoHyphens w:val="0"/>
        <w:kinsoku w:val="0"/>
        <w:overflowPunct w:val="0"/>
        <w:spacing w:after="360" w:line="288" w:lineRule="auto"/>
        <w:ind w:firstLine="1418"/>
        <w:jc w:val="both"/>
        <w:textAlignment w:val="baseline"/>
        <w:rPr>
          <w:sz w:val="28"/>
          <w:szCs w:val="28"/>
          <w:lang w:eastAsia="pt-BR"/>
        </w:rPr>
      </w:pPr>
      <w:r w:rsidRPr="00ED53C8">
        <w:rPr>
          <w:rFonts w:eastAsia="+mn-ea"/>
          <w:color w:val="000000"/>
          <w:kern w:val="24"/>
          <w:sz w:val="28"/>
          <w:szCs w:val="28"/>
          <w:lang w:eastAsia="pt-BR"/>
        </w:rPr>
        <w:t>O campo DATA é preenchido automaticamente, podendo deixa-lo em branco, desse modo seu preenchimento é facultativo.</w:t>
      </w:r>
    </w:p>
    <w:p w14:paraId="6091E798" w14:textId="77777777" w:rsidR="00ED53C8" w:rsidRPr="00ED53C8" w:rsidRDefault="00ED53C8" w:rsidP="00ED53C8">
      <w:pPr>
        <w:suppressAutoHyphens w:val="0"/>
        <w:kinsoku w:val="0"/>
        <w:overflowPunct w:val="0"/>
        <w:spacing w:after="360" w:line="288" w:lineRule="auto"/>
        <w:ind w:firstLine="1418"/>
        <w:jc w:val="both"/>
        <w:textAlignment w:val="baseline"/>
        <w:rPr>
          <w:sz w:val="28"/>
          <w:szCs w:val="28"/>
          <w:lang w:eastAsia="pt-BR"/>
        </w:rPr>
      </w:pPr>
      <w:r w:rsidRPr="00ED53C8">
        <w:rPr>
          <w:rFonts w:eastAsia="+mn-ea"/>
          <w:color w:val="000000"/>
          <w:kern w:val="24"/>
          <w:sz w:val="28"/>
          <w:szCs w:val="28"/>
          <w:lang w:eastAsia="pt-BR"/>
        </w:rPr>
        <w:t xml:space="preserve">O campo ASSUNTO é </w:t>
      </w:r>
      <w:r w:rsidRPr="00ED53C8">
        <w:rPr>
          <w:rFonts w:eastAsia="+mn-ea"/>
          <w:b/>
          <w:bCs/>
          <w:color w:val="C00000"/>
          <w:kern w:val="24"/>
          <w:sz w:val="28"/>
          <w:szCs w:val="28"/>
          <w:lang w:eastAsia="pt-BR"/>
        </w:rPr>
        <w:t>obrigatório</w:t>
      </w:r>
      <w:r w:rsidRPr="00ED53C8">
        <w:rPr>
          <w:rFonts w:eastAsia="+mn-ea"/>
          <w:color w:val="000000"/>
          <w:kern w:val="24"/>
          <w:sz w:val="28"/>
          <w:szCs w:val="28"/>
          <w:lang w:eastAsia="pt-BR"/>
        </w:rPr>
        <w:t xml:space="preserve"> e deve ser preenchido de acordo com o descrito na ementa (assunto) da Propositura, dessa forma sugerimos copiar do texto elaborado e colar no espaço indicado.</w:t>
      </w:r>
    </w:p>
    <w:p w14:paraId="586EA083" w14:textId="77777777" w:rsidR="00ED53C8" w:rsidRDefault="00ED53C8" w:rsidP="00ED53C8">
      <w:pPr>
        <w:spacing w:after="360" w:line="288" w:lineRule="auto"/>
        <w:ind w:firstLine="1418"/>
        <w:jc w:val="both"/>
        <w:rPr>
          <w:rFonts w:eastAsia="+mn-ea"/>
          <w:color w:val="000000"/>
          <w:kern w:val="24"/>
          <w:sz w:val="28"/>
          <w:szCs w:val="28"/>
          <w:lang w:eastAsia="pt-BR"/>
        </w:rPr>
      </w:pPr>
      <w:r w:rsidRPr="00ED53C8">
        <w:rPr>
          <w:rFonts w:eastAsia="+mn-ea"/>
          <w:color w:val="000000"/>
          <w:kern w:val="24"/>
          <w:sz w:val="28"/>
          <w:szCs w:val="28"/>
          <w:lang w:eastAsia="pt-BR"/>
        </w:rPr>
        <w:t>O campo AUTOR constará o nome do VEREADOR associado ao respectivo usuário logado no Sistema</w:t>
      </w:r>
      <w:r>
        <w:rPr>
          <w:rFonts w:eastAsia="+mn-ea"/>
          <w:color w:val="000000"/>
          <w:kern w:val="24"/>
          <w:sz w:val="28"/>
          <w:szCs w:val="28"/>
          <w:lang w:eastAsia="pt-BR"/>
        </w:rPr>
        <w:t>.</w:t>
      </w:r>
    </w:p>
    <w:p w14:paraId="2710A9D1" w14:textId="77777777" w:rsidR="00ED53C8" w:rsidRPr="00ED53C8" w:rsidRDefault="00ED53C8" w:rsidP="00ED53C8">
      <w:pPr>
        <w:spacing w:after="360" w:line="288" w:lineRule="auto"/>
        <w:ind w:firstLine="1418"/>
        <w:jc w:val="both"/>
        <w:rPr>
          <w:rFonts w:eastAsia="+mn-ea"/>
          <w:color w:val="000000"/>
          <w:kern w:val="24"/>
          <w:sz w:val="28"/>
          <w:szCs w:val="28"/>
          <w:lang w:eastAsia="pt-BR"/>
        </w:rPr>
      </w:pPr>
      <w:r w:rsidRPr="00ED53C8">
        <w:rPr>
          <w:rFonts w:eastAsia="+mn-ea"/>
          <w:color w:val="000000"/>
          <w:kern w:val="24"/>
          <w:sz w:val="28"/>
          <w:szCs w:val="28"/>
          <w:lang w:eastAsia="pt-BR"/>
        </w:rPr>
        <w:t>No ícone ARQUIVOS deve-se clicar no botão azul (+Incluir) e abrirá a imagem de busca do arquivo Word referente à Propositura que deseja protocolar.</w:t>
      </w:r>
    </w:p>
    <w:p w14:paraId="454F83CD" w14:textId="77777777" w:rsidR="00ED53C8" w:rsidRPr="00ED53C8" w:rsidRDefault="00ED53C8" w:rsidP="00ED53C8">
      <w:pPr>
        <w:spacing w:after="360" w:line="288" w:lineRule="auto"/>
        <w:ind w:firstLine="1418"/>
        <w:jc w:val="both"/>
        <w:rPr>
          <w:rFonts w:eastAsia="+mn-ea"/>
          <w:color w:val="000000"/>
          <w:kern w:val="24"/>
          <w:sz w:val="28"/>
          <w:szCs w:val="28"/>
          <w:lang w:eastAsia="pt-BR"/>
        </w:rPr>
      </w:pPr>
      <w:r w:rsidRPr="00ED53C8">
        <w:rPr>
          <w:rFonts w:eastAsia="+mn-ea"/>
          <w:color w:val="000000"/>
          <w:kern w:val="24"/>
          <w:sz w:val="28"/>
          <w:szCs w:val="28"/>
          <w:lang w:eastAsia="pt-BR"/>
        </w:rPr>
        <w:t>Encontrando o arquivo é só clicar em cima e selecionar a opção PROTOCOLAR, automaticamente o sistema irá procurar por um certificado digital que deverá estar conectado ao computador e ao encontra-lo será solicitado a senha do mesmo.</w:t>
      </w:r>
    </w:p>
    <w:p w14:paraId="16803740" w14:textId="77777777" w:rsidR="00ED53C8" w:rsidRDefault="00ED53C8" w:rsidP="00ED53C8">
      <w:pPr>
        <w:spacing w:after="360" w:line="288" w:lineRule="auto"/>
        <w:ind w:firstLine="1418"/>
        <w:jc w:val="both"/>
        <w:rPr>
          <w:rFonts w:eastAsia="+mn-ea"/>
          <w:color w:val="000000"/>
          <w:kern w:val="24"/>
          <w:sz w:val="28"/>
          <w:szCs w:val="28"/>
          <w:lang w:eastAsia="pt-BR"/>
        </w:rPr>
      </w:pPr>
      <w:r w:rsidRPr="00ED53C8">
        <w:rPr>
          <w:rFonts w:eastAsia="+mn-ea"/>
          <w:color w:val="000000"/>
          <w:kern w:val="24"/>
          <w:sz w:val="28"/>
          <w:szCs w:val="28"/>
          <w:lang w:eastAsia="pt-BR"/>
        </w:rPr>
        <w:t>Consequentemente o sistema numerará o documento salvo em word, convertendo-o para PDF, assinando-o digitalmente com os seguintes dados: n</w:t>
      </w:r>
      <w:r w:rsidRPr="00D45290">
        <w:rPr>
          <w:rFonts w:asciiTheme="minorHAnsi" w:eastAsia="+mn-ea" w:hAnsiTheme="minorHAnsi" w:cstheme="minorHAnsi"/>
          <w:color w:val="000000"/>
          <w:kern w:val="24"/>
          <w:sz w:val="28"/>
          <w:szCs w:val="28"/>
          <w:lang w:eastAsia="pt-BR"/>
        </w:rPr>
        <w:t>º</w:t>
      </w:r>
      <w:r w:rsidRPr="00ED53C8">
        <w:rPr>
          <w:rFonts w:eastAsia="+mn-ea"/>
          <w:color w:val="000000"/>
          <w:kern w:val="24"/>
          <w:sz w:val="28"/>
          <w:szCs w:val="28"/>
          <w:lang w:eastAsia="pt-BR"/>
        </w:rPr>
        <w:t xml:space="preserve"> do Documento, Ano, n</w:t>
      </w:r>
      <w:r w:rsidRPr="00D45290">
        <w:rPr>
          <w:rFonts w:asciiTheme="minorHAnsi" w:eastAsia="+mn-ea" w:hAnsiTheme="minorHAnsi" w:cstheme="minorHAnsi"/>
          <w:color w:val="000000"/>
          <w:kern w:val="24"/>
          <w:sz w:val="28"/>
          <w:szCs w:val="28"/>
          <w:lang w:eastAsia="pt-BR"/>
        </w:rPr>
        <w:t>º</w:t>
      </w:r>
      <w:r w:rsidRPr="00ED53C8">
        <w:rPr>
          <w:rFonts w:eastAsia="+mn-ea"/>
          <w:color w:val="000000"/>
          <w:kern w:val="24"/>
          <w:sz w:val="28"/>
          <w:szCs w:val="28"/>
          <w:lang w:eastAsia="pt-BR"/>
        </w:rPr>
        <w:t xml:space="preserve"> do Protocolo, n</w:t>
      </w:r>
      <w:r w:rsidRPr="00D45290">
        <w:rPr>
          <w:rFonts w:asciiTheme="minorHAnsi" w:eastAsia="+mn-ea" w:hAnsiTheme="minorHAnsi" w:cstheme="minorHAnsi"/>
          <w:color w:val="000000"/>
          <w:kern w:val="24"/>
          <w:sz w:val="28"/>
          <w:szCs w:val="28"/>
          <w:lang w:eastAsia="pt-BR"/>
        </w:rPr>
        <w:t>º</w:t>
      </w:r>
      <w:r w:rsidRPr="00ED53C8">
        <w:rPr>
          <w:rFonts w:eastAsia="+mn-ea"/>
          <w:color w:val="000000"/>
          <w:kern w:val="24"/>
          <w:sz w:val="28"/>
          <w:szCs w:val="28"/>
          <w:lang w:eastAsia="pt-BR"/>
        </w:rPr>
        <w:t xml:space="preserve"> do Processo, Chave para Consulta da Autenticidade do Documento, Assinatura Digital contendo Nome Completo e CPF do VEREADOR, bem como Data e Hora em que o Documento foi Assinado Digitalmente pelo Sistema.</w:t>
      </w:r>
    </w:p>
    <w:p w14:paraId="4FD45BAE" w14:textId="77777777" w:rsidR="00ED53C8" w:rsidRPr="002D2350" w:rsidRDefault="00ED53C8" w:rsidP="002D2350">
      <w:pPr>
        <w:spacing w:after="480" w:line="288" w:lineRule="auto"/>
        <w:jc w:val="center"/>
        <w:rPr>
          <w:rFonts w:eastAsia="+mn-ea"/>
          <w:b/>
          <w:bCs/>
          <w:color w:val="000000"/>
          <w:kern w:val="24"/>
          <w:sz w:val="28"/>
          <w:szCs w:val="28"/>
          <w:lang w:eastAsia="pt-BR"/>
        </w:rPr>
      </w:pPr>
      <w:r>
        <w:rPr>
          <w:rFonts w:eastAsia="+mn-ea"/>
          <w:color w:val="000000"/>
          <w:kern w:val="24"/>
          <w:sz w:val="28"/>
          <w:szCs w:val="28"/>
          <w:lang w:eastAsia="pt-BR"/>
        </w:rPr>
        <w:br w:type="page"/>
      </w:r>
      <w:r w:rsidR="002D2350" w:rsidRPr="002D2350">
        <w:rPr>
          <w:rFonts w:eastAsia="+mn-ea"/>
          <w:b/>
          <w:bCs/>
          <w:color w:val="000000"/>
          <w:kern w:val="24"/>
          <w:sz w:val="28"/>
          <w:szCs w:val="28"/>
          <w:lang w:eastAsia="pt-BR"/>
        </w:rPr>
        <w:lastRenderedPageBreak/>
        <w:t>Inclusão de Nomes dos Demais Vereadores na Propositura via SIAVE</w:t>
      </w:r>
    </w:p>
    <w:p w14:paraId="20CDFC5A" w14:textId="77777777" w:rsidR="002D2350" w:rsidRPr="002D2350" w:rsidRDefault="002D2350" w:rsidP="002D2350">
      <w:pPr>
        <w:spacing w:after="360" w:line="288" w:lineRule="auto"/>
        <w:ind w:firstLine="1418"/>
        <w:jc w:val="both"/>
        <w:rPr>
          <w:rFonts w:eastAsia="+mn-ea"/>
          <w:color w:val="000000"/>
          <w:kern w:val="24"/>
          <w:sz w:val="28"/>
          <w:szCs w:val="28"/>
          <w:lang w:eastAsia="pt-BR"/>
        </w:rPr>
      </w:pPr>
      <w:r w:rsidRPr="002D2350">
        <w:rPr>
          <w:rFonts w:eastAsia="+mn-ea"/>
          <w:color w:val="000000"/>
          <w:kern w:val="24"/>
          <w:sz w:val="28"/>
          <w:szCs w:val="28"/>
          <w:lang w:eastAsia="pt-BR"/>
        </w:rPr>
        <w:t xml:space="preserve">Caso a Propositura seja apresentada por outros </w:t>
      </w:r>
      <w:r w:rsidRPr="00D45290">
        <w:rPr>
          <w:rFonts w:eastAsia="+mn-ea"/>
          <w:b/>
          <w:bCs/>
          <w:color w:val="C00000"/>
          <w:kern w:val="24"/>
          <w:sz w:val="28"/>
          <w:szCs w:val="28"/>
          <w:lang w:eastAsia="pt-BR"/>
        </w:rPr>
        <w:t>ou</w:t>
      </w:r>
      <w:r w:rsidRPr="002D2350">
        <w:rPr>
          <w:rFonts w:eastAsia="+mn-ea"/>
          <w:color w:val="000000"/>
          <w:kern w:val="24"/>
          <w:sz w:val="28"/>
          <w:szCs w:val="28"/>
          <w:lang w:eastAsia="pt-BR"/>
        </w:rPr>
        <w:t xml:space="preserve"> por todos os demais VEREADORES, o sistema permitirá a inclusão de seus nomes para que os mesmos possam assinar digitalmente.</w:t>
      </w:r>
    </w:p>
    <w:p w14:paraId="1956CFE1" w14:textId="77777777" w:rsidR="002D2350" w:rsidRPr="002D2350" w:rsidRDefault="002D2350" w:rsidP="002D2350">
      <w:pPr>
        <w:spacing w:after="360" w:line="288" w:lineRule="auto"/>
        <w:ind w:firstLine="1418"/>
        <w:jc w:val="both"/>
        <w:rPr>
          <w:rFonts w:eastAsia="+mn-ea"/>
          <w:color w:val="000000"/>
          <w:kern w:val="24"/>
          <w:sz w:val="28"/>
          <w:szCs w:val="28"/>
          <w:lang w:eastAsia="pt-BR"/>
        </w:rPr>
      </w:pPr>
      <w:r w:rsidRPr="002D2350">
        <w:rPr>
          <w:rFonts w:eastAsia="+mn-ea"/>
          <w:color w:val="000000"/>
          <w:kern w:val="24"/>
          <w:sz w:val="28"/>
          <w:szCs w:val="28"/>
          <w:lang w:eastAsia="pt-BR"/>
        </w:rPr>
        <w:t xml:space="preserve">Para incluir os nomes dos demais VEREADORES, basta selecionar o ícone AUTORES que fica embaixo do nome do VEREADOR principal ao lado do ícone ARQUIVOS, selecionando a SETA embaixo do ícone NOME e clicando no ícone </w:t>
      </w:r>
      <w:r w:rsidRPr="00D45290">
        <w:rPr>
          <w:rFonts w:eastAsia="+mn-ea"/>
          <w:b/>
          <w:bCs/>
          <w:color w:val="000000"/>
          <w:kern w:val="24"/>
          <w:sz w:val="28"/>
          <w:szCs w:val="28"/>
          <w:lang w:eastAsia="pt-BR"/>
        </w:rPr>
        <w:t>(+Incluir)</w:t>
      </w:r>
      <w:r w:rsidRPr="002D2350">
        <w:rPr>
          <w:rFonts w:eastAsia="+mn-ea"/>
          <w:color w:val="000000"/>
          <w:kern w:val="24"/>
          <w:sz w:val="28"/>
          <w:szCs w:val="28"/>
          <w:lang w:eastAsia="pt-BR"/>
        </w:rPr>
        <w:t>.</w:t>
      </w:r>
    </w:p>
    <w:p w14:paraId="3271B3A5" w14:textId="77777777" w:rsidR="002D2350" w:rsidRPr="002D2350" w:rsidRDefault="002D2350" w:rsidP="002D2350">
      <w:pPr>
        <w:spacing w:after="360" w:line="288" w:lineRule="auto"/>
        <w:ind w:firstLine="1418"/>
        <w:jc w:val="both"/>
        <w:rPr>
          <w:rFonts w:eastAsia="+mn-ea"/>
          <w:color w:val="000000"/>
          <w:kern w:val="24"/>
          <w:sz w:val="28"/>
          <w:szCs w:val="28"/>
          <w:lang w:eastAsia="pt-BR"/>
        </w:rPr>
      </w:pPr>
      <w:r w:rsidRPr="002D2350">
        <w:rPr>
          <w:rFonts w:eastAsia="+mn-ea"/>
          <w:color w:val="000000"/>
          <w:kern w:val="24"/>
          <w:sz w:val="28"/>
          <w:szCs w:val="28"/>
          <w:lang w:eastAsia="pt-BR"/>
        </w:rPr>
        <w:t>Em seguida proceder a inclusão do ARQUIVO salvo em Word e a inclusão da senha do certificado do VEREADOR associado ao usuário, conforme instruído no slide anterior.</w:t>
      </w:r>
    </w:p>
    <w:p w14:paraId="4F0590AA" w14:textId="77777777" w:rsidR="002D2350" w:rsidRDefault="002D2350" w:rsidP="002D2350">
      <w:pPr>
        <w:spacing w:after="840" w:line="288" w:lineRule="auto"/>
        <w:ind w:firstLine="1418"/>
        <w:jc w:val="both"/>
        <w:rPr>
          <w:rFonts w:eastAsia="+mn-ea"/>
          <w:color w:val="000000"/>
          <w:kern w:val="24"/>
          <w:sz w:val="28"/>
          <w:szCs w:val="28"/>
          <w:lang w:eastAsia="pt-BR"/>
        </w:rPr>
      </w:pPr>
      <w:r w:rsidRPr="002D2350">
        <w:rPr>
          <w:rFonts w:eastAsia="+mn-ea"/>
          <w:color w:val="000000"/>
          <w:kern w:val="24"/>
          <w:sz w:val="28"/>
          <w:szCs w:val="28"/>
          <w:lang w:eastAsia="pt-BR"/>
        </w:rPr>
        <w:t xml:space="preserve">O botão ASSINAR DIGITALMENTE </w:t>
      </w:r>
      <w:r w:rsidRPr="00A72CF4">
        <w:rPr>
          <w:rFonts w:eastAsia="+mn-ea"/>
          <w:b/>
          <w:bCs/>
          <w:color w:val="C00000"/>
          <w:kern w:val="24"/>
          <w:sz w:val="28"/>
          <w:szCs w:val="28"/>
          <w:lang w:eastAsia="pt-BR"/>
        </w:rPr>
        <w:t>é</w:t>
      </w:r>
      <w:r w:rsidRPr="002D2350">
        <w:rPr>
          <w:rFonts w:eastAsia="+mn-ea"/>
          <w:color w:val="000000"/>
          <w:kern w:val="24"/>
          <w:sz w:val="28"/>
          <w:szCs w:val="28"/>
          <w:lang w:eastAsia="pt-BR"/>
        </w:rPr>
        <w:t xml:space="preserve"> utilizado para verificar </w:t>
      </w:r>
      <w:r w:rsidRPr="00D45290">
        <w:rPr>
          <w:rFonts w:eastAsia="+mn-ea"/>
          <w:b/>
          <w:bCs/>
          <w:color w:val="C00000"/>
          <w:kern w:val="24"/>
          <w:sz w:val="28"/>
          <w:szCs w:val="28"/>
          <w:lang w:eastAsia="pt-BR"/>
        </w:rPr>
        <w:t>pendência de Assinatura Digital</w:t>
      </w:r>
      <w:r w:rsidRPr="002D2350">
        <w:rPr>
          <w:rFonts w:eastAsia="+mn-ea"/>
          <w:color w:val="000000"/>
          <w:kern w:val="24"/>
          <w:sz w:val="28"/>
          <w:szCs w:val="28"/>
          <w:lang w:eastAsia="pt-BR"/>
        </w:rPr>
        <w:t>, decorrente de Propositura assinada em conjunto com vários ou todos os VEREADORES.</w:t>
      </w:r>
    </w:p>
    <w:p w14:paraId="238BADCA" w14:textId="77777777" w:rsidR="002D2350" w:rsidRDefault="002D2350" w:rsidP="002D2350">
      <w:pPr>
        <w:spacing w:after="360" w:line="288" w:lineRule="auto"/>
        <w:jc w:val="center"/>
        <w:rPr>
          <w:rFonts w:eastAsia="+mn-ea"/>
          <w:b/>
          <w:bCs/>
          <w:color w:val="000000"/>
          <w:kern w:val="24"/>
          <w:sz w:val="28"/>
          <w:szCs w:val="28"/>
          <w:lang w:eastAsia="pt-BR"/>
        </w:rPr>
      </w:pPr>
      <w:r w:rsidRPr="002D2350">
        <w:rPr>
          <w:rFonts w:eastAsia="+mn-ea"/>
          <w:b/>
          <w:bCs/>
          <w:color w:val="000000"/>
          <w:kern w:val="24"/>
          <w:sz w:val="28"/>
          <w:szCs w:val="28"/>
          <w:lang w:eastAsia="pt-BR"/>
        </w:rPr>
        <w:t>CERTIFICADO DIGITAL (TOKEN)</w:t>
      </w:r>
    </w:p>
    <w:p w14:paraId="4096E4AA" w14:textId="77777777" w:rsidR="002D2350" w:rsidRPr="002D2350" w:rsidRDefault="002D2350" w:rsidP="002D2350">
      <w:pPr>
        <w:suppressAutoHyphens w:val="0"/>
        <w:kinsoku w:val="0"/>
        <w:overflowPunct w:val="0"/>
        <w:spacing w:after="360" w:line="288" w:lineRule="auto"/>
        <w:ind w:firstLine="1418"/>
        <w:jc w:val="both"/>
        <w:textAlignment w:val="baseline"/>
        <w:rPr>
          <w:sz w:val="28"/>
          <w:szCs w:val="28"/>
          <w:lang w:eastAsia="pt-BR"/>
        </w:rPr>
      </w:pPr>
      <w:r w:rsidRPr="002D2350">
        <w:rPr>
          <w:rFonts w:eastAsia="+mn-ea"/>
          <w:color w:val="000000"/>
          <w:kern w:val="24"/>
          <w:sz w:val="28"/>
          <w:szCs w:val="28"/>
          <w:lang w:eastAsia="pt-BR"/>
        </w:rPr>
        <w:t xml:space="preserve">A Câmara Municipal disponibilizará </w:t>
      </w:r>
      <w:r w:rsidRPr="002D2350">
        <w:rPr>
          <w:rFonts w:eastAsia="+mn-ea"/>
          <w:b/>
          <w:bCs/>
          <w:color w:val="000000"/>
          <w:kern w:val="24"/>
          <w:sz w:val="28"/>
          <w:szCs w:val="28"/>
          <w:lang w:eastAsia="pt-BR"/>
        </w:rPr>
        <w:t>um</w:t>
      </w:r>
      <w:r w:rsidRPr="002D2350">
        <w:rPr>
          <w:rFonts w:eastAsia="+mn-ea"/>
          <w:color w:val="000000"/>
          <w:kern w:val="24"/>
          <w:sz w:val="28"/>
          <w:szCs w:val="28"/>
          <w:lang w:eastAsia="pt-BR"/>
        </w:rPr>
        <w:t xml:space="preserve"> </w:t>
      </w:r>
      <w:r w:rsidRPr="002D2350">
        <w:rPr>
          <w:rFonts w:eastAsia="+mn-ea"/>
          <w:b/>
          <w:bCs/>
          <w:color w:val="C00000"/>
          <w:kern w:val="24"/>
          <w:sz w:val="28"/>
          <w:szCs w:val="28"/>
          <w:lang w:eastAsia="pt-BR"/>
        </w:rPr>
        <w:t>certificado digital</w:t>
      </w:r>
      <w:r w:rsidRPr="002D2350">
        <w:rPr>
          <w:rFonts w:eastAsia="+mn-ea"/>
          <w:color w:val="000000"/>
          <w:kern w:val="24"/>
          <w:sz w:val="28"/>
          <w:szCs w:val="28"/>
          <w:lang w:eastAsia="pt-BR"/>
        </w:rPr>
        <w:t xml:space="preserve"> para cada </w:t>
      </w:r>
      <w:r w:rsidRPr="002D2350">
        <w:rPr>
          <w:rFonts w:eastAsia="+mn-ea"/>
          <w:b/>
          <w:bCs/>
          <w:color w:val="000000"/>
          <w:kern w:val="24"/>
          <w:sz w:val="28"/>
          <w:szCs w:val="28"/>
          <w:lang w:eastAsia="pt-BR"/>
        </w:rPr>
        <w:t>Vereador</w:t>
      </w:r>
      <w:r w:rsidRPr="002D2350">
        <w:rPr>
          <w:rFonts w:eastAsia="+mn-ea"/>
          <w:color w:val="000000"/>
          <w:kern w:val="24"/>
          <w:sz w:val="28"/>
          <w:szCs w:val="28"/>
          <w:lang w:eastAsia="pt-BR"/>
        </w:rPr>
        <w:t xml:space="preserve">, mediante a assinatura do Termo de Entrega e Recebimento de Certificado Digital a título de </w:t>
      </w:r>
      <w:r w:rsidRPr="002D2350">
        <w:rPr>
          <w:rFonts w:eastAsia="+mn-ea"/>
          <w:b/>
          <w:bCs/>
          <w:color w:val="000000"/>
          <w:kern w:val="24"/>
          <w:sz w:val="28"/>
          <w:szCs w:val="28"/>
          <w:lang w:eastAsia="pt-BR"/>
        </w:rPr>
        <w:t>uso exclusivo</w:t>
      </w:r>
      <w:r w:rsidRPr="002D2350">
        <w:rPr>
          <w:rFonts w:eastAsia="+mn-ea"/>
          <w:color w:val="000000"/>
          <w:kern w:val="24"/>
          <w:sz w:val="28"/>
          <w:szCs w:val="28"/>
          <w:lang w:eastAsia="pt-BR"/>
        </w:rPr>
        <w:t xml:space="preserve"> para </w:t>
      </w:r>
      <w:r w:rsidRPr="002D2350">
        <w:rPr>
          <w:rFonts w:eastAsia="+mn-ea"/>
          <w:b/>
          <w:bCs/>
          <w:color w:val="C00000"/>
          <w:kern w:val="24"/>
          <w:sz w:val="28"/>
          <w:szCs w:val="28"/>
          <w:lang w:eastAsia="pt-BR"/>
        </w:rPr>
        <w:t>assinatura digital</w:t>
      </w:r>
      <w:r w:rsidRPr="002D2350">
        <w:rPr>
          <w:rFonts w:eastAsia="+mn-ea"/>
          <w:color w:val="000000"/>
          <w:kern w:val="24"/>
          <w:sz w:val="28"/>
          <w:szCs w:val="28"/>
          <w:lang w:eastAsia="pt-BR"/>
        </w:rPr>
        <w:t xml:space="preserve"> de documentos oficiais, regulamentado pela Resolução n</w:t>
      </w:r>
      <w:r w:rsidRPr="002D2350">
        <w:rPr>
          <w:rFonts w:ascii="Calibri" w:eastAsia="+mn-ea" w:hAnsi="Calibri"/>
          <w:color w:val="000000"/>
          <w:kern w:val="24"/>
          <w:sz w:val="28"/>
          <w:szCs w:val="28"/>
          <w:lang w:eastAsia="pt-BR"/>
        </w:rPr>
        <w:t>º</w:t>
      </w:r>
      <w:r w:rsidRPr="002D2350">
        <w:rPr>
          <w:rFonts w:eastAsia="+mn-ea"/>
          <w:color w:val="000000"/>
          <w:kern w:val="24"/>
          <w:sz w:val="28"/>
          <w:szCs w:val="28"/>
          <w:lang w:eastAsia="pt-BR"/>
        </w:rPr>
        <w:t xml:space="preserve"> 01/2020.</w:t>
      </w:r>
    </w:p>
    <w:p w14:paraId="77CF3621" w14:textId="77777777" w:rsidR="002D2350" w:rsidRPr="002D2350" w:rsidRDefault="002D2350" w:rsidP="002D2350">
      <w:pPr>
        <w:suppressAutoHyphens w:val="0"/>
        <w:kinsoku w:val="0"/>
        <w:overflowPunct w:val="0"/>
        <w:spacing w:after="360" w:line="288" w:lineRule="auto"/>
        <w:ind w:firstLine="1418"/>
        <w:jc w:val="both"/>
        <w:textAlignment w:val="baseline"/>
        <w:rPr>
          <w:sz w:val="28"/>
          <w:szCs w:val="28"/>
          <w:lang w:eastAsia="pt-BR"/>
        </w:rPr>
      </w:pPr>
      <w:r w:rsidRPr="002D2350">
        <w:rPr>
          <w:rFonts w:eastAsia="+mn-ea"/>
          <w:color w:val="000000"/>
          <w:kern w:val="24"/>
          <w:sz w:val="28"/>
          <w:szCs w:val="28"/>
          <w:lang w:eastAsia="pt-BR"/>
        </w:rPr>
        <w:t xml:space="preserve">O Certificado Digital </w:t>
      </w:r>
      <w:r w:rsidRPr="002D2350">
        <w:rPr>
          <w:rFonts w:eastAsia="+mn-ea"/>
          <w:b/>
          <w:bCs/>
          <w:color w:val="000000"/>
          <w:kern w:val="24"/>
          <w:sz w:val="28"/>
          <w:szCs w:val="28"/>
          <w:lang w:eastAsia="pt-BR"/>
        </w:rPr>
        <w:t>não</w:t>
      </w:r>
      <w:r w:rsidRPr="002D2350">
        <w:rPr>
          <w:rFonts w:eastAsia="+mn-ea"/>
          <w:color w:val="000000"/>
          <w:kern w:val="24"/>
          <w:sz w:val="28"/>
          <w:szCs w:val="28"/>
          <w:lang w:eastAsia="pt-BR"/>
        </w:rPr>
        <w:t xml:space="preserve"> será substituído em caso de extravio, dano total ou parcial, sendo de plena responsabilidade do </w:t>
      </w:r>
      <w:r w:rsidRPr="002D2350">
        <w:rPr>
          <w:rFonts w:eastAsia="+mn-ea"/>
          <w:b/>
          <w:bCs/>
          <w:color w:val="000000"/>
          <w:kern w:val="24"/>
          <w:sz w:val="28"/>
          <w:szCs w:val="28"/>
          <w:lang w:eastAsia="pt-BR"/>
        </w:rPr>
        <w:t>Vereador</w:t>
      </w:r>
      <w:r w:rsidRPr="002D2350">
        <w:rPr>
          <w:rFonts w:eastAsia="+mn-ea"/>
          <w:color w:val="000000"/>
          <w:kern w:val="24"/>
          <w:sz w:val="28"/>
          <w:szCs w:val="28"/>
          <w:lang w:eastAsia="pt-BR"/>
        </w:rPr>
        <w:t xml:space="preserve"> perante todo e qualquer ato ou prejuízo causado, devendo o fato ser </w:t>
      </w:r>
      <w:r w:rsidRPr="002D2350">
        <w:rPr>
          <w:rFonts w:eastAsia="+mn-ea"/>
          <w:b/>
          <w:bCs/>
          <w:color w:val="C00000"/>
          <w:kern w:val="24"/>
          <w:sz w:val="28"/>
          <w:szCs w:val="28"/>
          <w:lang w:eastAsia="pt-BR"/>
        </w:rPr>
        <w:t>comunicado</w:t>
      </w:r>
      <w:r w:rsidRPr="002D2350">
        <w:rPr>
          <w:rFonts w:eastAsia="+mn-ea"/>
          <w:color w:val="000000"/>
          <w:kern w:val="24"/>
          <w:sz w:val="28"/>
          <w:szCs w:val="28"/>
          <w:lang w:eastAsia="pt-BR"/>
        </w:rPr>
        <w:t xml:space="preserve"> de imediato ao Departamento de Serviços Parlamentares - </w:t>
      </w:r>
      <w:r w:rsidRPr="002D2350">
        <w:rPr>
          <w:rFonts w:eastAsia="+mn-ea"/>
          <w:b/>
          <w:bCs/>
          <w:color w:val="000000"/>
          <w:kern w:val="24"/>
          <w:sz w:val="28"/>
          <w:szCs w:val="28"/>
          <w:lang w:eastAsia="pt-BR"/>
        </w:rPr>
        <w:t>DSP</w:t>
      </w:r>
      <w:r w:rsidRPr="002D2350">
        <w:rPr>
          <w:rFonts w:eastAsia="+mn-ea"/>
          <w:color w:val="000000"/>
          <w:kern w:val="24"/>
          <w:sz w:val="28"/>
          <w:szCs w:val="28"/>
          <w:lang w:eastAsia="pt-BR"/>
        </w:rPr>
        <w:t>.</w:t>
      </w:r>
    </w:p>
    <w:p w14:paraId="635C912A" w14:textId="77777777" w:rsidR="002D2350" w:rsidRPr="002D2350" w:rsidRDefault="002D2350" w:rsidP="00D45290">
      <w:pPr>
        <w:suppressAutoHyphens w:val="0"/>
        <w:kinsoku w:val="0"/>
        <w:overflowPunct w:val="0"/>
        <w:spacing w:after="360" w:line="288" w:lineRule="auto"/>
        <w:ind w:firstLine="1418"/>
        <w:jc w:val="both"/>
        <w:textAlignment w:val="baseline"/>
        <w:rPr>
          <w:sz w:val="28"/>
          <w:szCs w:val="28"/>
          <w:lang w:eastAsia="pt-BR"/>
        </w:rPr>
      </w:pPr>
      <w:r>
        <w:rPr>
          <w:rFonts w:eastAsia="+mn-ea"/>
          <w:b/>
          <w:bCs/>
          <w:color w:val="C00000"/>
          <w:kern w:val="24"/>
          <w:sz w:val="28"/>
          <w:szCs w:val="28"/>
          <w:lang w:eastAsia="pt-BR"/>
        </w:rPr>
        <w:br w:type="page"/>
      </w:r>
      <w:r w:rsidRPr="002D2350">
        <w:rPr>
          <w:rFonts w:eastAsia="+mn-ea"/>
          <w:b/>
          <w:bCs/>
          <w:color w:val="C00000"/>
          <w:kern w:val="24"/>
          <w:sz w:val="28"/>
          <w:szCs w:val="28"/>
          <w:lang w:eastAsia="pt-BR"/>
        </w:rPr>
        <w:lastRenderedPageBreak/>
        <w:t>Informações acerca da instalação</w:t>
      </w:r>
      <w:r w:rsidRPr="002D2350">
        <w:rPr>
          <w:rFonts w:eastAsia="+mn-ea"/>
          <w:color w:val="000000"/>
          <w:kern w:val="24"/>
          <w:sz w:val="28"/>
          <w:szCs w:val="28"/>
          <w:lang w:eastAsia="pt-BR"/>
        </w:rPr>
        <w:t xml:space="preserve"> do Certificado Digital (Token) a ser fornecido pela Câmara Municipal, entrar em contato com a Tecnologia da Informação - </w:t>
      </w:r>
      <w:r w:rsidRPr="002D2350">
        <w:rPr>
          <w:rFonts w:eastAsia="+mn-ea"/>
          <w:b/>
          <w:bCs/>
          <w:color w:val="000000"/>
          <w:kern w:val="24"/>
          <w:sz w:val="28"/>
          <w:szCs w:val="28"/>
          <w:lang w:eastAsia="pt-BR"/>
        </w:rPr>
        <w:t>TI</w:t>
      </w:r>
      <w:r w:rsidRPr="002D2350">
        <w:rPr>
          <w:rFonts w:eastAsia="+mn-ea"/>
          <w:color w:val="000000"/>
          <w:kern w:val="24"/>
          <w:sz w:val="28"/>
          <w:szCs w:val="28"/>
          <w:lang w:eastAsia="pt-BR"/>
        </w:rPr>
        <w:t>.</w:t>
      </w:r>
    </w:p>
    <w:p w14:paraId="7139D7CA" w14:textId="77777777" w:rsidR="002D2350" w:rsidRPr="002D2350" w:rsidRDefault="002D2350" w:rsidP="00D45290">
      <w:pPr>
        <w:suppressAutoHyphens w:val="0"/>
        <w:kinsoku w:val="0"/>
        <w:overflowPunct w:val="0"/>
        <w:spacing w:after="360" w:line="288" w:lineRule="auto"/>
        <w:ind w:firstLine="1418"/>
        <w:jc w:val="both"/>
        <w:textAlignment w:val="baseline"/>
        <w:rPr>
          <w:sz w:val="28"/>
          <w:szCs w:val="28"/>
          <w:lang w:eastAsia="pt-BR"/>
        </w:rPr>
      </w:pPr>
      <w:r w:rsidRPr="002D2350">
        <w:rPr>
          <w:rFonts w:eastAsia="+mn-ea"/>
          <w:b/>
          <w:bCs/>
          <w:color w:val="C00000"/>
          <w:kern w:val="24"/>
          <w:sz w:val="28"/>
          <w:szCs w:val="28"/>
          <w:lang w:eastAsia="pt-BR"/>
        </w:rPr>
        <w:t>IMPORTANTE:</w:t>
      </w:r>
      <w:r w:rsidRPr="002D2350">
        <w:rPr>
          <w:rFonts w:eastAsia="+mn-ea"/>
          <w:color w:val="000000"/>
          <w:kern w:val="24"/>
          <w:sz w:val="28"/>
          <w:szCs w:val="28"/>
          <w:lang w:eastAsia="pt-BR"/>
        </w:rPr>
        <w:t xml:space="preserve"> Para realizar o Protocolo de Proposituras </w:t>
      </w:r>
      <w:r w:rsidRPr="002D2350">
        <w:rPr>
          <w:rFonts w:eastAsia="+mn-ea"/>
          <w:b/>
          <w:bCs/>
          <w:color w:val="C00000"/>
          <w:kern w:val="24"/>
          <w:sz w:val="28"/>
          <w:szCs w:val="28"/>
          <w:lang w:eastAsia="pt-BR"/>
        </w:rPr>
        <w:t>é obrigatório</w:t>
      </w:r>
      <w:r w:rsidRPr="002D2350">
        <w:rPr>
          <w:rFonts w:eastAsia="+mn-ea"/>
          <w:color w:val="000000"/>
          <w:kern w:val="24"/>
          <w:sz w:val="28"/>
          <w:szCs w:val="28"/>
          <w:lang w:eastAsia="pt-BR"/>
        </w:rPr>
        <w:t xml:space="preserve"> instalar no microcomputador (o software SINO_INTEROP_SINO_ASSINADOR.exe. da SINO INFORMÁTICA: </w:t>
      </w:r>
      <w:hyperlink r:id="rId25" w:history="1">
        <w:r w:rsidR="008B53DA" w:rsidRPr="008B53DA">
          <w:rPr>
            <w:rStyle w:val="Hyperlink"/>
            <w:rFonts w:eastAsia="+mn-ea"/>
            <w:color w:val="002060"/>
            <w:kern w:val="24"/>
            <w:sz w:val="28"/>
            <w:szCs w:val="28"/>
            <w:lang w:eastAsia="pt-BR"/>
          </w:rPr>
          <w:t>http://update.sinoinformatica.com.br/sino.interop/setup.exe</w:t>
        </w:r>
      </w:hyperlink>
      <w:r w:rsidRPr="002D2350">
        <w:rPr>
          <w:rFonts w:eastAsia="+mn-ea"/>
          <w:color w:val="000000"/>
          <w:kern w:val="24"/>
          <w:sz w:val="28"/>
          <w:szCs w:val="28"/>
          <w:lang w:eastAsia="pt-BR"/>
        </w:rPr>
        <w:t xml:space="preserve">) e o (software do Certificado Digital a ser fornecido pela Edilidade). </w:t>
      </w:r>
      <w:r w:rsidRPr="002D2350">
        <w:rPr>
          <w:rFonts w:eastAsia="+mn-ea"/>
          <w:b/>
          <w:bCs/>
          <w:color w:val="C00000"/>
          <w:kern w:val="24"/>
          <w:sz w:val="28"/>
          <w:szCs w:val="28"/>
          <w:lang w:eastAsia="pt-BR"/>
        </w:rPr>
        <w:t>Dúvidas</w:t>
      </w:r>
      <w:r w:rsidRPr="002D2350">
        <w:rPr>
          <w:rFonts w:eastAsia="+mn-ea"/>
          <w:color w:val="000000"/>
          <w:kern w:val="24"/>
          <w:sz w:val="28"/>
          <w:szCs w:val="28"/>
          <w:lang w:eastAsia="pt-BR"/>
        </w:rPr>
        <w:t xml:space="preserve"> contatar Tecnologia da Informação - </w:t>
      </w:r>
      <w:r w:rsidRPr="002D2350">
        <w:rPr>
          <w:rFonts w:eastAsia="+mn-ea"/>
          <w:b/>
          <w:bCs/>
          <w:color w:val="000000"/>
          <w:kern w:val="24"/>
          <w:sz w:val="28"/>
          <w:szCs w:val="28"/>
          <w:lang w:eastAsia="pt-BR"/>
        </w:rPr>
        <w:t>TI</w:t>
      </w:r>
      <w:r w:rsidRPr="002D2350">
        <w:rPr>
          <w:rFonts w:eastAsia="+mn-ea"/>
          <w:color w:val="000000"/>
          <w:kern w:val="24"/>
          <w:sz w:val="28"/>
          <w:szCs w:val="28"/>
          <w:lang w:eastAsia="pt-BR"/>
        </w:rPr>
        <w:t>.</w:t>
      </w:r>
    </w:p>
    <w:p w14:paraId="531850ED" w14:textId="77777777" w:rsidR="002D2350" w:rsidRDefault="002D2350" w:rsidP="002D2350">
      <w:pPr>
        <w:spacing w:after="360" w:line="288" w:lineRule="auto"/>
        <w:jc w:val="both"/>
        <w:rPr>
          <w:rFonts w:eastAsia="+mn-ea"/>
          <w:color w:val="000000"/>
          <w:kern w:val="24"/>
          <w:sz w:val="28"/>
          <w:szCs w:val="28"/>
          <w:lang w:eastAsia="pt-BR"/>
        </w:rPr>
      </w:pPr>
      <w:r w:rsidRPr="002D2350">
        <w:rPr>
          <w:rFonts w:eastAsia="+mn-ea"/>
          <w:b/>
          <w:bCs/>
          <w:color w:val="C00000"/>
          <w:kern w:val="24"/>
          <w:sz w:val="28"/>
          <w:szCs w:val="28"/>
          <w:lang w:eastAsia="pt-BR"/>
        </w:rPr>
        <w:t>OBS.:</w:t>
      </w:r>
      <w:r w:rsidRPr="002D2350">
        <w:rPr>
          <w:rFonts w:eastAsia="+mn-ea"/>
          <w:color w:val="000000"/>
          <w:kern w:val="24"/>
          <w:sz w:val="28"/>
          <w:szCs w:val="28"/>
          <w:lang w:eastAsia="pt-BR"/>
        </w:rPr>
        <w:t xml:space="preserve"> Caso o Antivírus na Máquina Local detecte o Assinador como Software Prejudicial, </w:t>
      </w:r>
      <w:r w:rsidRPr="002D2350">
        <w:rPr>
          <w:rFonts w:eastAsia="+mn-ea"/>
          <w:b/>
          <w:bCs/>
          <w:color w:val="C00000"/>
          <w:kern w:val="24"/>
          <w:sz w:val="28"/>
          <w:szCs w:val="28"/>
          <w:lang w:eastAsia="pt-BR"/>
        </w:rPr>
        <w:t>ignorar</w:t>
      </w:r>
      <w:r w:rsidRPr="002D2350">
        <w:rPr>
          <w:rFonts w:eastAsia="+mn-ea"/>
          <w:color w:val="000000"/>
          <w:kern w:val="24"/>
          <w:sz w:val="28"/>
          <w:szCs w:val="28"/>
          <w:lang w:eastAsia="pt-BR"/>
        </w:rPr>
        <w:t xml:space="preserve"> a mensagem e prosseguir com a instalação.</w:t>
      </w:r>
    </w:p>
    <w:p w14:paraId="66E56757" w14:textId="77777777" w:rsidR="002D2350" w:rsidRPr="002D2350" w:rsidRDefault="002D2350" w:rsidP="002F58BB">
      <w:pPr>
        <w:suppressAutoHyphens w:val="0"/>
        <w:spacing w:after="360" w:line="288" w:lineRule="auto"/>
        <w:ind w:firstLine="1418"/>
        <w:jc w:val="both"/>
        <w:textAlignment w:val="baseline"/>
        <w:rPr>
          <w:sz w:val="28"/>
          <w:szCs w:val="28"/>
          <w:lang w:eastAsia="pt-BR"/>
        </w:rPr>
      </w:pPr>
      <w:r w:rsidRPr="002D2350">
        <w:rPr>
          <w:rFonts w:eastAsia="+mn-ea"/>
          <w:color w:val="000000"/>
          <w:kern w:val="24"/>
          <w:sz w:val="28"/>
          <w:szCs w:val="28"/>
          <w:lang w:eastAsia="pt-BR"/>
        </w:rPr>
        <w:t xml:space="preserve">Conforme estabelecido no </w:t>
      </w:r>
      <w:r w:rsidRPr="002D2350">
        <w:rPr>
          <w:rFonts w:eastAsia="+mn-ea"/>
          <w:b/>
          <w:bCs/>
          <w:color w:val="000000"/>
          <w:kern w:val="24"/>
          <w:sz w:val="28"/>
          <w:szCs w:val="28"/>
          <w:lang w:eastAsia="pt-BR"/>
        </w:rPr>
        <w:t>inciso I da Portaria n</w:t>
      </w:r>
      <w:r w:rsidRPr="002D2350">
        <w:rPr>
          <w:rFonts w:ascii="Calibri" w:eastAsia="+mn-ea" w:hAnsi="Calibri"/>
          <w:b/>
          <w:bCs/>
          <w:color w:val="000000"/>
          <w:kern w:val="24"/>
          <w:sz w:val="28"/>
          <w:szCs w:val="28"/>
          <w:lang w:eastAsia="pt-BR"/>
        </w:rPr>
        <w:t>º</w:t>
      </w:r>
      <w:r w:rsidRPr="002D2350">
        <w:rPr>
          <w:rFonts w:eastAsia="+mn-ea"/>
          <w:b/>
          <w:bCs/>
          <w:color w:val="000000"/>
          <w:kern w:val="24"/>
          <w:sz w:val="28"/>
          <w:szCs w:val="28"/>
          <w:lang w:eastAsia="pt-BR"/>
        </w:rPr>
        <w:t xml:space="preserve"> 036/2016</w:t>
      </w:r>
      <w:r w:rsidRPr="002D2350">
        <w:rPr>
          <w:rFonts w:eastAsia="+mn-ea"/>
          <w:color w:val="000000"/>
          <w:kern w:val="24"/>
          <w:sz w:val="28"/>
          <w:szCs w:val="28"/>
          <w:lang w:eastAsia="pt-BR"/>
        </w:rPr>
        <w:t xml:space="preserve">, disponibilizada no site oficial da Câmara Municipal de Itaquaquecetuba, através do link de acesso </w:t>
      </w:r>
      <w:hyperlink r:id="rId26" w:history="1">
        <w:r w:rsidR="002F58BB" w:rsidRPr="002D2350">
          <w:rPr>
            <w:rStyle w:val="Hyperlink"/>
            <w:rFonts w:eastAsia="+mn-ea"/>
            <w:color w:val="002060"/>
            <w:kern w:val="24"/>
            <w:sz w:val="28"/>
            <w:szCs w:val="28"/>
            <w:lang w:eastAsia="pt-BR"/>
          </w:rPr>
          <w:t>https://consulta.siscam.com.br/camaraitaquaquecetuba/modelo</w:t>
        </w:r>
        <w:r w:rsidR="002F58BB" w:rsidRPr="002F58BB">
          <w:rPr>
            <w:rStyle w:val="Hyperlink"/>
            <w:rFonts w:eastAsia="+mn-ea"/>
            <w:color w:val="002060"/>
            <w:kern w:val="24"/>
            <w:sz w:val="28"/>
            <w:szCs w:val="28"/>
            <w:lang w:eastAsia="pt-BR"/>
          </w:rPr>
          <w:t>s</w:t>
        </w:r>
      </w:hyperlink>
      <w:r w:rsidR="002F58BB">
        <w:rPr>
          <w:rFonts w:eastAsia="+mn-ea"/>
          <w:color w:val="000000"/>
          <w:kern w:val="24"/>
          <w:sz w:val="28"/>
          <w:szCs w:val="28"/>
          <w:lang w:eastAsia="pt-BR"/>
        </w:rPr>
        <w:t xml:space="preserve"> </w:t>
      </w:r>
      <w:r w:rsidRPr="002D2350">
        <w:rPr>
          <w:rFonts w:eastAsia="+mn-ea"/>
          <w:color w:val="000000"/>
          <w:kern w:val="24"/>
          <w:sz w:val="28"/>
          <w:szCs w:val="28"/>
          <w:lang w:eastAsia="pt-BR"/>
        </w:rPr>
        <w:t xml:space="preserve">pasta DIVERSOS, </w:t>
      </w:r>
      <w:r w:rsidRPr="002D2350">
        <w:rPr>
          <w:rFonts w:eastAsia="+mn-ea"/>
          <w:b/>
          <w:bCs/>
          <w:color w:val="000000"/>
          <w:kern w:val="24"/>
          <w:sz w:val="28"/>
          <w:szCs w:val="28"/>
          <w:lang w:eastAsia="pt-BR"/>
        </w:rPr>
        <w:t>constarão</w:t>
      </w:r>
      <w:r w:rsidRPr="002D2350">
        <w:rPr>
          <w:rFonts w:eastAsia="+mn-ea"/>
          <w:color w:val="000000"/>
          <w:kern w:val="24"/>
          <w:sz w:val="28"/>
          <w:szCs w:val="28"/>
          <w:lang w:eastAsia="pt-BR"/>
        </w:rPr>
        <w:t xml:space="preserve"> no expediente das Sessões Ordinárias as </w:t>
      </w:r>
      <w:r w:rsidRPr="002D2350">
        <w:rPr>
          <w:rFonts w:eastAsia="+mn-ea"/>
          <w:b/>
          <w:bCs/>
          <w:color w:val="C00000"/>
          <w:kern w:val="24"/>
          <w:sz w:val="28"/>
          <w:szCs w:val="28"/>
          <w:lang w:eastAsia="pt-BR"/>
        </w:rPr>
        <w:t xml:space="preserve">PROPOSITURAS </w:t>
      </w:r>
      <w:r w:rsidRPr="002D2350">
        <w:rPr>
          <w:rFonts w:eastAsia="+mn-ea"/>
          <w:color w:val="000000"/>
          <w:kern w:val="24"/>
          <w:sz w:val="28"/>
          <w:szCs w:val="28"/>
          <w:lang w:eastAsia="pt-BR"/>
        </w:rPr>
        <w:t xml:space="preserve">protocoladas </w:t>
      </w:r>
      <w:r w:rsidRPr="002D2350">
        <w:rPr>
          <w:rFonts w:eastAsia="+mn-ea"/>
          <w:b/>
          <w:bCs/>
          <w:color w:val="C00000"/>
          <w:kern w:val="24"/>
          <w:sz w:val="28"/>
          <w:szCs w:val="28"/>
          <w:lang w:eastAsia="pt-BR"/>
        </w:rPr>
        <w:t>até às 17h00 das segundas-feiras</w:t>
      </w:r>
      <w:r w:rsidRPr="002D2350">
        <w:rPr>
          <w:rFonts w:eastAsia="+mn-ea"/>
          <w:color w:val="000000"/>
          <w:kern w:val="24"/>
          <w:sz w:val="28"/>
          <w:szCs w:val="28"/>
          <w:lang w:eastAsia="pt-BR"/>
        </w:rPr>
        <w:t>.</w:t>
      </w:r>
    </w:p>
    <w:p w14:paraId="09BA6D3E" w14:textId="77777777" w:rsidR="002D2350" w:rsidRPr="002D2350" w:rsidRDefault="002D2350" w:rsidP="002F58BB">
      <w:pPr>
        <w:suppressAutoHyphens w:val="0"/>
        <w:spacing w:after="360" w:line="288" w:lineRule="auto"/>
        <w:ind w:firstLine="1418"/>
        <w:jc w:val="both"/>
        <w:textAlignment w:val="baseline"/>
        <w:rPr>
          <w:sz w:val="28"/>
          <w:szCs w:val="28"/>
          <w:lang w:eastAsia="pt-BR"/>
        </w:rPr>
      </w:pPr>
      <w:r w:rsidRPr="002D2350">
        <w:rPr>
          <w:rFonts w:eastAsia="+mn-ea"/>
          <w:color w:val="000000"/>
          <w:kern w:val="24"/>
          <w:sz w:val="28"/>
          <w:szCs w:val="28"/>
          <w:lang w:eastAsia="pt-BR"/>
        </w:rPr>
        <w:t xml:space="preserve">As </w:t>
      </w:r>
      <w:r w:rsidRPr="002D2350">
        <w:rPr>
          <w:rFonts w:eastAsia="+mn-ea"/>
          <w:b/>
          <w:bCs/>
          <w:color w:val="C00000"/>
          <w:kern w:val="24"/>
          <w:sz w:val="28"/>
          <w:szCs w:val="28"/>
          <w:lang w:eastAsia="pt-BR"/>
        </w:rPr>
        <w:t>sessões ordinárias</w:t>
      </w:r>
      <w:r w:rsidRPr="002D2350">
        <w:rPr>
          <w:rFonts w:eastAsia="+mn-ea"/>
          <w:color w:val="000000"/>
          <w:kern w:val="24"/>
          <w:sz w:val="28"/>
          <w:szCs w:val="28"/>
          <w:lang w:eastAsia="pt-BR"/>
        </w:rPr>
        <w:t xml:space="preserve"> serão realizadas todas as </w:t>
      </w:r>
      <w:r w:rsidRPr="002D2350">
        <w:rPr>
          <w:rFonts w:eastAsia="+mn-ea"/>
          <w:b/>
          <w:bCs/>
          <w:color w:val="C00000"/>
          <w:kern w:val="24"/>
          <w:sz w:val="28"/>
          <w:szCs w:val="28"/>
          <w:lang w:eastAsia="pt-BR"/>
        </w:rPr>
        <w:t>terças-feiras, às 17h00</w:t>
      </w:r>
      <w:r w:rsidRPr="002D2350">
        <w:rPr>
          <w:rFonts w:eastAsia="+mn-ea"/>
          <w:color w:val="000000"/>
          <w:kern w:val="24"/>
          <w:sz w:val="28"/>
          <w:szCs w:val="28"/>
          <w:lang w:eastAsia="pt-BR"/>
        </w:rPr>
        <w:t>, independente de convocação, de 1</w:t>
      </w:r>
      <w:r w:rsidRPr="002D2350">
        <w:rPr>
          <w:rFonts w:ascii="Calibri" w:eastAsia="+mn-ea" w:hAnsi="Calibri"/>
          <w:color w:val="000000"/>
          <w:kern w:val="24"/>
          <w:sz w:val="28"/>
          <w:szCs w:val="28"/>
          <w:lang w:eastAsia="pt-BR"/>
        </w:rPr>
        <w:t>º</w:t>
      </w:r>
      <w:r w:rsidRPr="002D2350">
        <w:rPr>
          <w:rFonts w:eastAsia="+mn-ea"/>
          <w:color w:val="000000"/>
          <w:kern w:val="24"/>
          <w:sz w:val="28"/>
          <w:szCs w:val="28"/>
          <w:lang w:eastAsia="pt-BR"/>
        </w:rPr>
        <w:t xml:space="preserve"> de fevereiro a 30 de junho e de 1</w:t>
      </w:r>
      <w:r w:rsidRPr="002D2350">
        <w:rPr>
          <w:rFonts w:ascii="Calibri" w:eastAsia="+mn-ea" w:hAnsi="Calibri"/>
          <w:color w:val="000000"/>
          <w:kern w:val="24"/>
          <w:sz w:val="28"/>
          <w:szCs w:val="28"/>
          <w:lang w:eastAsia="pt-BR"/>
        </w:rPr>
        <w:t>º</w:t>
      </w:r>
      <w:r w:rsidRPr="002D2350">
        <w:rPr>
          <w:rFonts w:eastAsia="+mn-ea"/>
          <w:color w:val="000000"/>
          <w:kern w:val="24"/>
          <w:sz w:val="28"/>
          <w:szCs w:val="28"/>
          <w:lang w:eastAsia="pt-BR"/>
        </w:rPr>
        <w:t xml:space="preserve"> de agosto a 15 de dezembro. (artigo 41 do Regimento Interno da Câmara Municipal de Itaquaquecetuba, redação dada pela Resolução n</w:t>
      </w:r>
      <w:r w:rsidRPr="002D2350">
        <w:rPr>
          <w:rFonts w:ascii="Calibri" w:eastAsia="+mn-ea" w:hAnsi="Calibri"/>
          <w:color w:val="000000"/>
          <w:kern w:val="24"/>
          <w:sz w:val="28"/>
          <w:szCs w:val="28"/>
          <w:lang w:eastAsia="pt-BR"/>
        </w:rPr>
        <w:t>º</w:t>
      </w:r>
      <w:r w:rsidRPr="002D2350">
        <w:rPr>
          <w:rFonts w:eastAsia="+mn-ea"/>
          <w:color w:val="000000"/>
          <w:kern w:val="24"/>
          <w:sz w:val="28"/>
          <w:szCs w:val="28"/>
          <w:lang w:eastAsia="pt-BR"/>
        </w:rPr>
        <w:t xml:space="preserve"> 2/2021).</w:t>
      </w:r>
    </w:p>
    <w:p w14:paraId="4FFDA7EF" w14:textId="77777777" w:rsidR="002D2350" w:rsidRPr="002D2350" w:rsidRDefault="002D2350" w:rsidP="002F58BB">
      <w:pPr>
        <w:spacing w:after="360" w:line="288" w:lineRule="auto"/>
        <w:ind w:firstLine="1418"/>
        <w:jc w:val="both"/>
        <w:rPr>
          <w:rFonts w:eastAsia="+mn-ea"/>
          <w:b/>
          <w:bCs/>
          <w:color w:val="000000"/>
          <w:kern w:val="24"/>
          <w:sz w:val="28"/>
          <w:szCs w:val="28"/>
          <w:lang w:eastAsia="pt-BR"/>
        </w:rPr>
      </w:pPr>
      <w:r w:rsidRPr="002D2350">
        <w:rPr>
          <w:rFonts w:eastAsia="+mn-ea"/>
          <w:color w:val="000000"/>
          <w:kern w:val="24"/>
          <w:sz w:val="28"/>
          <w:szCs w:val="28"/>
          <w:lang w:eastAsia="pt-BR"/>
        </w:rPr>
        <w:t xml:space="preserve">Quando o dia da sessão </w:t>
      </w:r>
      <w:r w:rsidRPr="002D2350">
        <w:rPr>
          <w:rFonts w:eastAsia="+mn-ea"/>
          <w:b/>
          <w:bCs/>
          <w:color w:val="C00000"/>
          <w:kern w:val="24"/>
          <w:sz w:val="28"/>
          <w:szCs w:val="28"/>
          <w:lang w:eastAsia="pt-BR"/>
        </w:rPr>
        <w:t>cair</w:t>
      </w:r>
      <w:r w:rsidRPr="002D2350">
        <w:rPr>
          <w:rFonts w:eastAsia="+mn-ea"/>
          <w:color w:val="000000"/>
          <w:kern w:val="24"/>
          <w:sz w:val="28"/>
          <w:szCs w:val="28"/>
          <w:lang w:eastAsia="pt-BR"/>
        </w:rPr>
        <w:t xml:space="preserve"> em feriado </w:t>
      </w:r>
      <w:r w:rsidRPr="002D2350">
        <w:rPr>
          <w:rFonts w:eastAsia="+mn-ea"/>
          <w:b/>
          <w:bCs/>
          <w:color w:val="000000"/>
          <w:kern w:val="24"/>
          <w:sz w:val="28"/>
          <w:szCs w:val="28"/>
          <w:lang w:eastAsia="pt-BR"/>
        </w:rPr>
        <w:t>ou</w:t>
      </w:r>
      <w:r w:rsidRPr="002D2350">
        <w:rPr>
          <w:rFonts w:eastAsia="+mn-ea"/>
          <w:color w:val="000000"/>
          <w:kern w:val="24"/>
          <w:sz w:val="28"/>
          <w:szCs w:val="28"/>
          <w:lang w:eastAsia="pt-BR"/>
        </w:rPr>
        <w:t xml:space="preserve"> ponto facultativo, esta será realizada no </w:t>
      </w:r>
      <w:r w:rsidRPr="002D2350">
        <w:rPr>
          <w:rFonts w:eastAsia="+mn-ea"/>
          <w:b/>
          <w:bCs/>
          <w:color w:val="C00000"/>
          <w:kern w:val="24"/>
          <w:sz w:val="28"/>
          <w:szCs w:val="28"/>
          <w:lang w:eastAsia="pt-BR"/>
        </w:rPr>
        <w:t>segundo dia útil subsequente</w:t>
      </w:r>
      <w:r w:rsidRPr="002D2350">
        <w:rPr>
          <w:rFonts w:eastAsia="+mn-ea"/>
          <w:color w:val="000000"/>
          <w:kern w:val="24"/>
          <w:sz w:val="28"/>
          <w:szCs w:val="28"/>
          <w:lang w:eastAsia="pt-BR"/>
        </w:rPr>
        <w:t>, no horário regimental (§ 1</w:t>
      </w:r>
      <w:r w:rsidRPr="002D2350">
        <w:rPr>
          <w:rFonts w:ascii="Calibri" w:eastAsia="+mn-ea" w:hAnsi="Calibri"/>
          <w:color w:val="000000"/>
          <w:kern w:val="24"/>
          <w:sz w:val="28"/>
          <w:szCs w:val="28"/>
          <w:lang w:eastAsia="pt-BR"/>
        </w:rPr>
        <w:t>º</w:t>
      </w:r>
      <w:r w:rsidRPr="002D2350">
        <w:rPr>
          <w:rFonts w:eastAsia="+mn-ea"/>
          <w:color w:val="000000"/>
          <w:kern w:val="24"/>
          <w:sz w:val="28"/>
          <w:szCs w:val="28"/>
          <w:lang w:eastAsia="pt-BR"/>
        </w:rPr>
        <w:t>, do artigo 41 do Regimento Interno da Câmara Municipal de Itaquaquecetuba, redação dada pela Resolução n</w:t>
      </w:r>
      <w:r w:rsidRPr="002D2350">
        <w:rPr>
          <w:rFonts w:ascii="Calibri" w:eastAsia="+mn-ea" w:hAnsi="Calibri"/>
          <w:color w:val="000000"/>
          <w:kern w:val="24"/>
          <w:sz w:val="28"/>
          <w:szCs w:val="28"/>
          <w:lang w:eastAsia="pt-BR"/>
        </w:rPr>
        <w:t>º</w:t>
      </w:r>
      <w:r w:rsidRPr="002D2350">
        <w:rPr>
          <w:rFonts w:eastAsia="+mn-ea"/>
          <w:color w:val="000000"/>
          <w:kern w:val="24"/>
          <w:sz w:val="28"/>
          <w:szCs w:val="28"/>
          <w:lang w:eastAsia="pt-BR"/>
        </w:rPr>
        <w:t xml:space="preserve"> 3/2021).</w:t>
      </w:r>
    </w:p>
    <w:p w14:paraId="51204F72" w14:textId="77777777" w:rsidR="000854D0" w:rsidRPr="00B53E43" w:rsidRDefault="002F58BB" w:rsidP="002F58BB">
      <w:pPr>
        <w:spacing w:after="480" w:line="288" w:lineRule="auto"/>
        <w:jc w:val="center"/>
        <w:rPr>
          <w:b/>
          <w:bCs/>
          <w:sz w:val="28"/>
          <w:szCs w:val="28"/>
          <w:lang w:eastAsia="pt-BR"/>
        </w:rPr>
      </w:pPr>
      <w:r>
        <w:rPr>
          <w:b/>
          <w:bCs/>
          <w:sz w:val="28"/>
          <w:szCs w:val="28"/>
          <w:lang w:eastAsia="pt-BR"/>
        </w:rPr>
        <w:br w:type="page"/>
      </w:r>
      <w:r w:rsidR="000854D0" w:rsidRPr="00B53E43">
        <w:rPr>
          <w:b/>
          <w:bCs/>
          <w:sz w:val="28"/>
          <w:szCs w:val="28"/>
          <w:lang w:eastAsia="pt-BR"/>
        </w:rPr>
        <w:lastRenderedPageBreak/>
        <w:t>Política de Uso dos Recursos Computacionais da Câmara Municipal de Itaquaquecetuba</w:t>
      </w:r>
    </w:p>
    <w:p w14:paraId="5F949729" w14:textId="77777777" w:rsidR="000854D0" w:rsidRPr="002F58BB" w:rsidRDefault="000854D0" w:rsidP="002F58BB">
      <w:pPr>
        <w:spacing w:after="360" w:line="288" w:lineRule="auto"/>
        <w:ind w:firstLine="1418"/>
        <w:jc w:val="both"/>
        <w:rPr>
          <w:sz w:val="28"/>
          <w:szCs w:val="28"/>
          <w:lang w:eastAsia="pt-BR"/>
        </w:rPr>
      </w:pPr>
      <w:r w:rsidRPr="002F58BB">
        <w:rPr>
          <w:sz w:val="28"/>
          <w:szCs w:val="28"/>
          <w:lang w:eastAsia="pt-BR"/>
        </w:rPr>
        <w:t xml:space="preserve">Será disponibilizado aos Vereadores, Coordenadores e Assessores </w:t>
      </w:r>
      <w:r w:rsidRPr="002F58BB">
        <w:rPr>
          <w:b/>
          <w:bCs/>
          <w:color w:val="C00000"/>
          <w:sz w:val="28"/>
          <w:szCs w:val="28"/>
          <w:lang w:eastAsia="pt-BR"/>
        </w:rPr>
        <w:t>login</w:t>
      </w:r>
      <w:r w:rsidRPr="002F58BB">
        <w:rPr>
          <w:sz w:val="28"/>
          <w:szCs w:val="28"/>
          <w:lang w:eastAsia="pt-BR"/>
        </w:rPr>
        <w:t xml:space="preserve"> e </w:t>
      </w:r>
      <w:r w:rsidRPr="002F58BB">
        <w:rPr>
          <w:b/>
          <w:bCs/>
          <w:color w:val="C00000"/>
          <w:sz w:val="28"/>
          <w:szCs w:val="28"/>
          <w:lang w:eastAsia="pt-BR"/>
        </w:rPr>
        <w:t>senha</w:t>
      </w:r>
      <w:r w:rsidRPr="002F58BB">
        <w:rPr>
          <w:sz w:val="28"/>
          <w:szCs w:val="28"/>
          <w:lang w:eastAsia="pt-BR"/>
        </w:rPr>
        <w:t xml:space="preserve"> (pessoal e intransferível) para acesso a:</w:t>
      </w:r>
    </w:p>
    <w:p w14:paraId="6277FC6C" w14:textId="77777777" w:rsidR="000854D0" w:rsidRPr="002F58BB" w:rsidRDefault="000854D0" w:rsidP="002F58BB">
      <w:pPr>
        <w:numPr>
          <w:ilvl w:val="0"/>
          <w:numId w:val="5"/>
        </w:numPr>
        <w:tabs>
          <w:tab w:val="clear" w:pos="720"/>
          <w:tab w:val="num" w:pos="567"/>
        </w:tabs>
        <w:spacing w:after="360" w:line="288" w:lineRule="auto"/>
        <w:ind w:left="567" w:hanging="567"/>
        <w:jc w:val="both"/>
        <w:rPr>
          <w:sz w:val="28"/>
          <w:szCs w:val="28"/>
          <w:lang w:eastAsia="pt-BR"/>
        </w:rPr>
      </w:pPr>
      <w:r w:rsidRPr="002F58BB">
        <w:rPr>
          <w:sz w:val="28"/>
          <w:szCs w:val="28"/>
          <w:lang w:eastAsia="pt-BR"/>
        </w:rPr>
        <w:t>Rede corporativa de computadores;</w:t>
      </w:r>
      <w:r w:rsidR="00063FC1" w:rsidRPr="002F58BB">
        <w:rPr>
          <w:sz w:val="28"/>
          <w:szCs w:val="28"/>
          <w:lang w:eastAsia="pt-BR"/>
        </w:rPr>
        <w:t xml:space="preserve"> </w:t>
      </w:r>
      <w:r w:rsidR="00063FC1" w:rsidRPr="002F58BB">
        <w:rPr>
          <w:rFonts w:eastAsia="+mn-ea"/>
          <w:color w:val="C00000"/>
          <w:kern w:val="24"/>
          <w:sz w:val="24"/>
          <w:szCs w:val="24"/>
        </w:rPr>
        <w:t xml:space="preserve">(disponibilizado pelo </w:t>
      </w:r>
      <w:r w:rsidR="00063FC1" w:rsidRPr="002F58BB">
        <w:rPr>
          <w:rFonts w:eastAsia="+mn-ea"/>
          <w:b/>
          <w:bCs/>
          <w:color w:val="C00000"/>
          <w:kern w:val="24"/>
          <w:sz w:val="24"/>
          <w:szCs w:val="24"/>
        </w:rPr>
        <w:t>TI</w:t>
      </w:r>
      <w:r w:rsidR="00063FC1" w:rsidRPr="002F58BB">
        <w:rPr>
          <w:rFonts w:eastAsia="+mn-ea"/>
          <w:color w:val="C00000"/>
          <w:kern w:val="24"/>
          <w:sz w:val="24"/>
          <w:szCs w:val="24"/>
        </w:rPr>
        <w:t>)</w:t>
      </w:r>
    </w:p>
    <w:p w14:paraId="301BB718" w14:textId="77777777" w:rsidR="00063FC1" w:rsidRPr="002F58BB" w:rsidRDefault="000854D0" w:rsidP="002F58BB">
      <w:pPr>
        <w:numPr>
          <w:ilvl w:val="0"/>
          <w:numId w:val="5"/>
        </w:numPr>
        <w:tabs>
          <w:tab w:val="clear" w:pos="720"/>
          <w:tab w:val="num" w:pos="567"/>
        </w:tabs>
        <w:spacing w:after="360" w:line="288" w:lineRule="auto"/>
        <w:ind w:left="567" w:hanging="567"/>
        <w:jc w:val="both"/>
        <w:rPr>
          <w:sz w:val="28"/>
          <w:szCs w:val="28"/>
          <w:lang w:eastAsia="pt-BR"/>
        </w:rPr>
      </w:pPr>
      <w:r w:rsidRPr="002F58BB">
        <w:rPr>
          <w:b/>
          <w:bCs/>
          <w:sz w:val="28"/>
          <w:szCs w:val="28"/>
          <w:lang w:eastAsia="pt-BR"/>
        </w:rPr>
        <w:t>SIAVE</w:t>
      </w:r>
      <w:r w:rsidRPr="002F58BB">
        <w:rPr>
          <w:sz w:val="28"/>
          <w:szCs w:val="28"/>
          <w:lang w:eastAsia="pt-BR"/>
        </w:rPr>
        <w:t xml:space="preserve"> - Sistema de Apoio ao Vereador;</w:t>
      </w:r>
      <w:r w:rsidR="00063FC1" w:rsidRPr="002F58BB">
        <w:rPr>
          <w:sz w:val="28"/>
          <w:szCs w:val="28"/>
          <w:lang w:eastAsia="pt-BR"/>
        </w:rPr>
        <w:t xml:space="preserve"> </w:t>
      </w:r>
      <w:r w:rsidR="00063FC1" w:rsidRPr="002F58BB">
        <w:rPr>
          <w:color w:val="C00000"/>
          <w:sz w:val="24"/>
          <w:szCs w:val="24"/>
          <w:lang w:eastAsia="pt-BR"/>
        </w:rPr>
        <w:t xml:space="preserve">(disponibilizado pelo </w:t>
      </w:r>
      <w:r w:rsidR="00063FC1" w:rsidRPr="002F58BB">
        <w:rPr>
          <w:b/>
          <w:bCs/>
          <w:color w:val="C00000"/>
          <w:sz w:val="24"/>
          <w:szCs w:val="24"/>
          <w:lang w:eastAsia="pt-BR"/>
        </w:rPr>
        <w:t>DSP</w:t>
      </w:r>
      <w:r w:rsidR="00063FC1" w:rsidRPr="002F58BB">
        <w:rPr>
          <w:color w:val="C00000"/>
          <w:sz w:val="24"/>
          <w:szCs w:val="24"/>
          <w:lang w:eastAsia="pt-BR"/>
        </w:rPr>
        <w:t xml:space="preserve"> e TI)</w:t>
      </w:r>
    </w:p>
    <w:p w14:paraId="324BD0DD" w14:textId="77777777" w:rsidR="000854D0" w:rsidRPr="002F58BB" w:rsidRDefault="000854D0" w:rsidP="002F58BB">
      <w:pPr>
        <w:numPr>
          <w:ilvl w:val="0"/>
          <w:numId w:val="5"/>
        </w:numPr>
        <w:tabs>
          <w:tab w:val="clear" w:pos="720"/>
          <w:tab w:val="num" w:pos="567"/>
        </w:tabs>
        <w:spacing w:after="360" w:line="288" w:lineRule="auto"/>
        <w:ind w:left="567" w:hanging="567"/>
        <w:jc w:val="both"/>
        <w:rPr>
          <w:sz w:val="28"/>
          <w:szCs w:val="28"/>
          <w:lang w:eastAsia="pt-BR"/>
        </w:rPr>
      </w:pPr>
      <w:r w:rsidRPr="002F58BB">
        <w:rPr>
          <w:sz w:val="28"/>
          <w:szCs w:val="28"/>
          <w:lang w:eastAsia="pt-BR"/>
        </w:rPr>
        <w:t>Gestão de Gabinete ou Gabinete On-Line;</w:t>
      </w:r>
      <w:r w:rsidR="00063FC1" w:rsidRPr="002F58BB">
        <w:rPr>
          <w:sz w:val="28"/>
          <w:szCs w:val="28"/>
          <w:lang w:eastAsia="pt-BR"/>
        </w:rPr>
        <w:t xml:space="preserve"> </w:t>
      </w:r>
      <w:r w:rsidR="00063FC1" w:rsidRPr="002F58BB">
        <w:rPr>
          <w:color w:val="C00000"/>
          <w:sz w:val="24"/>
          <w:szCs w:val="24"/>
          <w:lang w:eastAsia="pt-BR"/>
        </w:rPr>
        <w:t xml:space="preserve">(disponibilizado pelo </w:t>
      </w:r>
      <w:r w:rsidR="00063FC1" w:rsidRPr="002F58BB">
        <w:rPr>
          <w:b/>
          <w:bCs/>
          <w:color w:val="C00000"/>
          <w:sz w:val="24"/>
          <w:szCs w:val="24"/>
          <w:lang w:eastAsia="pt-BR"/>
        </w:rPr>
        <w:t>DSP</w:t>
      </w:r>
      <w:r w:rsidR="00063FC1" w:rsidRPr="002F58BB">
        <w:rPr>
          <w:color w:val="C00000"/>
          <w:sz w:val="24"/>
          <w:szCs w:val="24"/>
          <w:lang w:eastAsia="pt-BR"/>
        </w:rPr>
        <w:t xml:space="preserve"> e </w:t>
      </w:r>
      <w:r w:rsidR="00063FC1" w:rsidRPr="002F58BB">
        <w:rPr>
          <w:b/>
          <w:bCs/>
          <w:color w:val="C00000"/>
          <w:sz w:val="24"/>
          <w:szCs w:val="24"/>
          <w:lang w:eastAsia="pt-BR"/>
        </w:rPr>
        <w:t>TI</w:t>
      </w:r>
      <w:r w:rsidR="00063FC1" w:rsidRPr="002F58BB">
        <w:rPr>
          <w:color w:val="C00000"/>
          <w:sz w:val="24"/>
          <w:szCs w:val="24"/>
          <w:lang w:eastAsia="pt-BR"/>
        </w:rPr>
        <w:t>)</w:t>
      </w:r>
    </w:p>
    <w:p w14:paraId="21986A28" w14:textId="77777777" w:rsidR="000854D0" w:rsidRPr="002F58BB" w:rsidRDefault="000854D0" w:rsidP="002F58BB">
      <w:pPr>
        <w:numPr>
          <w:ilvl w:val="0"/>
          <w:numId w:val="5"/>
        </w:numPr>
        <w:tabs>
          <w:tab w:val="clear" w:pos="720"/>
          <w:tab w:val="num" w:pos="567"/>
        </w:tabs>
        <w:spacing w:after="360" w:line="288" w:lineRule="auto"/>
        <w:ind w:left="567" w:hanging="567"/>
        <w:jc w:val="both"/>
        <w:rPr>
          <w:sz w:val="28"/>
          <w:szCs w:val="28"/>
          <w:lang w:eastAsia="pt-BR"/>
        </w:rPr>
      </w:pPr>
      <w:r w:rsidRPr="002F58BB">
        <w:rPr>
          <w:sz w:val="28"/>
          <w:szCs w:val="28"/>
          <w:lang w:eastAsia="pt-BR"/>
        </w:rPr>
        <w:t>E-mail Institucional (</w:t>
      </w:r>
      <w:r w:rsidRPr="002F58BB">
        <w:rPr>
          <w:b/>
          <w:bCs/>
          <w:sz w:val="28"/>
          <w:szCs w:val="28"/>
          <w:lang w:eastAsia="pt-BR"/>
        </w:rPr>
        <w:t>somente</w:t>
      </w:r>
      <w:r w:rsidRPr="002F58BB">
        <w:rPr>
          <w:sz w:val="28"/>
          <w:szCs w:val="28"/>
          <w:lang w:eastAsia="pt-BR"/>
        </w:rPr>
        <w:t xml:space="preserve"> ao Vereador);</w:t>
      </w:r>
      <w:r w:rsidR="00063FC1" w:rsidRPr="002F58BB">
        <w:rPr>
          <w:sz w:val="28"/>
          <w:szCs w:val="28"/>
          <w:lang w:eastAsia="pt-BR"/>
        </w:rPr>
        <w:t xml:space="preserve"> </w:t>
      </w:r>
      <w:r w:rsidR="00063FC1" w:rsidRPr="002F58BB">
        <w:rPr>
          <w:color w:val="C00000"/>
          <w:sz w:val="24"/>
          <w:szCs w:val="24"/>
          <w:lang w:eastAsia="pt-BR"/>
        </w:rPr>
        <w:t xml:space="preserve">(disponibilizado pelo </w:t>
      </w:r>
      <w:r w:rsidR="00063FC1" w:rsidRPr="002F58BB">
        <w:rPr>
          <w:b/>
          <w:bCs/>
          <w:color w:val="C00000"/>
          <w:sz w:val="24"/>
          <w:szCs w:val="24"/>
          <w:lang w:eastAsia="pt-BR"/>
        </w:rPr>
        <w:t>TI</w:t>
      </w:r>
      <w:r w:rsidR="00063FC1" w:rsidRPr="002F58BB">
        <w:rPr>
          <w:color w:val="C00000"/>
          <w:sz w:val="24"/>
          <w:szCs w:val="24"/>
          <w:lang w:eastAsia="pt-BR"/>
        </w:rPr>
        <w:t>)</w:t>
      </w:r>
    </w:p>
    <w:p w14:paraId="6F2D3906" w14:textId="77777777" w:rsidR="000854D0" w:rsidRPr="002F58BB" w:rsidRDefault="000854D0" w:rsidP="002F58BB">
      <w:pPr>
        <w:numPr>
          <w:ilvl w:val="0"/>
          <w:numId w:val="5"/>
        </w:numPr>
        <w:tabs>
          <w:tab w:val="clear" w:pos="720"/>
          <w:tab w:val="num" w:pos="567"/>
        </w:tabs>
        <w:spacing w:after="480" w:line="288" w:lineRule="auto"/>
        <w:ind w:left="567" w:hanging="567"/>
        <w:jc w:val="both"/>
        <w:rPr>
          <w:sz w:val="28"/>
          <w:szCs w:val="28"/>
          <w:lang w:eastAsia="pt-BR"/>
        </w:rPr>
      </w:pPr>
      <w:r w:rsidRPr="002F58BB">
        <w:rPr>
          <w:sz w:val="28"/>
          <w:szCs w:val="28"/>
          <w:lang w:eastAsia="pt-BR"/>
        </w:rPr>
        <w:t>Portal RH (holerite e Informe de Rendimentos).</w:t>
      </w:r>
      <w:r w:rsidR="00063FC1" w:rsidRPr="002F58BB">
        <w:rPr>
          <w:sz w:val="28"/>
          <w:szCs w:val="28"/>
          <w:lang w:eastAsia="pt-BR"/>
        </w:rPr>
        <w:t xml:space="preserve"> </w:t>
      </w:r>
      <w:r w:rsidR="00063FC1" w:rsidRPr="002F58BB">
        <w:rPr>
          <w:color w:val="C00000"/>
          <w:sz w:val="24"/>
          <w:szCs w:val="24"/>
          <w:lang w:eastAsia="pt-BR"/>
        </w:rPr>
        <w:t>(criar senha diretamente no site oficial da Câmara:</w:t>
      </w:r>
      <w:r w:rsidR="00063FC1" w:rsidRPr="002F58BB">
        <w:rPr>
          <w:sz w:val="24"/>
          <w:szCs w:val="24"/>
          <w:lang w:eastAsia="pt-BR"/>
        </w:rPr>
        <w:t xml:space="preserve"> </w:t>
      </w:r>
      <w:hyperlink r:id="rId27" w:history="1">
        <w:r w:rsidR="00063FC1" w:rsidRPr="002F58BB">
          <w:rPr>
            <w:rStyle w:val="Hyperlink"/>
            <w:color w:val="002060"/>
            <w:sz w:val="24"/>
            <w:szCs w:val="24"/>
            <w:lang w:eastAsia="pt-BR"/>
          </w:rPr>
          <w:t>https://portal.conam.com.br/rhcamaraitaquaquecetuba/login.php</w:t>
        </w:r>
      </w:hyperlink>
      <w:r w:rsidR="00063FC1" w:rsidRPr="002F58BB">
        <w:rPr>
          <w:sz w:val="24"/>
          <w:szCs w:val="24"/>
          <w:lang w:eastAsia="pt-BR"/>
        </w:rPr>
        <w:t>)</w:t>
      </w:r>
    </w:p>
    <w:p w14:paraId="34F199BC" w14:textId="77777777" w:rsidR="002F58BB" w:rsidRPr="00A17A49" w:rsidRDefault="002F58BB" w:rsidP="00CB10F4">
      <w:pPr>
        <w:spacing w:after="480" w:line="288" w:lineRule="auto"/>
        <w:ind w:firstLine="1418"/>
        <w:jc w:val="both"/>
        <w:rPr>
          <w:rFonts w:eastAsia="+mn-ea"/>
          <w:color w:val="002060"/>
          <w:kern w:val="24"/>
          <w:sz w:val="28"/>
          <w:szCs w:val="28"/>
        </w:rPr>
      </w:pPr>
      <w:r w:rsidRPr="002F58BB">
        <w:rPr>
          <w:sz w:val="28"/>
          <w:szCs w:val="28"/>
          <w:lang w:eastAsia="pt-BR"/>
        </w:rPr>
        <w:t xml:space="preserve">O acesso </w:t>
      </w:r>
      <w:r>
        <w:rPr>
          <w:sz w:val="28"/>
          <w:szCs w:val="28"/>
          <w:lang w:eastAsia="pt-BR"/>
        </w:rPr>
        <w:t>à</w:t>
      </w:r>
      <w:r w:rsidRPr="002F58BB">
        <w:rPr>
          <w:sz w:val="28"/>
          <w:szCs w:val="28"/>
          <w:lang w:eastAsia="pt-BR"/>
        </w:rPr>
        <w:t xml:space="preserve"> Internet e Intranet da Rede Corporativa estão disponíveis para os usuários como ferramenta de trabalho, respeitando o estabelecido nos termos da </w:t>
      </w:r>
      <w:r w:rsidRPr="00A17A49">
        <w:rPr>
          <w:b/>
          <w:bCs/>
          <w:sz w:val="28"/>
          <w:szCs w:val="28"/>
          <w:lang w:eastAsia="pt-BR"/>
        </w:rPr>
        <w:t>Portaria n</w:t>
      </w:r>
      <w:r w:rsidRPr="00194173">
        <w:rPr>
          <w:rFonts w:ascii="Calibri" w:hAnsi="Calibri" w:cs="Calibri"/>
          <w:b/>
          <w:bCs/>
          <w:sz w:val="28"/>
          <w:szCs w:val="28"/>
          <w:lang w:eastAsia="pt-BR"/>
        </w:rPr>
        <w:t>º</w:t>
      </w:r>
      <w:r w:rsidRPr="00A17A49">
        <w:rPr>
          <w:b/>
          <w:bCs/>
          <w:sz w:val="28"/>
          <w:szCs w:val="28"/>
          <w:lang w:eastAsia="pt-BR"/>
        </w:rPr>
        <w:t xml:space="preserve"> 146/2021</w:t>
      </w:r>
      <w:r w:rsidRPr="002F58BB">
        <w:rPr>
          <w:sz w:val="28"/>
          <w:szCs w:val="28"/>
          <w:lang w:eastAsia="pt-BR"/>
        </w:rPr>
        <w:t xml:space="preserve">, disponível no endereço eletrônico: </w:t>
      </w:r>
      <w:hyperlink r:id="rId28" w:history="1">
        <w:r w:rsidR="00A17A49" w:rsidRPr="00A17A49">
          <w:rPr>
            <w:rStyle w:val="Hyperlink"/>
            <w:rFonts w:eastAsia="+mn-ea"/>
            <w:color w:val="002060"/>
            <w:kern w:val="24"/>
            <w:sz w:val="28"/>
            <w:szCs w:val="28"/>
          </w:rPr>
          <w:t>https://www.camaraitaquaquecetuba.sp.gov.br/portal/arquivos/1/2/0/0/0/0</w:t>
        </w:r>
      </w:hyperlink>
    </w:p>
    <w:tbl>
      <w:tblPr>
        <w:tblW w:w="93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8"/>
        <w:gridCol w:w="4246"/>
      </w:tblGrid>
      <w:tr w:rsidR="00A17A49" w:rsidRPr="00194173" w14:paraId="2552AD19" w14:textId="77777777" w:rsidTr="00E1451B">
        <w:trPr>
          <w:trHeight w:val="850"/>
        </w:trPr>
        <w:tc>
          <w:tcPr>
            <w:tcW w:w="9344" w:type="dxa"/>
            <w:gridSpan w:val="2"/>
            <w:shd w:val="clear" w:color="auto" w:fill="F2F2F2"/>
            <w:noWrap/>
            <w:vAlign w:val="center"/>
          </w:tcPr>
          <w:p w14:paraId="33A39332" w14:textId="77777777" w:rsidR="00A17A49" w:rsidRPr="00194173" w:rsidRDefault="00A17A49" w:rsidP="00194173">
            <w:pPr>
              <w:spacing w:before="120" w:after="120"/>
              <w:jc w:val="center"/>
              <w:rPr>
                <w:sz w:val="28"/>
                <w:szCs w:val="28"/>
                <w:lang w:eastAsia="pt-BR"/>
              </w:rPr>
            </w:pPr>
            <w:r w:rsidRPr="00194173">
              <w:rPr>
                <w:b/>
                <w:bCs/>
                <w:color w:val="C00000"/>
                <w:sz w:val="28"/>
                <w:szCs w:val="28"/>
                <w:lang w:eastAsia="pt-BR"/>
              </w:rPr>
              <w:t>Dúvidas e/ou Suporte:</w:t>
            </w:r>
          </w:p>
        </w:tc>
      </w:tr>
      <w:tr w:rsidR="00CB10F4" w:rsidRPr="00194173" w14:paraId="0F3E9244" w14:textId="77777777" w:rsidTr="00E1451B">
        <w:trPr>
          <w:trHeight w:val="510"/>
        </w:trPr>
        <w:tc>
          <w:tcPr>
            <w:tcW w:w="5098" w:type="dxa"/>
            <w:vMerge w:val="restart"/>
            <w:shd w:val="clear" w:color="auto" w:fill="auto"/>
            <w:noWrap/>
            <w:vAlign w:val="center"/>
          </w:tcPr>
          <w:p w14:paraId="6FC759F1" w14:textId="77777777" w:rsidR="00A17A49" w:rsidRPr="00E1451B" w:rsidRDefault="00A17A49" w:rsidP="00194173">
            <w:pPr>
              <w:spacing w:before="120" w:after="120"/>
              <w:jc w:val="both"/>
              <w:rPr>
                <w:sz w:val="28"/>
                <w:szCs w:val="28"/>
                <w:lang w:eastAsia="pt-BR"/>
              </w:rPr>
            </w:pPr>
            <w:r w:rsidRPr="00E1451B">
              <w:rPr>
                <w:sz w:val="28"/>
                <w:szCs w:val="28"/>
                <w:lang w:eastAsia="pt-BR"/>
              </w:rPr>
              <w:t>Departamento de Serviços</w:t>
            </w:r>
            <w:r w:rsidR="00E1451B">
              <w:rPr>
                <w:sz w:val="28"/>
                <w:szCs w:val="28"/>
                <w:lang w:eastAsia="pt-BR"/>
              </w:rPr>
              <w:t xml:space="preserve">        </w:t>
            </w:r>
            <w:r w:rsidR="00E1451B" w:rsidRPr="00E1451B">
              <w:rPr>
                <w:sz w:val="28"/>
                <w:szCs w:val="28"/>
                <w:lang w:eastAsia="pt-BR"/>
              </w:rPr>
              <w:t xml:space="preserve"> </w:t>
            </w:r>
            <w:r w:rsidRPr="00E1451B">
              <w:rPr>
                <w:sz w:val="28"/>
                <w:szCs w:val="28"/>
                <w:lang w:eastAsia="pt-BR"/>
              </w:rPr>
              <w:t xml:space="preserve">Parlamentares - </w:t>
            </w:r>
            <w:r w:rsidRPr="00E1451B">
              <w:rPr>
                <w:b/>
                <w:bCs/>
                <w:sz w:val="28"/>
                <w:szCs w:val="28"/>
                <w:lang w:eastAsia="pt-BR"/>
              </w:rPr>
              <w:t>DSP</w:t>
            </w:r>
          </w:p>
          <w:p w14:paraId="4DD265CA" w14:textId="77777777" w:rsidR="00A17A49" w:rsidRPr="00E1451B" w:rsidRDefault="00A17A49" w:rsidP="00194173">
            <w:pPr>
              <w:spacing w:before="120" w:after="120"/>
              <w:jc w:val="both"/>
              <w:rPr>
                <w:sz w:val="28"/>
                <w:szCs w:val="28"/>
                <w:lang w:eastAsia="pt-BR"/>
              </w:rPr>
            </w:pPr>
            <w:r w:rsidRPr="00E1451B">
              <w:rPr>
                <w:sz w:val="28"/>
                <w:szCs w:val="28"/>
                <w:lang w:eastAsia="pt-BR"/>
              </w:rPr>
              <w:t>DDR Direto: (11) 4646-4529</w:t>
            </w:r>
          </w:p>
          <w:p w14:paraId="1B97DE50" w14:textId="77777777" w:rsidR="00A17A49" w:rsidRPr="00E1451B" w:rsidRDefault="00A17A49" w:rsidP="00194173">
            <w:pPr>
              <w:spacing w:before="120" w:after="120"/>
              <w:jc w:val="both"/>
              <w:rPr>
                <w:sz w:val="28"/>
                <w:szCs w:val="28"/>
                <w:lang w:eastAsia="pt-BR"/>
              </w:rPr>
            </w:pPr>
            <w:r w:rsidRPr="00E1451B">
              <w:rPr>
                <w:sz w:val="28"/>
                <w:szCs w:val="28"/>
                <w:lang w:eastAsia="pt-BR"/>
              </w:rPr>
              <w:t>PABX: (11) 4646-4520 (R: 211 / 225)</w:t>
            </w:r>
          </w:p>
          <w:p w14:paraId="2C385411" w14:textId="77777777" w:rsidR="00A17A49" w:rsidRPr="00E1451B" w:rsidRDefault="00A17A49" w:rsidP="00194173">
            <w:pPr>
              <w:spacing w:before="120" w:after="120"/>
              <w:jc w:val="both"/>
              <w:rPr>
                <w:sz w:val="28"/>
                <w:szCs w:val="28"/>
                <w:lang w:eastAsia="pt-BR"/>
              </w:rPr>
            </w:pPr>
            <w:r w:rsidRPr="00E1451B">
              <w:rPr>
                <w:b/>
                <w:bCs/>
                <w:sz w:val="28"/>
                <w:szCs w:val="28"/>
                <w:lang w:eastAsia="pt-BR"/>
              </w:rPr>
              <w:t>A/C: Simone / Marcelo / Valença / Elza</w:t>
            </w:r>
          </w:p>
          <w:p w14:paraId="07FDE213" w14:textId="77777777" w:rsidR="00A17A49" w:rsidRPr="00E1451B" w:rsidRDefault="00A17A49" w:rsidP="00194173">
            <w:pPr>
              <w:spacing w:before="120" w:after="120"/>
              <w:jc w:val="both"/>
              <w:rPr>
                <w:sz w:val="28"/>
                <w:szCs w:val="28"/>
              </w:rPr>
            </w:pPr>
            <w:r w:rsidRPr="00E1451B">
              <w:rPr>
                <w:sz w:val="28"/>
                <w:szCs w:val="28"/>
                <w:lang w:eastAsia="pt-BR"/>
              </w:rPr>
              <w:t xml:space="preserve">E-mail: </w:t>
            </w:r>
            <w:hyperlink r:id="rId29" w:history="1">
              <w:r w:rsidRPr="00E1451B">
                <w:rPr>
                  <w:rStyle w:val="Hyperlink"/>
                  <w:color w:val="002060"/>
                  <w:sz w:val="26"/>
                  <w:szCs w:val="26"/>
                  <w:lang w:eastAsia="pt-BR"/>
                </w:rPr>
                <w:t>legislativo@camaraitaquaquecetuba.sp.gov.br</w:t>
              </w:r>
            </w:hyperlink>
          </w:p>
        </w:tc>
        <w:tc>
          <w:tcPr>
            <w:tcW w:w="4246" w:type="dxa"/>
            <w:vMerge w:val="restart"/>
            <w:shd w:val="clear" w:color="auto" w:fill="auto"/>
            <w:noWrap/>
            <w:vAlign w:val="center"/>
          </w:tcPr>
          <w:p w14:paraId="31D6BAD6" w14:textId="77777777" w:rsidR="00A17A49" w:rsidRPr="00E1451B" w:rsidRDefault="00A17A49" w:rsidP="00194173">
            <w:pPr>
              <w:spacing w:before="120" w:after="120"/>
              <w:jc w:val="both"/>
              <w:rPr>
                <w:sz w:val="28"/>
                <w:szCs w:val="28"/>
                <w:lang w:eastAsia="pt-BR"/>
              </w:rPr>
            </w:pPr>
            <w:r w:rsidRPr="00E1451B">
              <w:rPr>
                <w:sz w:val="28"/>
                <w:szCs w:val="28"/>
                <w:lang w:eastAsia="pt-BR"/>
              </w:rPr>
              <w:t xml:space="preserve">Tecnologia da Informação - </w:t>
            </w:r>
            <w:r w:rsidRPr="00E1451B">
              <w:rPr>
                <w:b/>
                <w:bCs/>
                <w:sz w:val="28"/>
                <w:szCs w:val="28"/>
                <w:lang w:eastAsia="pt-BR"/>
              </w:rPr>
              <w:t>TI</w:t>
            </w:r>
          </w:p>
          <w:p w14:paraId="15CA659B" w14:textId="77777777" w:rsidR="00A17A49" w:rsidRPr="00E1451B" w:rsidRDefault="00A17A49" w:rsidP="00194173">
            <w:pPr>
              <w:spacing w:before="120" w:after="120"/>
              <w:jc w:val="both"/>
              <w:rPr>
                <w:sz w:val="28"/>
                <w:szCs w:val="28"/>
                <w:lang w:eastAsia="pt-BR"/>
              </w:rPr>
            </w:pPr>
            <w:r w:rsidRPr="00E1451B">
              <w:rPr>
                <w:sz w:val="28"/>
                <w:szCs w:val="28"/>
                <w:lang w:eastAsia="pt-BR"/>
              </w:rPr>
              <w:t>DDR Direto: (11) 4646-4535</w:t>
            </w:r>
          </w:p>
          <w:p w14:paraId="10A8B830" w14:textId="77777777" w:rsidR="00A17A49" w:rsidRPr="00E1451B" w:rsidRDefault="00A17A49" w:rsidP="00194173">
            <w:pPr>
              <w:spacing w:before="120" w:after="120"/>
              <w:jc w:val="both"/>
              <w:rPr>
                <w:sz w:val="28"/>
                <w:szCs w:val="28"/>
                <w:lang w:eastAsia="pt-BR"/>
              </w:rPr>
            </w:pPr>
            <w:r w:rsidRPr="00E1451B">
              <w:rPr>
                <w:sz w:val="28"/>
                <w:szCs w:val="28"/>
                <w:lang w:eastAsia="pt-BR"/>
              </w:rPr>
              <w:t>PABX: (11) 4646-4520 (ramal: 230)</w:t>
            </w:r>
          </w:p>
          <w:p w14:paraId="33AECADA" w14:textId="77777777" w:rsidR="00A17A49" w:rsidRPr="00E1451B" w:rsidRDefault="00A17A49" w:rsidP="00194173">
            <w:pPr>
              <w:spacing w:before="120" w:after="120"/>
              <w:jc w:val="both"/>
              <w:rPr>
                <w:sz w:val="28"/>
                <w:szCs w:val="28"/>
                <w:lang w:eastAsia="pt-BR"/>
              </w:rPr>
            </w:pPr>
            <w:r w:rsidRPr="00E1451B">
              <w:rPr>
                <w:b/>
                <w:bCs/>
                <w:sz w:val="28"/>
                <w:szCs w:val="28"/>
                <w:lang w:eastAsia="pt-BR"/>
              </w:rPr>
              <w:t>A/C: Alexandre Mello</w:t>
            </w:r>
          </w:p>
          <w:p w14:paraId="53A8D6A0" w14:textId="77777777" w:rsidR="00A17A49" w:rsidRPr="00E1451B" w:rsidRDefault="00A17A49" w:rsidP="00194173">
            <w:pPr>
              <w:spacing w:before="120" w:after="120"/>
              <w:jc w:val="both"/>
              <w:rPr>
                <w:sz w:val="28"/>
                <w:szCs w:val="28"/>
              </w:rPr>
            </w:pPr>
            <w:r w:rsidRPr="00E1451B">
              <w:rPr>
                <w:sz w:val="28"/>
                <w:szCs w:val="28"/>
                <w:lang w:eastAsia="pt-BR"/>
              </w:rPr>
              <w:t xml:space="preserve">E-mail: </w:t>
            </w:r>
            <w:hyperlink r:id="rId30" w:history="1">
              <w:r w:rsidRPr="00E1451B">
                <w:rPr>
                  <w:rStyle w:val="Hyperlink"/>
                  <w:color w:val="002060"/>
                  <w:sz w:val="26"/>
                  <w:szCs w:val="26"/>
                  <w:lang w:eastAsia="pt-BR"/>
                </w:rPr>
                <w:t>ti@camaraitaquaquecetuba.sp.gov.br</w:t>
              </w:r>
            </w:hyperlink>
          </w:p>
        </w:tc>
      </w:tr>
      <w:tr w:rsidR="00CB10F4" w:rsidRPr="00194173" w14:paraId="74354E4F" w14:textId="77777777" w:rsidTr="00E1451B">
        <w:trPr>
          <w:trHeight w:val="510"/>
        </w:trPr>
        <w:tc>
          <w:tcPr>
            <w:tcW w:w="5098" w:type="dxa"/>
            <w:vMerge/>
            <w:shd w:val="clear" w:color="auto" w:fill="auto"/>
            <w:noWrap/>
            <w:vAlign w:val="center"/>
          </w:tcPr>
          <w:p w14:paraId="6E7E01E2" w14:textId="77777777" w:rsidR="00A17A49" w:rsidRPr="00A17A49" w:rsidRDefault="00A17A49" w:rsidP="00194173">
            <w:pPr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246" w:type="dxa"/>
            <w:vMerge/>
            <w:shd w:val="clear" w:color="auto" w:fill="auto"/>
            <w:noWrap/>
            <w:vAlign w:val="center"/>
          </w:tcPr>
          <w:p w14:paraId="731B2A5E" w14:textId="77777777" w:rsidR="00A17A49" w:rsidRPr="00A17A49" w:rsidRDefault="00A17A49" w:rsidP="00A17A49">
            <w:pPr>
              <w:rPr>
                <w:sz w:val="22"/>
                <w:szCs w:val="22"/>
              </w:rPr>
            </w:pPr>
          </w:p>
        </w:tc>
      </w:tr>
      <w:tr w:rsidR="00CB10F4" w:rsidRPr="00194173" w14:paraId="06C393F4" w14:textId="77777777" w:rsidTr="00E1451B">
        <w:trPr>
          <w:trHeight w:val="510"/>
        </w:trPr>
        <w:tc>
          <w:tcPr>
            <w:tcW w:w="5098" w:type="dxa"/>
            <w:vMerge/>
            <w:shd w:val="clear" w:color="auto" w:fill="auto"/>
            <w:noWrap/>
            <w:vAlign w:val="center"/>
          </w:tcPr>
          <w:p w14:paraId="3C0A17C6" w14:textId="77777777" w:rsidR="00A17A49" w:rsidRPr="00A17A49" w:rsidRDefault="00A17A49" w:rsidP="0019417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246" w:type="dxa"/>
            <w:vMerge/>
            <w:shd w:val="clear" w:color="auto" w:fill="auto"/>
            <w:noWrap/>
            <w:vAlign w:val="center"/>
          </w:tcPr>
          <w:p w14:paraId="6A3ED022" w14:textId="77777777" w:rsidR="00A17A49" w:rsidRPr="00A17A49" w:rsidRDefault="00A17A49" w:rsidP="00194173">
            <w:pPr>
              <w:jc w:val="both"/>
              <w:rPr>
                <w:sz w:val="22"/>
                <w:szCs w:val="22"/>
              </w:rPr>
            </w:pPr>
          </w:p>
        </w:tc>
      </w:tr>
      <w:tr w:rsidR="00CB10F4" w:rsidRPr="00194173" w14:paraId="5DBE4E9C" w14:textId="77777777" w:rsidTr="00E1451B">
        <w:trPr>
          <w:trHeight w:val="510"/>
        </w:trPr>
        <w:tc>
          <w:tcPr>
            <w:tcW w:w="5098" w:type="dxa"/>
            <w:vMerge/>
            <w:shd w:val="clear" w:color="auto" w:fill="auto"/>
            <w:noWrap/>
            <w:vAlign w:val="center"/>
          </w:tcPr>
          <w:p w14:paraId="180FA4D3" w14:textId="77777777" w:rsidR="00A17A49" w:rsidRPr="00A17A49" w:rsidRDefault="00A17A49" w:rsidP="0019417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246" w:type="dxa"/>
            <w:vMerge/>
            <w:shd w:val="clear" w:color="auto" w:fill="auto"/>
            <w:noWrap/>
            <w:vAlign w:val="center"/>
          </w:tcPr>
          <w:p w14:paraId="2B32FA6F" w14:textId="77777777" w:rsidR="00A17A49" w:rsidRPr="00A17A49" w:rsidRDefault="00A17A49" w:rsidP="00194173">
            <w:pPr>
              <w:jc w:val="both"/>
              <w:rPr>
                <w:sz w:val="22"/>
                <w:szCs w:val="22"/>
              </w:rPr>
            </w:pPr>
          </w:p>
        </w:tc>
      </w:tr>
    </w:tbl>
    <w:p w14:paraId="68DAB227" w14:textId="77777777" w:rsidR="00B53C0F" w:rsidRPr="00DE0FC9" w:rsidRDefault="00B53C0F" w:rsidP="00931860">
      <w:pPr>
        <w:spacing w:before="120" w:after="120"/>
        <w:jc w:val="both"/>
        <w:rPr>
          <w:sz w:val="2"/>
          <w:szCs w:val="2"/>
          <w:lang w:eastAsia="pt-BR"/>
        </w:rPr>
      </w:pPr>
    </w:p>
    <w:sectPr w:rsidR="00B53C0F" w:rsidRPr="00DE0FC9" w:rsidSect="008A5050">
      <w:headerReference w:type="default" r:id="rId31"/>
      <w:footerReference w:type="default" r:id="rId32"/>
      <w:type w:val="continuous"/>
      <w:pgSz w:w="11906" w:h="16838" w:code="9"/>
      <w:pgMar w:top="2835" w:right="851" w:bottom="1134" w:left="1701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802E60" w14:textId="77777777" w:rsidR="00A42D19" w:rsidRDefault="00A42D19" w:rsidP="001A01D3">
      <w:r>
        <w:separator/>
      </w:r>
    </w:p>
  </w:endnote>
  <w:endnote w:type="continuationSeparator" w:id="0">
    <w:p w14:paraId="15F3C3A1" w14:textId="77777777" w:rsidR="00A42D19" w:rsidRDefault="00A42D19" w:rsidP="001A01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+mn-ea">
    <w:altName w:val="Cambria"/>
    <w:panose1 w:val="00000000000000000000"/>
    <w:charset w:val="00"/>
    <w:family w:val="roman"/>
    <w:notTrueType/>
    <w:pitch w:val="default"/>
  </w:font>
  <w:font w:name="+mj-ea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C8DE1C" w14:textId="77777777" w:rsidR="002D4BD0" w:rsidRDefault="002D4BD0">
    <w:pPr>
      <w:pStyle w:val="Rodap"/>
      <w:jc w:val="center"/>
    </w:pPr>
    <w:r>
      <w:fldChar w:fldCharType="begin"/>
    </w:r>
    <w:r>
      <w:instrText>PAGE   \* MERGEFORMAT</w:instrText>
    </w:r>
    <w:r>
      <w:fldChar w:fldCharType="separate"/>
    </w:r>
    <w:r w:rsidR="001D2D3C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C5B83B" w14:textId="77777777" w:rsidR="00A42D19" w:rsidRDefault="00A42D19" w:rsidP="001A01D3">
      <w:r>
        <w:separator/>
      </w:r>
    </w:p>
  </w:footnote>
  <w:footnote w:type="continuationSeparator" w:id="0">
    <w:p w14:paraId="7C907162" w14:textId="77777777" w:rsidR="00A42D19" w:rsidRDefault="00A42D19" w:rsidP="001A01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41B1C" w14:textId="77777777" w:rsidR="001A01D3" w:rsidRDefault="00A00836">
    <w:pPr>
      <w:pStyle w:val="Cabealho"/>
    </w:pPr>
    <w:r>
      <w:rPr>
        <w:noProof/>
      </w:rPr>
      <w:drawing>
        <wp:anchor distT="0" distB="0" distL="114300" distR="114300" simplePos="0" relativeHeight="251657728" behindDoc="0" locked="0" layoutInCell="1" allowOverlap="1" wp14:anchorId="23D203A1" wp14:editId="4AE20244">
          <wp:simplePos x="0" y="0"/>
          <wp:positionH relativeFrom="column">
            <wp:posOffset>-409575</wp:posOffset>
          </wp:positionH>
          <wp:positionV relativeFrom="paragraph">
            <wp:posOffset>-360680</wp:posOffset>
          </wp:positionV>
          <wp:extent cx="6494145" cy="1463040"/>
          <wp:effectExtent l="0" t="0" r="0" b="0"/>
          <wp:wrapNone/>
          <wp:docPr id="1" name="Imagem 33" descr="Descrição: TIMBRE OFICIAL CMI ATUALIZ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3" descr="Descrição: TIMBRE OFICIAL CMI ATUALIZ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4145" cy="1463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A73FA1"/>
    <w:multiLevelType w:val="hybridMultilevel"/>
    <w:tmpl w:val="22D2473C"/>
    <w:lvl w:ilvl="0" w:tplc="4E4AD66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plc="A58C8BE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ED43E0A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97F2C92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6C9E4248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18E8D26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A7A056F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9B6E4DE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44A25988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7827345"/>
    <w:multiLevelType w:val="hybridMultilevel"/>
    <w:tmpl w:val="A0C2BFCA"/>
    <w:lvl w:ilvl="0" w:tplc="4DD8B972">
      <w:start w:val="1"/>
      <w:numFmt w:val="lowerLetter"/>
      <w:lvlText w:val="%1)"/>
      <w:lvlJc w:val="left"/>
      <w:pPr>
        <w:ind w:left="1778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 w15:restartNumberingAfterBreak="0">
    <w:nsid w:val="67806592"/>
    <w:multiLevelType w:val="hybridMultilevel"/>
    <w:tmpl w:val="A0C2BFCA"/>
    <w:lvl w:ilvl="0" w:tplc="4DD8B972">
      <w:start w:val="1"/>
      <w:numFmt w:val="lowerLetter"/>
      <w:lvlText w:val="%1)"/>
      <w:lvlJc w:val="left"/>
      <w:pPr>
        <w:ind w:left="1778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 w15:restartNumberingAfterBreak="0">
    <w:nsid w:val="68182324"/>
    <w:multiLevelType w:val="hybridMultilevel"/>
    <w:tmpl w:val="4C104F72"/>
    <w:lvl w:ilvl="0" w:tplc="41421056">
      <w:start w:val="1"/>
      <w:numFmt w:val="decimal"/>
      <w:lvlText w:val="%1)"/>
      <w:lvlJc w:val="left"/>
      <w:pPr>
        <w:ind w:left="1778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" w15:restartNumberingAfterBreak="0">
    <w:nsid w:val="795A561C"/>
    <w:multiLevelType w:val="hybridMultilevel"/>
    <w:tmpl w:val="A0C2BFCA"/>
    <w:lvl w:ilvl="0" w:tplc="4DD8B972">
      <w:start w:val="1"/>
      <w:numFmt w:val="lowerLetter"/>
      <w:lvlText w:val="%1)"/>
      <w:lvlJc w:val="left"/>
      <w:pPr>
        <w:ind w:left="1778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 w16cid:durableId="402066413">
    <w:abstractNumId w:val="3"/>
  </w:num>
  <w:num w:numId="2" w16cid:durableId="995186134">
    <w:abstractNumId w:val="1"/>
  </w:num>
  <w:num w:numId="3" w16cid:durableId="1141997358">
    <w:abstractNumId w:val="2"/>
  </w:num>
  <w:num w:numId="4" w16cid:durableId="1478499841">
    <w:abstractNumId w:val="4"/>
  </w:num>
  <w:num w:numId="5" w16cid:durableId="13480195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58D4"/>
    <w:rsid w:val="00023DE6"/>
    <w:rsid w:val="00024ECC"/>
    <w:rsid w:val="000523F9"/>
    <w:rsid w:val="000563F8"/>
    <w:rsid w:val="00057C35"/>
    <w:rsid w:val="00063FC1"/>
    <w:rsid w:val="00071F21"/>
    <w:rsid w:val="00072C76"/>
    <w:rsid w:val="000854D0"/>
    <w:rsid w:val="00092886"/>
    <w:rsid w:val="00096119"/>
    <w:rsid w:val="000A0A33"/>
    <w:rsid w:val="000C09A7"/>
    <w:rsid w:val="000C10DB"/>
    <w:rsid w:val="000E517D"/>
    <w:rsid w:val="000F0723"/>
    <w:rsid w:val="001063B2"/>
    <w:rsid w:val="001418F2"/>
    <w:rsid w:val="001451EE"/>
    <w:rsid w:val="00151C11"/>
    <w:rsid w:val="001520E9"/>
    <w:rsid w:val="001802A9"/>
    <w:rsid w:val="00181FBB"/>
    <w:rsid w:val="0018233F"/>
    <w:rsid w:val="00194173"/>
    <w:rsid w:val="00196808"/>
    <w:rsid w:val="001A01D3"/>
    <w:rsid w:val="001C4C25"/>
    <w:rsid w:val="001D2D3C"/>
    <w:rsid w:val="001E6267"/>
    <w:rsid w:val="001F2E70"/>
    <w:rsid w:val="001F54C1"/>
    <w:rsid w:val="00235E0A"/>
    <w:rsid w:val="00240FAE"/>
    <w:rsid w:val="00241239"/>
    <w:rsid w:val="00246C00"/>
    <w:rsid w:val="00246D9E"/>
    <w:rsid w:val="00263685"/>
    <w:rsid w:val="002731AC"/>
    <w:rsid w:val="00282D52"/>
    <w:rsid w:val="00295569"/>
    <w:rsid w:val="002D2350"/>
    <w:rsid w:val="002D4BD0"/>
    <w:rsid w:val="002D5D85"/>
    <w:rsid w:val="002E4ED9"/>
    <w:rsid w:val="002F555D"/>
    <w:rsid w:val="002F58BB"/>
    <w:rsid w:val="003123CE"/>
    <w:rsid w:val="003126C4"/>
    <w:rsid w:val="00312FCA"/>
    <w:rsid w:val="00341340"/>
    <w:rsid w:val="003455F3"/>
    <w:rsid w:val="00356F2B"/>
    <w:rsid w:val="00385CAA"/>
    <w:rsid w:val="003943A6"/>
    <w:rsid w:val="00397308"/>
    <w:rsid w:val="003975A5"/>
    <w:rsid w:val="003C675E"/>
    <w:rsid w:val="003D29CB"/>
    <w:rsid w:val="003D7C32"/>
    <w:rsid w:val="003E3751"/>
    <w:rsid w:val="003F2FA4"/>
    <w:rsid w:val="00402300"/>
    <w:rsid w:val="00403448"/>
    <w:rsid w:val="004301A3"/>
    <w:rsid w:val="00437CA6"/>
    <w:rsid w:val="004458D4"/>
    <w:rsid w:val="00445B27"/>
    <w:rsid w:val="00456419"/>
    <w:rsid w:val="00463322"/>
    <w:rsid w:val="004657FF"/>
    <w:rsid w:val="004B2223"/>
    <w:rsid w:val="004C6636"/>
    <w:rsid w:val="004D699B"/>
    <w:rsid w:val="004E1C7D"/>
    <w:rsid w:val="004E59CF"/>
    <w:rsid w:val="005007C2"/>
    <w:rsid w:val="005046F1"/>
    <w:rsid w:val="0053520C"/>
    <w:rsid w:val="00537EA1"/>
    <w:rsid w:val="0054538C"/>
    <w:rsid w:val="005542EB"/>
    <w:rsid w:val="005606D2"/>
    <w:rsid w:val="005623C4"/>
    <w:rsid w:val="005659E1"/>
    <w:rsid w:val="00573040"/>
    <w:rsid w:val="00592D19"/>
    <w:rsid w:val="005B3F8E"/>
    <w:rsid w:val="005B5823"/>
    <w:rsid w:val="005C15AD"/>
    <w:rsid w:val="005E762D"/>
    <w:rsid w:val="00620E23"/>
    <w:rsid w:val="0062484A"/>
    <w:rsid w:val="00634F65"/>
    <w:rsid w:val="00640173"/>
    <w:rsid w:val="006517D0"/>
    <w:rsid w:val="006621D4"/>
    <w:rsid w:val="006A711C"/>
    <w:rsid w:val="006C4532"/>
    <w:rsid w:val="006C6E47"/>
    <w:rsid w:val="006D716D"/>
    <w:rsid w:val="006E32F1"/>
    <w:rsid w:val="006F3DA7"/>
    <w:rsid w:val="006F3DCF"/>
    <w:rsid w:val="0071567B"/>
    <w:rsid w:val="007223FC"/>
    <w:rsid w:val="00754A54"/>
    <w:rsid w:val="00754EDE"/>
    <w:rsid w:val="007670E5"/>
    <w:rsid w:val="00776D77"/>
    <w:rsid w:val="00780F30"/>
    <w:rsid w:val="00791AE3"/>
    <w:rsid w:val="007A3E74"/>
    <w:rsid w:val="007B52CF"/>
    <w:rsid w:val="007B7A32"/>
    <w:rsid w:val="007C4B3C"/>
    <w:rsid w:val="007F659F"/>
    <w:rsid w:val="008049E4"/>
    <w:rsid w:val="0081112E"/>
    <w:rsid w:val="00813A17"/>
    <w:rsid w:val="00815846"/>
    <w:rsid w:val="0082146B"/>
    <w:rsid w:val="00834A64"/>
    <w:rsid w:val="00842B4D"/>
    <w:rsid w:val="00884557"/>
    <w:rsid w:val="00887DBD"/>
    <w:rsid w:val="00890CF8"/>
    <w:rsid w:val="008A5050"/>
    <w:rsid w:val="008A7EE7"/>
    <w:rsid w:val="008B168B"/>
    <w:rsid w:val="008B2832"/>
    <w:rsid w:val="008B53DA"/>
    <w:rsid w:val="008C2FE8"/>
    <w:rsid w:val="008C3711"/>
    <w:rsid w:val="008E707E"/>
    <w:rsid w:val="008F033B"/>
    <w:rsid w:val="00912455"/>
    <w:rsid w:val="0091263B"/>
    <w:rsid w:val="00914F6C"/>
    <w:rsid w:val="00915058"/>
    <w:rsid w:val="00916BBD"/>
    <w:rsid w:val="00931860"/>
    <w:rsid w:val="009336BE"/>
    <w:rsid w:val="00934F9F"/>
    <w:rsid w:val="00952295"/>
    <w:rsid w:val="00972D27"/>
    <w:rsid w:val="009737B0"/>
    <w:rsid w:val="00974104"/>
    <w:rsid w:val="00990D24"/>
    <w:rsid w:val="009A4CF2"/>
    <w:rsid w:val="009A5CCE"/>
    <w:rsid w:val="009B77E2"/>
    <w:rsid w:val="009F09F4"/>
    <w:rsid w:val="009F6B5A"/>
    <w:rsid w:val="009F7E52"/>
    <w:rsid w:val="00A00836"/>
    <w:rsid w:val="00A11CEA"/>
    <w:rsid w:val="00A17A49"/>
    <w:rsid w:val="00A254B8"/>
    <w:rsid w:val="00A30804"/>
    <w:rsid w:val="00A339AF"/>
    <w:rsid w:val="00A42D19"/>
    <w:rsid w:val="00A72CF4"/>
    <w:rsid w:val="00AB54DD"/>
    <w:rsid w:val="00AC2F8F"/>
    <w:rsid w:val="00AD3691"/>
    <w:rsid w:val="00AE7A87"/>
    <w:rsid w:val="00AF27C9"/>
    <w:rsid w:val="00B02413"/>
    <w:rsid w:val="00B10043"/>
    <w:rsid w:val="00B11D31"/>
    <w:rsid w:val="00B25729"/>
    <w:rsid w:val="00B275EE"/>
    <w:rsid w:val="00B414EC"/>
    <w:rsid w:val="00B53C0F"/>
    <w:rsid w:val="00B53E43"/>
    <w:rsid w:val="00B84853"/>
    <w:rsid w:val="00BB772E"/>
    <w:rsid w:val="00BC181D"/>
    <w:rsid w:val="00BC181F"/>
    <w:rsid w:val="00BC60F4"/>
    <w:rsid w:val="00BF34E1"/>
    <w:rsid w:val="00BF3A71"/>
    <w:rsid w:val="00C1361D"/>
    <w:rsid w:val="00C26EE4"/>
    <w:rsid w:val="00C34D98"/>
    <w:rsid w:val="00C4294B"/>
    <w:rsid w:val="00C54997"/>
    <w:rsid w:val="00C54AD8"/>
    <w:rsid w:val="00C61C5D"/>
    <w:rsid w:val="00C71FCC"/>
    <w:rsid w:val="00C854B6"/>
    <w:rsid w:val="00C926A0"/>
    <w:rsid w:val="00CB10F4"/>
    <w:rsid w:val="00CB53D5"/>
    <w:rsid w:val="00CB5CE2"/>
    <w:rsid w:val="00CC1E49"/>
    <w:rsid w:val="00CC2B0B"/>
    <w:rsid w:val="00CC3836"/>
    <w:rsid w:val="00CD2CDB"/>
    <w:rsid w:val="00CD7CDF"/>
    <w:rsid w:val="00D00434"/>
    <w:rsid w:val="00D102B3"/>
    <w:rsid w:val="00D22633"/>
    <w:rsid w:val="00D42DC2"/>
    <w:rsid w:val="00D451B5"/>
    <w:rsid w:val="00D45290"/>
    <w:rsid w:val="00D53E30"/>
    <w:rsid w:val="00D6320F"/>
    <w:rsid w:val="00D63DE1"/>
    <w:rsid w:val="00D74B1E"/>
    <w:rsid w:val="00D77C6C"/>
    <w:rsid w:val="00D80493"/>
    <w:rsid w:val="00D80650"/>
    <w:rsid w:val="00D85867"/>
    <w:rsid w:val="00D91984"/>
    <w:rsid w:val="00D92C86"/>
    <w:rsid w:val="00DB0990"/>
    <w:rsid w:val="00DB38D5"/>
    <w:rsid w:val="00DD62BC"/>
    <w:rsid w:val="00DD7DD5"/>
    <w:rsid w:val="00DE0FC9"/>
    <w:rsid w:val="00DE4FA9"/>
    <w:rsid w:val="00E14362"/>
    <w:rsid w:val="00E1451B"/>
    <w:rsid w:val="00E20179"/>
    <w:rsid w:val="00E324E3"/>
    <w:rsid w:val="00E377AA"/>
    <w:rsid w:val="00E75A6F"/>
    <w:rsid w:val="00E932EC"/>
    <w:rsid w:val="00EB0038"/>
    <w:rsid w:val="00EC30A1"/>
    <w:rsid w:val="00ED53C8"/>
    <w:rsid w:val="00EE1EF2"/>
    <w:rsid w:val="00EF2662"/>
    <w:rsid w:val="00EF40B7"/>
    <w:rsid w:val="00F021B1"/>
    <w:rsid w:val="00F04B04"/>
    <w:rsid w:val="00F20BCD"/>
    <w:rsid w:val="00F310BA"/>
    <w:rsid w:val="00F41469"/>
    <w:rsid w:val="00F53014"/>
    <w:rsid w:val="00F7151A"/>
    <w:rsid w:val="00F77515"/>
    <w:rsid w:val="00F93F9D"/>
    <w:rsid w:val="00FA2EF5"/>
    <w:rsid w:val="00FA35FE"/>
    <w:rsid w:val="00FA4630"/>
    <w:rsid w:val="00FB2529"/>
    <w:rsid w:val="00FC1F79"/>
    <w:rsid w:val="00FC6CCF"/>
    <w:rsid w:val="00FD0CF0"/>
    <w:rsid w:val="00FF1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8207CF"/>
  <w15:chartTrackingRefBased/>
  <w15:docId w15:val="{0867B9ED-9818-4BF0-A349-73126E948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5050"/>
    <w:pPr>
      <w:suppressAutoHyphens/>
    </w:pPr>
    <w:rPr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EB003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bealho">
    <w:name w:val="header"/>
    <w:basedOn w:val="Normal"/>
    <w:link w:val="CabealhoChar"/>
    <w:uiPriority w:val="99"/>
    <w:unhideWhenUsed/>
    <w:rsid w:val="001A01D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A01D3"/>
  </w:style>
  <w:style w:type="paragraph" w:styleId="Rodap">
    <w:name w:val="footer"/>
    <w:basedOn w:val="Normal"/>
    <w:link w:val="RodapChar"/>
    <w:uiPriority w:val="99"/>
    <w:unhideWhenUsed/>
    <w:rsid w:val="001A01D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A01D3"/>
  </w:style>
  <w:style w:type="paragraph" w:customStyle="1" w:styleId="Textoembloco1">
    <w:name w:val="Texto em bloco1"/>
    <w:basedOn w:val="Normal"/>
    <w:rsid w:val="008A5050"/>
    <w:pPr>
      <w:ind w:left="1134" w:right="3451"/>
      <w:jc w:val="both"/>
    </w:pPr>
    <w:rPr>
      <w:sz w:val="18"/>
    </w:rPr>
  </w:style>
  <w:style w:type="paragraph" w:styleId="PargrafodaLista">
    <w:name w:val="List Paragraph"/>
    <w:basedOn w:val="Normal"/>
    <w:uiPriority w:val="34"/>
    <w:qFormat/>
    <w:rsid w:val="002F555D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A254B8"/>
    <w:rPr>
      <w:rFonts w:ascii="Tahoma" w:hAnsi="Tahoma"/>
      <w:sz w:val="16"/>
      <w:szCs w:val="16"/>
      <w:lang w:val="x-none"/>
    </w:rPr>
  </w:style>
  <w:style w:type="character" w:customStyle="1" w:styleId="TextodebaloChar">
    <w:name w:val="Texto de balão Char"/>
    <w:link w:val="Textodebalo"/>
    <w:uiPriority w:val="99"/>
    <w:semiHidden/>
    <w:rsid w:val="00A254B8"/>
    <w:rPr>
      <w:rFonts w:ascii="Tahoma" w:eastAsia="Times New Roman" w:hAnsi="Tahoma" w:cs="Tahoma"/>
      <w:sz w:val="16"/>
      <w:szCs w:val="16"/>
      <w:lang w:eastAsia="ar-SA"/>
    </w:rPr>
  </w:style>
  <w:style w:type="character" w:styleId="Hyperlink">
    <w:name w:val="Hyperlink"/>
    <w:uiPriority w:val="99"/>
    <w:unhideWhenUsed/>
    <w:rsid w:val="00A339AF"/>
    <w:rPr>
      <w:color w:val="0563C1"/>
      <w:u w:val="single"/>
    </w:rPr>
  </w:style>
  <w:style w:type="character" w:styleId="MenoPendente">
    <w:name w:val="Unresolved Mention"/>
    <w:uiPriority w:val="99"/>
    <w:semiHidden/>
    <w:unhideWhenUsed/>
    <w:rsid w:val="000E517D"/>
    <w:rPr>
      <w:color w:val="605E5C"/>
      <w:shd w:val="clear" w:color="auto" w:fill="E1DFDD"/>
    </w:rPr>
  </w:style>
  <w:style w:type="character" w:customStyle="1" w:styleId="sig">
    <w:name w:val="sig"/>
    <w:basedOn w:val="Fontepargpadro"/>
    <w:rsid w:val="000563F8"/>
  </w:style>
  <w:style w:type="paragraph" w:styleId="NormalWeb">
    <w:name w:val="Normal (Web)"/>
    <w:basedOn w:val="Normal"/>
    <w:uiPriority w:val="99"/>
    <w:semiHidden/>
    <w:unhideWhenUsed/>
    <w:rsid w:val="006D716D"/>
    <w:rPr>
      <w:sz w:val="24"/>
      <w:szCs w:val="24"/>
    </w:rPr>
  </w:style>
  <w:style w:type="table" w:customStyle="1" w:styleId="Tabelacomgrade1">
    <w:name w:val="Tabela com grade1"/>
    <w:basedOn w:val="Tabelanormal"/>
    <w:next w:val="Tabelacomgrade"/>
    <w:uiPriority w:val="59"/>
    <w:rsid w:val="00A17A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0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4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597352">
          <w:marLeft w:val="57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8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283603">
          <w:marLeft w:val="57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63151">
          <w:marLeft w:val="57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55244">
          <w:marLeft w:val="57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3274">
          <w:marLeft w:val="57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55072">
          <w:marLeft w:val="57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6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0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689746">
          <w:marLeft w:val="57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14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5.png"/><Relationship Id="rId26" Type="http://schemas.openxmlformats.org/officeDocument/2006/relationships/hyperlink" Target="https://consulta.siscam.com.br/camaraitaquaquecetuba/modelos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yperlink" Target="https://consulta.siscam.com.br/camaraitaquaquecetuba/modelos" TargetMode="External"/><Relationship Id="rId25" Type="http://schemas.openxmlformats.org/officeDocument/2006/relationships/hyperlink" Target="http://update.sinoinformatica.com.br/sino.interop/setup.exe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camaraitaquaquecetuba.sp.gov.br/" TargetMode="External"/><Relationship Id="rId20" Type="http://schemas.openxmlformats.org/officeDocument/2006/relationships/image" Target="media/image7.png"/><Relationship Id="rId29" Type="http://schemas.openxmlformats.org/officeDocument/2006/relationships/hyperlink" Target="mailto:legislativo@camaraitaquaquecetuba.sp.gov.b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1.emf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0.emf"/><Relationship Id="rId28" Type="http://schemas.openxmlformats.org/officeDocument/2006/relationships/hyperlink" Target="https://www.camaraitaquaquecetuba.sp.gov.br/portal/arquivos/1/2/0/0/0/0" TargetMode="External"/><Relationship Id="rId10" Type="http://schemas.openxmlformats.org/officeDocument/2006/relationships/hyperlink" Target="http://www.google.com.br/url?sa=i&amp;rct=j&amp;q=brasao+de+itaquaquecetuba&amp;source=images&amp;cd=&amp;cad=rja&amp;docid=ANXZWg4CdxOhnM&amp;tbnid=3E9VPezyL4VLBM:&amp;ved=&amp;url=http://www.itaquaquecetuba.sp.gov.br/Administrativo/Secretarias/Seguranca.aspx&amp;ei=blINUZ_0LYS89QS3uoDAAw&amp;bvm=bv.41867550,d.eWU&amp;psig=AFQjCNHdvAtHklbeHcz_rFAAv6H9QlOVcg&amp;ust=1359913967541457" TargetMode="External"/><Relationship Id="rId19" Type="http://schemas.openxmlformats.org/officeDocument/2006/relationships/image" Target="media/image6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camaraitaquaquecetuba.sp.gov.br/" TargetMode="External"/><Relationship Id="rId14" Type="http://schemas.openxmlformats.org/officeDocument/2006/relationships/hyperlink" Target="https://www.legislacaodigital.com.br/Itaquaquecetuba-SP/LeisOrdinarias/465" TargetMode="External"/><Relationship Id="rId22" Type="http://schemas.openxmlformats.org/officeDocument/2006/relationships/image" Target="media/image9.emf"/><Relationship Id="rId27" Type="http://schemas.openxmlformats.org/officeDocument/2006/relationships/hyperlink" Target="https://portal.conam.com.br/rhcamaraitaquaquecetuba/login.php" TargetMode="External"/><Relationship Id="rId30" Type="http://schemas.openxmlformats.org/officeDocument/2006/relationships/hyperlink" Target="mailto:ti@camaraitaquaquecetuba.sp.gov.br" TargetMode="External"/><Relationship Id="rId8" Type="http://schemas.openxmlformats.org/officeDocument/2006/relationships/hyperlink" Target="https://www.legislacaodigital.com.br/Itaquaquecetuba-SP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mone.santos\Documents\Modelos%20Personalizados%20do%20Office\Esclarecimentos%20Diversos_2022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870B81-4DD4-48A9-89AC-946E306041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Esclarecimentos Diversos_2022</Template>
  <TotalTime>1</TotalTime>
  <Pages>13</Pages>
  <Words>1999</Words>
  <Characters>10796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12770</CharactersWithSpaces>
  <SharedDoc>false</SharedDoc>
  <HLinks>
    <vt:vector size="72" baseType="variant">
      <vt:variant>
        <vt:i4>8257627</vt:i4>
      </vt:variant>
      <vt:variant>
        <vt:i4>33</vt:i4>
      </vt:variant>
      <vt:variant>
        <vt:i4>0</vt:i4>
      </vt:variant>
      <vt:variant>
        <vt:i4>5</vt:i4>
      </vt:variant>
      <vt:variant>
        <vt:lpwstr>mailto:ti@camaraitaquaquecetuba.sp.gov.br</vt:lpwstr>
      </vt:variant>
      <vt:variant>
        <vt:lpwstr/>
      </vt:variant>
      <vt:variant>
        <vt:i4>7798848</vt:i4>
      </vt:variant>
      <vt:variant>
        <vt:i4>30</vt:i4>
      </vt:variant>
      <vt:variant>
        <vt:i4>0</vt:i4>
      </vt:variant>
      <vt:variant>
        <vt:i4>5</vt:i4>
      </vt:variant>
      <vt:variant>
        <vt:lpwstr>mailto:legislativo@camaraitaquaquecetuba.sp.gov.br</vt:lpwstr>
      </vt:variant>
      <vt:variant>
        <vt:lpwstr/>
      </vt:variant>
      <vt:variant>
        <vt:i4>3014711</vt:i4>
      </vt:variant>
      <vt:variant>
        <vt:i4>27</vt:i4>
      </vt:variant>
      <vt:variant>
        <vt:i4>0</vt:i4>
      </vt:variant>
      <vt:variant>
        <vt:i4>5</vt:i4>
      </vt:variant>
      <vt:variant>
        <vt:lpwstr>https://www.camaraitaquaquecetuba.sp.gov.br/portal/arquivos/1/2/0/0/0/0</vt:lpwstr>
      </vt:variant>
      <vt:variant>
        <vt:lpwstr/>
      </vt:variant>
      <vt:variant>
        <vt:i4>4653085</vt:i4>
      </vt:variant>
      <vt:variant>
        <vt:i4>24</vt:i4>
      </vt:variant>
      <vt:variant>
        <vt:i4>0</vt:i4>
      </vt:variant>
      <vt:variant>
        <vt:i4>5</vt:i4>
      </vt:variant>
      <vt:variant>
        <vt:lpwstr>https://portal.conam.com.br/rhcamaraitaquaquecetuba/login.php</vt:lpwstr>
      </vt:variant>
      <vt:variant>
        <vt:lpwstr/>
      </vt:variant>
      <vt:variant>
        <vt:i4>917513</vt:i4>
      </vt:variant>
      <vt:variant>
        <vt:i4>21</vt:i4>
      </vt:variant>
      <vt:variant>
        <vt:i4>0</vt:i4>
      </vt:variant>
      <vt:variant>
        <vt:i4>5</vt:i4>
      </vt:variant>
      <vt:variant>
        <vt:lpwstr>https://consulta.siscam.com.br/camaraitaquaquecetuba/modelos</vt:lpwstr>
      </vt:variant>
      <vt:variant>
        <vt:lpwstr/>
      </vt:variant>
      <vt:variant>
        <vt:i4>4063292</vt:i4>
      </vt:variant>
      <vt:variant>
        <vt:i4>18</vt:i4>
      </vt:variant>
      <vt:variant>
        <vt:i4>0</vt:i4>
      </vt:variant>
      <vt:variant>
        <vt:i4>5</vt:i4>
      </vt:variant>
      <vt:variant>
        <vt:lpwstr>http://update.sinoinformatica.com.br/sino.interop/setup.exe</vt:lpwstr>
      </vt:variant>
      <vt:variant>
        <vt:lpwstr/>
      </vt:variant>
      <vt:variant>
        <vt:i4>917513</vt:i4>
      </vt:variant>
      <vt:variant>
        <vt:i4>15</vt:i4>
      </vt:variant>
      <vt:variant>
        <vt:i4>0</vt:i4>
      </vt:variant>
      <vt:variant>
        <vt:i4>5</vt:i4>
      </vt:variant>
      <vt:variant>
        <vt:lpwstr>https://consulta.siscam.com.br/camaraitaquaquecetuba/modelos</vt:lpwstr>
      </vt:variant>
      <vt:variant>
        <vt:lpwstr/>
      </vt:variant>
      <vt:variant>
        <vt:i4>5177418</vt:i4>
      </vt:variant>
      <vt:variant>
        <vt:i4>12</vt:i4>
      </vt:variant>
      <vt:variant>
        <vt:i4>0</vt:i4>
      </vt:variant>
      <vt:variant>
        <vt:i4>5</vt:i4>
      </vt:variant>
      <vt:variant>
        <vt:lpwstr>https://www.camaraitaquaquecetuba.sp.gov.br/</vt:lpwstr>
      </vt:variant>
      <vt:variant>
        <vt:lpwstr/>
      </vt:variant>
      <vt:variant>
        <vt:i4>7012403</vt:i4>
      </vt:variant>
      <vt:variant>
        <vt:i4>9</vt:i4>
      </vt:variant>
      <vt:variant>
        <vt:i4>0</vt:i4>
      </vt:variant>
      <vt:variant>
        <vt:i4>5</vt:i4>
      </vt:variant>
      <vt:variant>
        <vt:lpwstr>https://www.legislacaodigital.com.br/Itaquaquecetuba-SP/LeisOrdinarias/465</vt:lpwstr>
      </vt:variant>
      <vt:variant>
        <vt:lpwstr/>
      </vt:variant>
      <vt:variant>
        <vt:i4>7012420</vt:i4>
      </vt:variant>
      <vt:variant>
        <vt:i4>6</vt:i4>
      </vt:variant>
      <vt:variant>
        <vt:i4>0</vt:i4>
      </vt:variant>
      <vt:variant>
        <vt:i4>5</vt:i4>
      </vt:variant>
      <vt:variant>
        <vt:lpwstr>http://www.google.com.br/url?sa=i&amp;rct=j&amp;q=brasao+de+itaquaquecetuba&amp;source=images&amp;cd=&amp;cad=rja&amp;docid=ANXZWg4CdxOhnM&amp;tbnid=3E9VPezyL4VLBM:&amp;ved=&amp;url=http://www.itaquaquecetuba.sp.gov.br/Administrativo/Secretarias/Seguranca.aspx&amp;ei=blINUZ_0LYS89QS3uoDAAw&amp;bvm=bv.41867550,d.eWU&amp;psig=AFQjCNHdvAtHklbeHcz_rFAAv6H9QlOVcg&amp;ust=1359913967541457</vt:lpwstr>
      </vt:variant>
      <vt:variant>
        <vt:lpwstr/>
      </vt:variant>
      <vt:variant>
        <vt:i4>5177418</vt:i4>
      </vt:variant>
      <vt:variant>
        <vt:i4>3</vt:i4>
      </vt:variant>
      <vt:variant>
        <vt:i4>0</vt:i4>
      </vt:variant>
      <vt:variant>
        <vt:i4>5</vt:i4>
      </vt:variant>
      <vt:variant>
        <vt:lpwstr>https://www.camaraitaquaquecetuba.sp.gov.br/</vt:lpwstr>
      </vt:variant>
      <vt:variant>
        <vt:lpwstr/>
      </vt:variant>
      <vt:variant>
        <vt:i4>3342377</vt:i4>
      </vt:variant>
      <vt:variant>
        <vt:i4>0</vt:i4>
      </vt:variant>
      <vt:variant>
        <vt:i4>0</vt:i4>
      </vt:variant>
      <vt:variant>
        <vt:i4>5</vt:i4>
      </vt:variant>
      <vt:variant>
        <vt:lpwstr>https://www.legislacaodigital.com.br/Itaquaquecetuba-SP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Simone Batista da Silva Santos</dc:creator>
  <cp:keywords/>
  <cp:lastModifiedBy>Simone Batista da Silva Santos</cp:lastModifiedBy>
  <cp:revision>1</cp:revision>
  <cp:lastPrinted>2022-04-05T22:11:00Z</cp:lastPrinted>
  <dcterms:created xsi:type="dcterms:W3CDTF">2022-04-05T22:16:00Z</dcterms:created>
  <dcterms:modified xsi:type="dcterms:W3CDTF">2022-04-05T22:17:00Z</dcterms:modified>
</cp:coreProperties>
</file>