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CC0479" w:rsidRDefault="00002B9B" w:rsidP="00CC047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0479">
        <w:rPr>
          <w:rFonts w:ascii="Times New Roman" w:hAnsi="Times New Roman" w:cs="Times New Roman"/>
          <w:b/>
          <w:sz w:val="28"/>
          <w:szCs w:val="28"/>
          <w:u w:val="single"/>
        </w:rPr>
        <w:t>Projetos em deliberação - 9ª Sessão Ordinária de 2016</w:t>
      </w:r>
    </w:p>
    <w:p w:rsidR="00002B9B" w:rsidRPr="00CC0479" w:rsidRDefault="00002B9B" w:rsidP="00CC0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A83" w:rsidRPr="00CC0479" w:rsidRDefault="00CC0479" w:rsidP="00CC0479">
      <w:pPr>
        <w:jc w:val="both"/>
        <w:rPr>
          <w:rFonts w:ascii="Times New Roman" w:hAnsi="Times New Roman" w:cs="Times New Roman"/>
          <w:sz w:val="28"/>
          <w:szCs w:val="28"/>
        </w:rPr>
      </w:pPr>
      <w:r w:rsidRPr="00CC0479">
        <w:rPr>
          <w:rFonts w:ascii="Times New Roman" w:hAnsi="Times New Roman" w:cs="Times New Roman"/>
          <w:b/>
          <w:sz w:val="28"/>
          <w:szCs w:val="28"/>
        </w:rPr>
        <w:t>Moção nº 11/2016</w:t>
      </w:r>
    </w:p>
    <w:p w:rsidR="00010A83" w:rsidRPr="00685877" w:rsidRDefault="00CC0479" w:rsidP="00CC0479">
      <w:pPr>
        <w:jc w:val="both"/>
        <w:rPr>
          <w:rFonts w:ascii="Times New Roman" w:hAnsi="Times New Roman" w:cs="Times New Roman"/>
          <w:sz w:val="28"/>
          <w:szCs w:val="28"/>
        </w:rPr>
      </w:pPr>
      <w:r w:rsidRPr="00CC047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="00685877" w:rsidRPr="00685877">
        <w:rPr>
          <w:rFonts w:ascii="Times New Roman" w:hAnsi="Times New Roman" w:cs="Times New Roman"/>
          <w:sz w:val="28"/>
          <w:szCs w:val="28"/>
        </w:rPr>
        <w:t>De todos os Ve</w:t>
      </w:r>
      <w:bookmarkStart w:id="0" w:name="_GoBack"/>
      <w:bookmarkEnd w:id="0"/>
      <w:r w:rsidR="00685877" w:rsidRPr="00685877">
        <w:rPr>
          <w:rFonts w:ascii="Times New Roman" w:hAnsi="Times New Roman" w:cs="Times New Roman"/>
          <w:sz w:val="28"/>
          <w:szCs w:val="28"/>
        </w:rPr>
        <w:t xml:space="preserve">readores. </w:t>
      </w:r>
    </w:p>
    <w:p w:rsidR="00010A83" w:rsidRPr="00CC0479" w:rsidRDefault="00CC0479" w:rsidP="00CC0479">
      <w:pPr>
        <w:jc w:val="both"/>
        <w:rPr>
          <w:rFonts w:ascii="Times New Roman" w:hAnsi="Times New Roman" w:cs="Times New Roman"/>
          <w:sz w:val="28"/>
          <w:szCs w:val="28"/>
        </w:rPr>
      </w:pPr>
      <w:r w:rsidRPr="00CC047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CC0479">
        <w:rPr>
          <w:rFonts w:ascii="Times New Roman" w:hAnsi="Times New Roman" w:cs="Times New Roman"/>
          <w:sz w:val="28"/>
          <w:szCs w:val="28"/>
        </w:rPr>
        <w:t>"Aplausos ao Pastor Distrital Maurício Carlos Alves Corrêa da Igreja Adventista do 7º Dia do Jardim Caiuby e ao Pastor Eden Serrano da Instituição Paulista de Educação e Associação Social"</w:t>
      </w:r>
    </w:p>
    <w:p w:rsidR="00010A83" w:rsidRPr="00CC0479" w:rsidRDefault="00010A83" w:rsidP="00CC0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A83" w:rsidRPr="00CC0479" w:rsidRDefault="00CC0479" w:rsidP="00CC0479">
      <w:pPr>
        <w:jc w:val="both"/>
        <w:rPr>
          <w:rFonts w:ascii="Times New Roman" w:hAnsi="Times New Roman" w:cs="Times New Roman"/>
          <w:sz w:val="28"/>
          <w:szCs w:val="28"/>
        </w:rPr>
      </w:pPr>
      <w:r w:rsidRPr="00CC0479">
        <w:rPr>
          <w:rFonts w:ascii="Times New Roman" w:hAnsi="Times New Roman" w:cs="Times New Roman"/>
          <w:b/>
          <w:sz w:val="28"/>
          <w:szCs w:val="28"/>
        </w:rPr>
        <w:t>Projeto de Decreto Legislativo nº 4/2016</w:t>
      </w:r>
    </w:p>
    <w:p w:rsidR="00010A83" w:rsidRPr="00CC0479" w:rsidRDefault="00CC0479" w:rsidP="00CC0479">
      <w:pPr>
        <w:jc w:val="both"/>
        <w:rPr>
          <w:rFonts w:ascii="Times New Roman" w:hAnsi="Times New Roman" w:cs="Times New Roman"/>
          <w:sz w:val="28"/>
          <w:szCs w:val="28"/>
        </w:rPr>
      </w:pPr>
      <w:r w:rsidRPr="00CC047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CC0479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010A83" w:rsidRPr="00CC0479" w:rsidRDefault="00CC0479" w:rsidP="00CC0479">
      <w:pPr>
        <w:jc w:val="both"/>
        <w:rPr>
          <w:rFonts w:ascii="Times New Roman" w:hAnsi="Times New Roman" w:cs="Times New Roman"/>
          <w:sz w:val="28"/>
          <w:szCs w:val="28"/>
        </w:rPr>
      </w:pPr>
      <w:r w:rsidRPr="00CC047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CC0479">
        <w:rPr>
          <w:rFonts w:ascii="Times New Roman" w:hAnsi="Times New Roman" w:cs="Times New Roman"/>
          <w:sz w:val="28"/>
          <w:szCs w:val="28"/>
        </w:rPr>
        <w:t>“Dispõe sobre concessão de Título de Cidadão Itaquaquecetubense”</w:t>
      </w:r>
    </w:p>
    <w:p w:rsidR="00010A83" w:rsidRPr="00CC0479" w:rsidRDefault="00010A83" w:rsidP="00CC0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A83" w:rsidRPr="00CC0479" w:rsidRDefault="00CC0479" w:rsidP="00CC0479">
      <w:pPr>
        <w:jc w:val="both"/>
        <w:rPr>
          <w:rFonts w:ascii="Times New Roman" w:hAnsi="Times New Roman" w:cs="Times New Roman"/>
          <w:sz w:val="28"/>
          <w:szCs w:val="28"/>
        </w:rPr>
      </w:pPr>
      <w:r w:rsidRPr="00CC0479">
        <w:rPr>
          <w:rFonts w:ascii="Times New Roman" w:hAnsi="Times New Roman" w:cs="Times New Roman"/>
          <w:b/>
          <w:sz w:val="28"/>
          <w:szCs w:val="28"/>
        </w:rPr>
        <w:t>Projeto de Lei nº 39/2016</w:t>
      </w:r>
    </w:p>
    <w:p w:rsidR="00010A83" w:rsidRPr="00CC0479" w:rsidRDefault="00CC0479" w:rsidP="00CC0479">
      <w:pPr>
        <w:jc w:val="both"/>
        <w:rPr>
          <w:rFonts w:ascii="Times New Roman" w:hAnsi="Times New Roman" w:cs="Times New Roman"/>
          <w:sz w:val="28"/>
          <w:szCs w:val="28"/>
        </w:rPr>
      </w:pPr>
      <w:r w:rsidRPr="00CC047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CC0479">
        <w:rPr>
          <w:rFonts w:ascii="Times New Roman" w:hAnsi="Times New Roman" w:cs="Times New Roman"/>
          <w:sz w:val="28"/>
          <w:szCs w:val="28"/>
        </w:rPr>
        <w:t>Wilson dos Santos</w:t>
      </w:r>
    </w:p>
    <w:p w:rsidR="00010A83" w:rsidRPr="00CC0479" w:rsidRDefault="00CC0479" w:rsidP="00CC0479">
      <w:pPr>
        <w:jc w:val="both"/>
        <w:rPr>
          <w:rFonts w:ascii="Times New Roman" w:hAnsi="Times New Roman" w:cs="Times New Roman"/>
          <w:sz w:val="28"/>
          <w:szCs w:val="28"/>
        </w:rPr>
      </w:pPr>
      <w:r w:rsidRPr="00CC047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CC0479">
        <w:rPr>
          <w:rFonts w:ascii="Times New Roman" w:hAnsi="Times New Roman" w:cs="Times New Roman"/>
          <w:sz w:val="28"/>
          <w:szCs w:val="28"/>
        </w:rPr>
        <w:t>"Dispõe sobre a criação do Dia Municipal da Educação Evangélica, a ser celebrado no Dia 12 de Dezembro de cada Ano</w:t>
      </w:r>
      <w:proofErr w:type="gramStart"/>
      <w:r w:rsidRPr="00CC0479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010A83" w:rsidRPr="00CC0479" w:rsidRDefault="00010A83" w:rsidP="00CC0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A83" w:rsidRPr="00CC0479" w:rsidRDefault="00CC0479" w:rsidP="00CC0479">
      <w:pPr>
        <w:jc w:val="both"/>
        <w:rPr>
          <w:rFonts w:ascii="Times New Roman" w:hAnsi="Times New Roman" w:cs="Times New Roman"/>
          <w:sz w:val="28"/>
          <w:szCs w:val="28"/>
        </w:rPr>
      </w:pPr>
      <w:r w:rsidRPr="00CC0479">
        <w:rPr>
          <w:rFonts w:ascii="Times New Roman" w:hAnsi="Times New Roman" w:cs="Times New Roman"/>
          <w:b/>
          <w:sz w:val="28"/>
          <w:szCs w:val="28"/>
        </w:rPr>
        <w:t>Projeto de Lei nº 40/2016</w:t>
      </w:r>
    </w:p>
    <w:p w:rsidR="00010A83" w:rsidRPr="00CC0479" w:rsidRDefault="00CC0479" w:rsidP="00CC0479">
      <w:pPr>
        <w:jc w:val="both"/>
        <w:rPr>
          <w:rFonts w:ascii="Times New Roman" w:hAnsi="Times New Roman" w:cs="Times New Roman"/>
          <w:sz w:val="28"/>
          <w:szCs w:val="28"/>
        </w:rPr>
      </w:pPr>
      <w:r w:rsidRPr="00CC047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CC0479">
        <w:rPr>
          <w:rFonts w:ascii="Times New Roman" w:hAnsi="Times New Roman" w:cs="Times New Roman"/>
          <w:sz w:val="28"/>
          <w:szCs w:val="28"/>
        </w:rPr>
        <w:t>Wilson dos Santos</w:t>
      </w:r>
    </w:p>
    <w:p w:rsidR="00010A83" w:rsidRPr="00CC0479" w:rsidRDefault="00CC0479" w:rsidP="00CC0479">
      <w:pPr>
        <w:jc w:val="both"/>
        <w:rPr>
          <w:rFonts w:ascii="Times New Roman" w:hAnsi="Times New Roman" w:cs="Times New Roman"/>
          <w:sz w:val="28"/>
          <w:szCs w:val="28"/>
        </w:rPr>
      </w:pPr>
      <w:r w:rsidRPr="00CC047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CC0479">
        <w:rPr>
          <w:rFonts w:ascii="Times New Roman" w:hAnsi="Times New Roman" w:cs="Times New Roman"/>
          <w:sz w:val="28"/>
          <w:szCs w:val="28"/>
        </w:rPr>
        <w:t>"Dispõe sobre a criação do Dia Municipal da Voz da Cidade de Itaquaquecetuba, no Dia 03 de Outubro de cada Ano.</w:t>
      </w:r>
      <w:proofErr w:type="gramStart"/>
      <w:r w:rsidRPr="00CC0479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010A83" w:rsidRPr="00CC0479" w:rsidRDefault="00010A83" w:rsidP="00CC0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A83" w:rsidRPr="00CC0479" w:rsidRDefault="00CC0479" w:rsidP="00CC0479">
      <w:pPr>
        <w:jc w:val="both"/>
        <w:rPr>
          <w:rFonts w:ascii="Times New Roman" w:hAnsi="Times New Roman" w:cs="Times New Roman"/>
          <w:sz w:val="28"/>
          <w:szCs w:val="28"/>
        </w:rPr>
      </w:pPr>
      <w:r w:rsidRPr="00CC0479">
        <w:rPr>
          <w:rFonts w:ascii="Times New Roman" w:hAnsi="Times New Roman" w:cs="Times New Roman"/>
          <w:b/>
          <w:sz w:val="28"/>
          <w:szCs w:val="28"/>
        </w:rPr>
        <w:t>Projeto de Lei nº 41/2016</w:t>
      </w:r>
    </w:p>
    <w:p w:rsidR="00010A83" w:rsidRPr="00CC0479" w:rsidRDefault="00CC0479" w:rsidP="00CC0479">
      <w:pPr>
        <w:jc w:val="both"/>
        <w:rPr>
          <w:rFonts w:ascii="Times New Roman" w:hAnsi="Times New Roman" w:cs="Times New Roman"/>
          <w:sz w:val="28"/>
          <w:szCs w:val="28"/>
        </w:rPr>
      </w:pPr>
      <w:r w:rsidRPr="00CC047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CC0479">
        <w:rPr>
          <w:rFonts w:ascii="Times New Roman" w:hAnsi="Times New Roman" w:cs="Times New Roman"/>
          <w:sz w:val="28"/>
          <w:szCs w:val="28"/>
        </w:rPr>
        <w:t>Wilson dos Santos</w:t>
      </w:r>
    </w:p>
    <w:p w:rsidR="00010A83" w:rsidRPr="00CC0479" w:rsidRDefault="00CC0479" w:rsidP="00CC0479">
      <w:pPr>
        <w:jc w:val="both"/>
        <w:rPr>
          <w:rFonts w:ascii="Times New Roman" w:hAnsi="Times New Roman" w:cs="Times New Roman"/>
          <w:sz w:val="28"/>
          <w:szCs w:val="28"/>
        </w:rPr>
      </w:pPr>
      <w:r w:rsidRPr="00CC047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CC0479">
        <w:rPr>
          <w:rFonts w:ascii="Times New Roman" w:hAnsi="Times New Roman" w:cs="Times New Roman"/>
          <w:sz w:val="28"/>
          <w:szCs w:val="28"/>
        </w:rPr>
        <w:t>"Dispõe sobre a instituição da Conscientização da Prevenção de Doenças Ocupacionais do Educador da Rede Municipal de Ensino de Itaquaquecetuba"</w:t>
      </w:r>
    </w:p>
    <w:p w:rsidR="00010A83" w:rsidRPr="00CC0479" w:rsidRDefault="00010A83" w:rsidP="00CC0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A83" w:rsidRPr="00CC0479" w:rsidRDefault="00CC0479" w:rsidP="00CC0479">
      <w:pPr>
        <w:jc w:val="both"/>
        <w:rPr>
          <w:rFonts w:ascii="Times New Roman" w:hAnsi="Times New Roman" w:cs="Times New Roman"/>
          <w:sz w:val="28"/>
          <w:szCs w:val="28"/>
        </w:rPr>
      </w:pPr>
      <w:r w:rsidRPr="00CC0479">
        <w:rPr>
          <w:rFonts w:ascii="Times New Roman" w:hAnsi="Times New Roman" w:cs="Times New Roman"/>
          <w:b/>
          <w:sz w:val="28"/>
          <w:szCs w:val="28"/>
        </w:rPr>
        <w:t>Projeto de Lei nº 42/2016</w:t>
      </w:r>
    </w:p>
    <w:p w:rsidR="00010A83" w:rsidRPr="00CC0479" w:rsidRDefault="00CC0479" w:rsidP="00CC0479">
      <w:pPr>
        <w:jc w:val="both"/>
        <w:rPr>
          <w:rFonts w:ascii="Times New Roman" w:hAnsi="Times New Roman" w:cs="Times New Roman"/>
          <w:sz w:val="28"/>
          <w:szCs w:val="28"/>
        </w:rPr>
      </w:pPr>
      <w:r w:rsidRPr="00CC047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CC0479">
        <w:rPr>
          <w:rFonts w:ascii="Times New Roman" w:hAnsi="Times New Roman" w:cs="Times New Roman"/>
          <w:sz w:val="28"/>
          <w:szCs w:val="28"/>
        </w:rPr>
        <w:t>Wilson dos Santos</w:t>
      </w:r>
    </w:p>
    <w:p w:rsidR="00010A83" w:rsidRPr="00CC0479" w:rsidRDefault="00CC0479" w:rsidP="00CC0479">
      <w:pPr>
        <w:jc w:val="both"/>
        <w:rPr>
          <w:rFonts w:ascii="Times New Roman" w:hAnsi="Times New Roman" w:cs="Times New Roman"/>
          <w:sz w:val="28"/>
          <w:szCs w:val="28"/>
        </w:rPr>
      </w:pPr>
      <w:r w:rsidRPr="00CC047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CC0479">
        <w:rPr>
          <w:rFonts w:ascii="Times New Roman" w:hAnsi="Times New Roman" w:cs="Times New Roman"/>
          <w:sz w:val="28"/>
          <w:szCs w:val="28"/>
        </w:rPr>
        <w:t>Dispõe sobre a Obrigatoriedade do uso de Aparelhos Sensores de Vazamentos de Gás GLP, nas Cozinhas de Restaurantes, Bares e outros Estabelecimentos Comerciais e Industriais, onde se utilize o Gás GLP [Gás Liquefeito de Petróleo] no Município de Itaquaquecetuba.</w:t>
      </w:r>
    </w:p>
    <w:p w:rsidR="00010A83" w:rsidRPr="00CC0479" w:rsidRDefault="00010A83" w:rsidP="00CC0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A83" w:rsidRDefault="00010A83"/>
    <w:sectPr w:rsidR="00010A83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010A83"/>
    <w:rsid w:val="001915A3"/>
    <w:rsid w:val="00217F62"/>
    <w:rsid w:val="00685877"/>
    <w:rsid w:val="00A906D8"/>
    <w:rsid w:val="00AB5A74"/>
    <w:rsid w:val="00B61CFF"/>
    <w:rsid w:val="00CC0479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148FA-5601-458B-81B5-4143FFDE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5</cp:revision>
  <cp:lastPrinted>2016-03-29T17:41:00Z</cp:lastPrinted>
  <dcterms:created xsi:type="dcterms:W3CDTF">2015-07-02T20:38:00Z</dcterms:created>
  <dcterms:modified xsi:type="dcterms:W3CDTF">2016-03-29T17:43:00Z</dcterms:modified>
</cp:coreProperties>
</file>