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BFBA" w14:textId="77777777" w:rsidR="00531FD7" w:rsidRPr="006758D2" w:rsidRDefault="00000000" w:rsidP="006758D2">
      <w:pPr>
        <w:jc w:val="center"/>
        <w:rPr>
          <w:b/>
        </w:rPr>
      </w:pPr>
      <w:bookmarkStart w:id="0" w:name="OLE_LINK1"/>
      <w:bookmarkStart w:id="1" w:name="OLE_LINK2"/>
      <w:bookmarkStart w:id="2" w:name="OLE_LINK3"/>
      <w:bookmarkStart w:id="3" w:name="OLE_LINK4"/>
      <w:r w:rsidRPr="006758D2">
        <w:rPr>
          <w:b/>
        </w:rPr>
        <w:t>Projetos em deliberação - 31ª Sessão Ordinária de 2022</w:t>
      </w:r>
    </w:p>
    <w:bookmarkEnd w:id="0"/>
    <w:bookmarkEnd w:id="1"/>
    <w:bookmarkEnd w:id="2"/>
    <w:bookmarkEnd w:id="3"/>
    <w:p w14:paraId="1F2B3596" w14:textId="77777777" w:rsidR="009A0E47" w:rsidRDefault="009A0E47" w:rsidP="00BC07FD"/>
    <w:p w14:paraId="57B38E5D" w14:textId="77777777" w:rsidR="00F11889" w:rsidRDefault="00000000" w:rsidP="00492ADC">
      <w:pPr>
        <w:jc w:val="both"/>
      </w:pPr>
      <w:r>
        <w:rPr>
          <w:b/>
        </w:rPr>
        <w:t>Veto Nº 1/2022 ao Projeto de Lei Nº 53/2022</w:t>
      </w:r>
    </w:p>
    <w:p w14:paraId="63CB997B" w14:textId="77777777" w:rsidR="00492ADC" w:rsidRPr="00492ADC" w:rsidRDefault="00000000" w:rsidP="00492ADC">
      <w:pPr>
        <w:jc w:val="both"/>
        <w:rPr>
          <w:bCs/>
        </w:rPr>
      </w:pPr>
      <w:r>
        <w:rPr>
          <w:b/>
        </w:rPr>
        <w:t>Autoria</w:t>
      </w:r>
      <w:r w:rsidRPr="00492ADC">
        <w:rPr>
          <w:bCs/>
        </w:rPr>
        <w:t xml:space="preserve">: </w:t>
      </w:r>
      <w:r w:rsidR="00492ADC" w:rsidRPr="00492ADC">
        <w:rPr>
          <w:bCs/>
        </w:rPr>
        <w:t>Prefeito Municipal</w:t>
      </w:r>
    </w:p>
    <w:p w14:paraId="4AEB15C8" w14:textId="298EBBE9" w:rsidR="0047269D" w:rsidRDefault="00000000" w:rsidP="00492AD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Veto Total ao Projeto de Lei Nº 53/2022 - “Dispõe sobre denominação de Praça Pública situada no Bairro Vila Virginia, neste município.”</w:t>
      </w:r>
    </w:p>
    <w:p w14:paraId="37AF6B67" w14:textId="77777777" w:rsidR="0047269D" w:rsidRDefault="0047269D" w:rsidP="00492ADC">
      <w:pPr>
        <w:jc w:val="both"/>
        <w:rPr>
          <w:i/>
        </w:rPr>
      </w:pPr>
    </w:p>
    <w:p w14:paraId="5FB82EC6" w14:textId="77777777" w:rsidR="0047269D" w:rsidRDefault="00000000" w:rsidP="00492ADC">
      <w:pPr>
        <w:jc w:val="both"/>
        <w:rPr>
          <w:i/>
        </w:rPr>
      </w:pPr>
      <w:r>
        <w:rPr>
          <w:b/>
        </w:rPr>
        <w:t>Moção Nº 45/2022</w:t>
      </w:r>
    </w:p>
    <w:p w14:paraId="37E75266" w14:textId="77777777" w:rsidR="0047269D" w:rsidRDefault="00000000" w:rsidP="00492AD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14:paraId="4050DF2F" w14:textId="77777777" w:rsidR="0047269D" w:rsidRDefault="00000000" w:rsidP="00492AD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 Moção  de  aplausos e congratulações ao Guarda Civil Municipal de Itaquaquecetuba, Senhor Mauricio Luís dos Santos, pelos relevantes serviços prestados na Base da GCM Parque Piratininga.</w:t>
      </w:r>
    </w:p>
    <w:p w14:paraId="798ED687" w14:textId="77777777" w:rsidR="0047269D" w:rsidRDefault="0047269D" w:rsidP="00492ADC">
      <w:pPr>
        <w:jc w:val="both"/>
        <w:rPr>
          <w:i/>
        </w:rPr>
      </w:pPr>
    </w:p>
    <w:p w14:paraId="77C8EBAE" w14:textId="77777777" w:rsidR="0047269D" w:rsidRDefault="00000000" w:rsidP="00492ADC">
      <w:pPr>
        <w:jc w:val="both"/>
        <w:rPr>
          <w:i/>
        </w:rPr>
      </w:pPr>
      <w:r>
        <w:rPr>
          <w:b/>
        </w:rPr>
        <w:t>Projeto de Lei Nº 64/2022</w:t>
      </w:r>
    </w:p>
    <w:p w14:paraId="72066F1D" w14:textId="7BD598D3" w:rsidR="0047269D" w:rsidRPr="00492ADC" w:rsidRDefault="00000000" w:rsidP="00492ADC">
      <w:pPr>
        <w:jc w:val="both"/>
        <w:rPr>
          <w:bCs/>
        </w:rPr>
      </w:pPr>
      <w:r>
        <w:rPr>
          <w:b/>
        </w:rPr>
        <w:t xml:space="preserve">Autoria: </w:t>
      </w:r>
      <w:r w:rsidR="00492ADC" w:rsidRPr="00492ADC">
        <w:rPr>
          <w:bCs/>
        </w:rPr>
        <w:t>Prefeito Municipal</w:t>
      </w:r>
    </w:p>
    <w:p w14:paraId="7BE1A3F1" w14:textId="77777777" w:rsidR="0047269D" w:rsidRDefault="00000000" w:rsidP="00492AD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"Obriga a prestação de socorro aos animais atropelados em vias públicas e, dá outras providências"</w:t>
      </w:r>
    </w:p>
    <w:p w14:paraId="1A5B50DC" w14:textId="77777777" w:rsidR="0047269D" w:rsidRDefault="0047269D" w:rsidP="00492ADC">
      <w:pPr>
        <w:jc w:val="both"/>
        <w:rPr>
          <w:i/>
        </w:rPr>
      </w:pPr>
    </w:p>
    <w:p w14:paraId="443067EA" w14:textId="77777777" w:rsidR="0047269D" w:rsidRDefault="00000000" w:rsidP="00492ADC">
      <w:pPr>
        <w:jc w:val="both"/>
        <w:rPr>
          <w:i/>
        </w:rPr>
      </w:pPr>
      <w:r>
        <w:rPr>
          <w:b/>
        </w:rPr>
        <w:t>Projeto de Lei Nº 66/2022</w:t>
      </w:r>
    </w:p>
    <w:p w14:paraId="100F59F9" w14:textId="77777777" w:rsidR="0047269D" w:rsidRDefault="00000000" w:rsidP="00492AD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14:paraId="37FB5064" w14:textId="77777777" w:rsidR="0047269D" w:rsidRDefault="00000000" w:rsidP="00492AD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"Dá nova redação ao Art. 1º da lei nº 3610/2022, que dispõe sobre denominação logradouros públicos, localizado no Bairro Parque Piratininga."</w:t>
      </w:r>
    </w:p>
    <w:p w14:paraId="3F47E93D" w14:textId="77777777" w:rsidR="0047269D" w:rsidRDefault="0047269D" w:rsidP="00492ADC">
      <w:pPr>
        <w:jc w:val="both"/>
        <w:rPr>
          <w:i/>
        </w:rPr>
      </w:pPr>
    </w:p>
    <w:p w14:paraId="44CBABFE" w14:textId="77777777" w:rsidR="0047269D" w:rsidRDefault="00000000" w:rsidP="00492ADC">
      <w:pPr>
        <w:jc w:val="both"/>
        <w:rPr>
          <w:i/>
        </w:rPr>
      </w:pPr>
      <w:r>
        <w:rPr>
          <w:b/>
        </w:rPr>
        <w:t>Projeto de Lei Complementar Nº 357/2022</w:t>
      </w:r>
    </w:p>
    <w:p w14:paraId="5491F927" w14:textId="0967EFD9" w:rsidR="0047269D" w:rsidRPr="00492ADC" w:rsidRDefault="00000000" w:rsidP="00492ADC">
      <w:pPr>
        <w:jc w:val="both"/>
        <w:rPr>
          <w:bCs/>
        </w:rPr>
      </w:pPr>
      <w:r>
        <w:rPr>
          <w:b/>
        </w:rPr>
        <w:t xml:space="preserve">Autoria: </w:t>
      </w:r>
      <w:r w:rsidR="00492ADC" w:rsidRPr="00492ADC">
        <w:rPr>
          <w:bCs/>
        </w:rPr>
        <w:t>Prefeito Municipal</w:t>
      </w:r>
    </w:p>
    <w:p w14:paraId="7F102AC0" w14:textId="77777777" w:rsidR="0047269D" w:rsidRDefault="00000000" w:rsidP="00492AD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"Dá nova redação ao § 1º do artigo 233, altera a Tabela I, do artigo 480, revoga os artigos 258, 259, 260, 261, 262, 263, 264 e a Tabela V do artigo 480, todos da Lei Complementar nº 40, de 23 de dezembro de 1998 - Código Tributário Municipal e suas alterações, institui a Fazenda Pública Eletrônica - FPE, o Domicílio Tributário Eletrônico - DTE da forma que dispõe e dá outras providências"</w:t>
      </w:r>
    </w:p>
    <w:p w14:paraId="2A4502EF" w14:textId="77777777" w:rsidR="0047269D" w:rsidRDefault="0047269D" w:rsidP="00492ADC">
      <w:pPr>
        <w:jc w:val="both"/>
        <w:rPr>
          <w:i/>
        </w:rPr>
      </w:pPr>
    </w:p>
    <w:p w14:paraId="348E55FA" w14:textId="77777777" w:rsidR="0047269D" w:rsidRDefault="0047269D" w:rsidP="00492ADC">
      <w:pPr>
        <w:jc w:val="both"/>
        <w:rPr>
          <w:i/>
        </w:rPr>
      </w:pPr>
    </w:p>
    <w:p w14:paraId="538538C7" w14:textId="77777777" w:rsidR="006452D1" w:rsidRPr="00BC07FD" w:rsidRDefault="006452D1" w:rsidP="00492ADC">
      <w:pPr>
        <w:jc w:val="both"/>
      </w:pPr>
    </w:p>
    <w:sectPr w:rsidR="006452D1" w:rsidRPr="00BC07F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02B9B"/>
    <w:rsid w:val="001915A3"/>
    <w:rsid w:val="001E03BA"/>
    <w:rsid w:val="00200CB7"/>
    <w:rsid w:val="00202179"/>
    <w:rsid w:val="00217F62"/>
    <w:rsid w:val="002F32F7"/>
    <w:rsid w:val="003464E3"/>
    <w:rsid w:val="00460E62"/>
    <w:rsid w:val="0047269D"/>
    <w:rsid w:val="00492ADC"/>
    <w:rsid w:val="00531FD7"/>
    <w:rsid w:val="006452D1"/>
    <w:rsid w:val="006523FB"/>
    <w:rsid w:val="006758D2"/>
    <w:rsid w:val="008334ED"/>
    <w:rsid w:val="008E55DD"/>
    <w:rsid w:val="009A0E47"/>
    <w:rsid w:val="00A25A0C"/>
    <w:rsid w:val="00A906D8"/>
    <w:rsid w:val="00AB5A74"/>
    <w:rsid w:val="00B61CFF"/>
    <w:rsid w:val="00BC07FD"/>
    <w:rsid w:val="00C23825"/>
    <w:rsid w:val="00E92BA8"/>
    <w:rsid w:val="00F071AE"/>
    <w:rsid w:val="00F11889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9B2F"/>
  <w15:docId w15:val="{B966983E-9F24-496A-B375-854DEAA9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Elza Yuko Nishio</cp:lastModifiedBy>
  <cp:revision>16</cp:revision>
  <cp:lastPrinted>2022-09-27T11:42:00Z</cp:lastPrinted>
  <dcterms:created xsi:type="dcterms:W3CDTF">2015-07-02T20:38:00Z</dcterms:created>
  <dcterms:modified xsi:type="dcterms:W3CDTF">2022-09-27T13:17:00Z</dcterms:modified>
</cp:coreProperties>
</file>